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EDE5" w14:textId="0C0BF199" w:rsidR="003A5B43" w:rsidRDefault="003A5B43" w:rsidP="00FE503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  <w:bookmarkStart w:id="0" w:name="_GoBack"/>
      <w:bookmarkEnd w:id="0"/>
    </w:p>
    <w:p w14:paraId="77DA4813" w14:textId="77777777" w:rsidR="003A5B43" w:rsidRDefault="003A5B43" w:rsidP="00FE503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51CCD" w14:textId="4FDD6BE6" w:rsidR="00DC6CC3" w:rsidRPr="00236209" w:rsidRDefault="00236209" w:rsidP="00FE503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209">
        <w:rPr>
          <w:rFonts w:ascii="Times New Roman" w:hAnsi="Times New Roman" w:cs="Times New Roman"/>
          <w:b/>
          <w:bCs/>
          <w:sz w:val="28"/>
          <w:szCs w:val="28"/>
        </w:rPr>
        <w:t>Присвоение находки может считаться кражей.</w:t>
      </w:r>
    </w:p>
    <w:p w14:paraId="5934E45B" w14:textId="237F0170" w:rsidR="00236209" w:rsidRDefault="00D273A3" w:rsidP="002362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</w:t>
      </w:r>
      <w:r w:rsidR="0023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разъяснения по вопросу о том, в каких случаях </w:t>
      </w:r>
      <w:r w:rsidR="00116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присвоение </w:t>
      </w:r>
      <w:r w:rsidR="0023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находк</w:t>
      </w:r>
      <w:r w:rsidR="00116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3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считаться кражей</w:t>
      </w:r>
      <w:r w:rsidR="0023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сделаны Конституционным Судом Российской Федерации в постановлении от</w:t>
      </w:r>
      <w:r w:rsidR="00236209" w:rsidRPr="00C05E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12.01.2023 </w:t>
      </w:r>
      <w:r w:rsidR="0023620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№</w:t>
      </w:r>
      <w:r w:rsidR="00236209" w:rsidRPr="00C05E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2-П </w:t>
      </w:r>
      <w:r w:rsidR="0023620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«</w:t>
      </w:r>
      <w:r w:rsidR="00236209" w:rsidRPr="00C05E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А.В. Галимьяновой и В.С. Пузрякова</w:t>
      </w:r>
      <w:r w:rsidR="0023620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»</w:t>
      </w:r>
    </w:p>
    <w:p w14:paraId="3C150781" w14:textId="153CD340" w:rsidR="00236209" w:rsidRDefault="00236209" w:rsidP="00236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09">
        <w:rPr>
          <w:rFonts w:ascii="Times New Roman" w:hAnsi="Times New Roman" w:cs="Times New Roman"/>
          <w:sz w:val="28"/>
          <w:szCs w:val="28"/>
        </w:rPr>
        <w:t>Находка перераст</w:t>
      </w:r>
      <w:r w:rsidR="00BE5179">
        <w:rPr>
          <w:rFonts w:ascii="Times New Roman" w:hAnsi="Times New Roman" w:cs="Times New Roman"/>
          <w:sz w:val="28"/>
          <w:szCs w:val="28"/>
        </w:rPr>
        <w:t>а</w:t>
      </w:r>
      <w:r w:rsidRPr="00236209">
        <w:rPr>
          <w:rFonts w:ascii="Times New Roman" w:hAnsi="Times New Roman" w:cs="Times New Roman"/>
          <w:sz w:val="28"/>
          <w:szCs w:val="28"/>
        </w:rPr>
        <w:t>ет в кражу, если:</w:t>
      </w:r>
    </w:p>
    <w:p w14:paraId="026DC73B" w14:textId="39D87152" w:rsidR="00B17656" w:rsidRPr="00236209" w:rsidRDefault="00B17656" w:rsidP="00236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3D5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завладе</w:t>
      </w:r>
      <w:r w:rsidR="008A23D5">
        <w:rPr>
          <w:rFonts w:ascii="Times New Roman" w:hAnsi="Times New Roman" w:cs="Times New Roman"/>
          <w:sz w:val="28"/>
          <w:szCs w:val="28"/>
        </w:rPr>
        <w:t>вает вещью,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ED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заведомо принадлежаще</w:t>
      </w:r>
      <w:r w:rsidR="008A23D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2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другому лицу и не имеюще</w:t>
      </w:r>
      <w:r w:rsidR="008A23D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2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признаков брошенно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вещи</w:t>
      </w:r>
      <w:r w:rsidR="008A2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в кафе, </w:t>
      </w:r>
      <w:r w:rsidR="002322B8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автобусе</w:t>
      </w:r>
      <w:r w:rsidR="008A23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такси,</w:t>
      </w:r>
      <w:r w:rsidR="008A2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учебном или медицинском учреждении, ином общественном месте)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A0C9303" w14:textId="573C3B36" w:rsidR="00236209" w:rsidRPr="00236209" w:rsidRDefault="00236209" w:rsidP="00B1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09">
        <w:rPr>
          <w:rFonts w:ascii="Times New Roman" w:hAnsi="Times New Roman" w:cs="Times New Roman"/>
          <w:sz w:val="28"/>
          <w:szCs w:val="28"/>
        </w:rPr>
        <w:t xml:space="preserve">- лицо </w:t>
      </w:r>
      <w:r w:rsidR="00B17656">
        <w:rPr>
          <w:rFonts w:ascii="Times New Roman" w:hAnsi="Times New Roman" w:cs="Times New Roman"/>
          <w:sz w:val="28"/>
          <w:szCs w:val="28"/>
        </w:rPr>
        <w:t>соверш</w:t>
      </w:r>
      <w:r w:rsidR="008A23D5">
        <w:rPr>
          <w:rFonts w:ascii="Times New Roman" w:hAnsi="Times New Roman" w:cs="Times New Roman"/>
          <w:sz w:val="28"/>
          <w:szCs w:val="28"/>
        </w:rPr>
        <w:t>ает</w:t>
      </w:r>
      <w:r w:rsidR="00B17656">
        <w:rPr>
          <w:rFonts w:ascii="Times New Roman" w:hAnsi="Times New Roman" w:cs="Times New Roman"/>
          <w:sz w:val="28"/>
          <w:szCs w:val="28"/>
        </w:rPr>
        <w:t xml:space="preserve"> действия по сокрытию</w:t>
      </w:r>
      <w:r w:rsidRPr="00236209">
        <w:rPr>
          <w:rFonts w:ascii="Times New Roman" w:hAnsi="Times New Roman" w:cs="Times New Roman"/>
          <w:sz w:val="28"/>
          <w:szCs w:val="28"/>
        </w:rPr>
        <w:t xml:space="preserve"> </w:t>
      </w:r>
      <w:r w:rsidR="00BE5179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236209">
        <w:rPr>
          <w:rFonts w:ascii="Times New Roman" w:hAnsi="Times New Roman" w:cs="Times New Roman"/>
          <w:sz w:val="28"/>
          <w:szCs w:val="28"/>
        </w:rPr>
        <w:t>вещ</w:t>
      </w:r>
      <w:r w:rsidR="00B17656">
        <w:rPr>
          <w:rFonts w:ascii="Times New Roman" w:hAnsi="Times New Roman" w:cs="Times New Roman"/>
          <w:sz w:val="28"/>
          <w:szCs w:val="28"/>
        </w:rPr>
        <w:t>и</w:t>
      </w:r>
      <w:r w:rsidRPr="00236209">
        <w:rPr>
          <w:rFonts w:ascii="Times New Roman" w:hAnsi="Times New Roman" w:cs="Times New Roman"/>
          <w:sz w:val="28"/>
          <w:szCs w:val="28"/>
        </w:rPr>
        <w:t>, источник</w:t>
      </w:r>
      <w:r w:rsidR="00B17656">
        <w:rPr>
          <w:rFonts w:ascii="Times New Roman" w:hAnsi="Times New Roman" w:cs="Times New Roman"/>
          <w:sz w:val="28"/>
          <w:szCs w:val="28"/>
        </w:rPr>
        <w:t>а</w:t>
      </w:r>
      <w:r w:rsidRPr="00236209">
        <w:rPr>
          <w:rFonts w:ascii="Times New Roman" w:hAnsi="Times New Roman" w:cs="Times New Roman"/>
          <w:sz w:val="28"/>
          <w:szCs w:val="28"/>
        </w:rPr>
        <w:t xml:space="preserve"> ее получения, факт</w:t>
      </w:r>
      <w:r w:rsidR="00B17656">
        <w:rPr>
          <w:rFonts w:ascii="Times New Roman" w:hAnsi="Times New Roman" w:cs="Times New Roman"/>
          <w:sz w:val="28"/>
          <w:szCs w:val="28"/>
        </w:rPr>
        <w:t>а</w:t>
      </w:r>
      <w:r w:rsidRPr="00236209">
        <w:rPr>
          <w:rFonts w:ascii="Times New Roman" w:hAnsi="Times New Roman" w:cs="Times New Roman"/>
          <w:sz w:val="28"/>
          <w:szCs w:val="28"/>
        </w:rPr>
        <w:t xml:space="preserve"> принадлежности другому лицу или идентифицирующи</w:t>
      </w:r>
      <w:r w:rsidR="00B17656">
        <w:rPr>
          <w:rFonts w:ascii="Times New Roman" w:hAnsi="Times New Roman" w:cs="Times New Roman"/>
          <w:sz w:val="28"/>
          <w:szCs w:val="28"/>
        </w:rPr>
        <w:t>х</w:t>
      </w:r>
      <w:r w:rsidRPr="00236209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B17656">
        <w:rPr>
          <w:rFonts w:ascii="Times New Roman" w:hAnsi="Times New Roman" w:cs="Times New Roman"/>
          <w:sz w:val="28"/>
          <w:szCs w:val="28"/>
        </w:rPr>
        <w:t>ов</w:t>
      </w:r>
      <w:r w:rsidRPr="00236209">
        <w:rPr>
          <w:rFonts w:ascii="Times New Roman" w:hAnsi="Times New Roman" w:cs="Times New Roman"/>
          <w:sz w:val="28"/>
          <w:szCs w:val="28"/>
        </w:rPr>
        <w:t xml:space="preserve"> вещи</w:t>
      </w:r>
      <w:r w:rsidR="00E67932">
        <w:rPr>
          <w:rFonts w:ascii="Times New Roman" w:hAnsi="Times New Roman" w:cs="Times New Roman"/>
          <w:sz w:val="28"/>
          <w:szCs w:val="28"/>
        </w:rPr>
        <w:t xml:space="preserve"> (например, вытаскивает </w:t>
      </w:r>
      <w:r w:rsidR="00BE5179">
        <w:rPr>
          <w:rFonts w:ascii="Times New Roman" w:hAnsi="Times New Roman" w:cs="Times New Roman"/>
          <w:sz w:val="28"/>
          <w:szCs w:val="28"/>
        </w:rPr>
        <w:t xml:space="preserve">из найденного мобильного телефона </w:t>
      </w:r>
      <w:r w:rsidR="00E67932">
        <w:rPr>
          <w:rFonts w:ascii="Times New Roman" w:hAnsi="Times New Roman" w:cs="Times New Roman"/>
          <w:sz w:val="28"/>
          <w:szCs w:val="28"/>
        </w:rPr>
        <w:t>сим-карту ее владельца, сбрасывает личные настройки и удаляет файлы; прячет вещь у себя дома</w:t>
      </w:r>
      <w:r w:rsidR="001B44FB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236209">
        <w:rPr>
          <w:rFonts w:ascii="Times New Roman" w:hAnsi="Times New Roman" w:cs="Times New Roman"/>
          <w:sz w:val="28"/>
          <w:szCs w:val="28"/>
        </w:rPr>
        <w:t>;</w:t>
      </w:r>
    </w:p>
    <w:p w14:paraId="4FA57ACC" w14:textId="72DE10BD" w:rsidR="00236209" w:rsidRDefault="00236209" w:rsidP="00B1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09">
        <w:rPr>
          <w:rFonts w:ascii="Times New Roman" w:hAnsi="Times New Roman" w:cs="Times New Roman"/>
          <w:sz w:val="28"/>
          <w:szCs w:val="28"/>
        </w:rPr>
        <w:t xml:space="preserve">- </w:t>
      </w:r>
      <w:r w:rsidR="008B11C0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236209">
        <w:rPr>
          <w:rFonts w:ascii="Times New Roman" w:hAnsi="Times New Roman" w:cs="Times New Roman"/>
          <w:sz w:val="28"/>
          <w:szCs w:val="28"/>
        </w:rPr>
        <w:t>обра</w:t>
      </w:r>
      <w:r w:rsidR="008B11C0">
        <w:rPr>
          <w:rFonts w:ascii="Times New Roman" w:hAnsi="Times New Roman" w:cs="Times New Roman"/>
          <w:sz w:val="28"/>
          <w:szCs w:val="28"/>
        </w:rPr>
        <w:t>щает</w:t>
      </w:r>
      <w:r w:rsidRPr="00236209">
        <w:rPr>
          <w:rFonts w:ascii="Times New Roman" w:hAnsi="Times New Roman" w:cs="Times New Roman"/>
          <w:sz w:val="28"/>
          <w:szCs w:val="28"/>
        </w:rPr>
        <w:t xml:space="preserve"> вещь в свою пользу или в пользу иных, неуправомоченных, лиц</w:t>
      </w:r>
      <w:r w:rsidR="008B11C0">
        <w:rPr>
          <w:rFonts w:ascii="Times New Roman" w:hAnsi="Times New Roman" w:cs="Times New Roman"/>
          <w:sz w:val="28"/>
          <w:szCs w:val="28"/>
        </w:rPr>
        <w:t xml:space="preserve">, причиняя таким образом </w:t>
      </w:r>
      <w:r w:rsidRPr="00236209">
        <w:rPr>
          <w:rFonts w:ascii="Times New Roman" w:hAnsi="Times New Roman" w:cs="Times New Roman"/>
          <w:sz w:val="28"/>
          <w:szCs w:val="28"/>
        </w:rPr>
        <w:t>собственнику или законному владельцу вещи ущерб.</w:t>
      </w:r>
    </w:p>
    <w:p w14:paraId="6EB5A894" w14:textId="7D75D086" w:rsidR="003348AC" w:rsidRPr="00236209" w:rsidRDefault="003348AC" w:rsidP="00B1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практике наибольшее распространение имеют случаи кражи мобильных телефонов</w:t>
      </w:r>
      <w:r w:rsidR="001D357A"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E1863" w14:textId="5D6E3DAE" w:rsidR="00E3125A" w:rsidRDefault="00E3125A" w:rsidP="004E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</w:t>
      </w:r>
      <w:r w:rsidR="000C6749">
        <w:rPr>
          <w:rFonts w:ascii="Times New Roman" w:hAnsi="Times New Roman" w:cs="Times New Roman"/>
          <w:sz w:val="28"/>
          <w:szCs w:val="28"/>
        </w:rPr>
        <w:t>детской площадке мужчина</w:t>
      </w:r>
      <w:r>
        <w:rPr>
          <w:rFonts w:ascii="Times New Roman" w:hAnsi="Times New Roman" w:cs="Times New Roman"/>
          <w:sz w:val="28"/>
          <w:szCs w:val="28"/>
        </w:rPr>
        <w:t xml:space="preserve"> увидел </w:t>
      </w:r>
      <w:r w:rsidR="000C6749">
        <w:rPr>
          <w:rFonts w:ascii="Times New Roman" w:hAnsi="Times New Roman" w:cs="Times New Roman"/>
          <w:sz w:val="28"/>
          <w:szCs w:val="28"/>
        </w:rPr>
        <w:t xml:space="preserve">на лавочке </w:t>
      </w:r>
      <w:r>
        <w:rPr>
          <w:rFonts w:ascii="Times New Roman" w:hAnsi="Times New Roman" w:cs="Times New Roman"/>
          <w:sz w:val="28"/>
          <w:szCs w:val="28"/>
        </w:rPr>
        <w:t xml:space="preserve">чужой мобильный телефон, </w:t>
      </w:r>
      <w:r w:rsidR="003348AC">
        <w:rPr>
          <w:rFonts w:ascii="Times New Roman" w:hAnsi="Times New Roman" w:cs="Times New Roman"/>
          <w:sz w:val="28"/>
          <w:szCs w:val="28"/>
        </w:rPr>
        <w:t>который взял</w:t>
      </w:r>
      <w:r w:rsidR="002F77F7">
        <w:rPr>
          <w:rFonts w:ascii="Times New Roman" w:hAnsi="Times New Roman" w:cs="Times New Roman"/>
          <w:sz w:val="28"/>
          <w:szCs w:val="28"/>
        </w:rPr>
        <w:t xml:space="preserve"> и отключил, после чего выбросил сим-карту владельца</w:t>
      </w:r>
      <w:r w:rsidR="002322B8">
        <w:rPr>
          <w:rFonts w:ascii="Times New Roman" w:hAnsi="Times New Roman" w:cs="Times New Roman"/>
          <w:sz w:val="28"/>
          <w:szCs w:val="28"/>
        </w:rPr>
        <w:t xml:space="preserve"> и стал пользоваться </w:t>
      </w:r>
      <w:r w:rsidR="000569D7">
        <w:rPr>
          <w:rFonts w:ascii="Times New Roman" w:hAnsi="Times New Roman" w:cs="Times New Roman"/>
          <w:sz w:val="28"/>
          <w:szCs w:val="28"/>
        </w:rPr>
        <w:t>телефоном</w:t>
      </w:r>
      <w:r w:rsidR="002322B8">
        <w:rPr>
          <w:rFonts w:ascii="Times New Roman" w:hAnsi="Times New Roman" w:cs="Times New Roman"/>
          <w:sz w:val="28"/>
          <w:szCs w:val="28"/>
        </w:rPr>
        <w:t xml:space="preserve"> как своим собственным.</w:t>
      </w:r>
      <w:r w:rsidR="004F37F7">
        <w:rPr>
          <w:rFonts w:ascii="Times New Roman" w:hAnsi="Times New Roman" w:cs="Times New Roman"/>
          <w:sz w:val="28"/>
          <w:szCs w:val="28"/>
        </w:rPr>
        <w:t xml:space="preserve"> </w:t>
      </w:r>
      <w:r w:rsidR="002F7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18B78" w14:textId="014DCBF9" w:rsidR="00E3125A" w:rsidRDefault="001D357A" w:rsidP="004E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может иметь место в поликлинике (ином медицинском учреждении), </w:t>
      </w:r>
      <w:r w:rsidR="000C6749">
        <w:rPr>
          <w:rFonts w:ascii="Times New Roman" w:hAnsi="Times New Roman" w:cs="Times New Roman"/>
          <w:sz w:val="28"/>
          <w:szCs w:val="28"/>
        </w:rPr>
        <w:t xml:space="preserve">университете (иной образовательной организации), </w:t>
      </w:r>
      <w:r>
        <w:rPr>
          <w:rFonts w:ascii="Times New Roman" w:hAnsi="Times New Roman" w:cs="Times New Roman"/>
          <w:sz w:val="28"/>
          <w:szCs w:val="28"/>
        </w:rPr>
        <w:t>кафе, на пляже,</w:t>
      </w:r>
      <w:r w:rsidR="006A23DA">
        <w:rPr>
          <w:rFonts w:ascii="Times New Roman" w:hAnsi="Times New Roman" w:cs="Times New Roman"/>
          <w:sz w:val="28"/>
          <w:szCs w:val="28"/>
        </w:rPr>
        <w:t xml:space="preserve"> рынке,</w:t>
      </w:r>
      <w:r>
        <w:rPr>
          <w:rFonts w:ascii="Times New Roman" w:hAnsi="Times New Roman" w:cs="Times New Roman"/>
          <w:sz w:val="28"/>
          <w:szCs w:val="28"/>
        </w:rPr>
        <w:t xml:space="preserve"> когда владелец вещи на некоторое время оставил свою вещь без присмотра или по невнимательности забыл ее, другое лицо обнаружило данную вещь и </w:t>
      </w:r>
      <w:r w:rsidR="00DF1FB1">
        <w:rPr>
          <w:rFonts w:ascii="Times New Roman" w:hAnsi="Times New Roman" w:cs="Times New Roman"/>
          <w:sz w:val="28"/>
          <w:szCs w:val="28"/>
        </w:rPr>
        <w:t xml:space="preserve">спрятало,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="00DF1F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свою пользу в личных целях</w:t>
      </w:r>
      <w:r w:rsidR="002F77F7">
        <w:rPr>
          <w:rFonts w:ascii="Times New Roman" w:hAnsi="Times New Roman" w:cs="Times New Roman"/>
          <w:sz w:val="28"/>
          <w:szCs w:val="28"/>
        </w:rPr>
        <w:t>, приняв меры по уничтожению идентифицирующих признаков вещи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0CB95" w14:textId="4B959C53" w:rsidR="00E3125A" w:rsidRDefault="00E3125A" w:rsidP="004E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случаи </w:t>
      </w:r>
      <w:r w:rsidR="002F77F7">
        <w:rPr>
          <w:rFonts w:ascii="Times New Roman" w:hAnsi="Times New Roman" w:cs="Times New Roman"/>
          <w:sz w:val="28"/>
          <w:szCs w:val="28"/>
        </w:rPr>
        <w:t xml:space="preserve">не влекут </w:t>
      </w:r>
      <w:r w:rsidR="00DF1FB1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2F77F7">
        <w:rPr>
          <w:rFonts w:ascii="Times New Roman" w:hAnsi="Times New Roman" w:cs="Times New Roman"/>
          <w:sz w:val="28"/>
          <w:szCs w:val="28"/>
        </w:rPr>
        <w:t xml:space="preserve">затруднений в </w:t>
      </w:r>
      <w:r w:rsidR="0089415F">
        <w:rPr>
          <w:rFonts w:ascii="Times New Roman" w:hAnsi="Times New Roman" w:cs="Times New Roman"/>
          <w:sz w:val="28"/>
          <w:szCs w:val="28"/>
        </w:rPr>
        <w:t xml:space="preserve">их раскрытии </w:t>
      </w:r>
      <w:r w:rsidR="002F77F7">
        <w:rPr>
          <w:rFonts w:ascii="Times New Roman" w:hAnsi="Times New Roman" w:cs="Times New Roman"/>
          <w:sz w:val="28"/>
          <w:szCs w:val="28"/>
        </w:rPr>
        <w:t>ввиду современных технических</w:t>
      </w:r>
      <w:r w:rsidR="0089415F">
        <w:rPr>
          <w:rFonts w:ascii="Times New Roman" w:hAnsi="Times New Roman" w:cs="Times New Roman"/>
          <w:sz w:val="28"/>
          <w:szCs w:val="28"/>
        </w:rPr>
        <w:t xml:space="preserve"> криминалистических</w:t>
      </w:r>
      <w:r w:rsidR="002F77F7">
        <w:rPr>
          <w:rFonts w:ascii="Times New Roman" w:hAnsi="Times New Roman" w:cs="Times New Roman"/>
          <w:sz w:val="28"/>
          <w:szCs w:val="28"/>
        </w:rPr>
        <w:t xml:space="preserve"> методов и средств</w:t>
      </w:r>
      <w:r w:rsidR="0089415F">
        <w:rPr>
          <w:rFonts w:ascii="Times New Roman" w:hAnsi="Times New Roman" w:cs="Times New Roman"/>
          <w:sz w:val="28"/>
          <w:szCs w:val="28"/>
        </w:rPr>
        <w:t>,</w:t>
      </w:r>
      <w:r w:rsidR="006A23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влекут </w:t>
      </w:r>
      <w:r w:rsidR="003348AC">
        <w:rPr>
          <w:rFonts w:ascii="Times New Roman" w:hAnsi="Times New Roman" w:cs="Times New Roman"/>
          <w:sz w:val="28"/>
          <w:szCs w:val="28"/>
        </w:rPr>
        <w:t>уголовную ответственность</w:t>
      </w:r>
      <w:r w:rsidR="00DF1FB1">
        <w:rPr>
          <w:rFonts w:ascii="Times New Roman" w:hAnsi="Times New Roman" w:cs="Times New Roman"/>
          <w:sz w:val="28"/>
          <w:szCs w:val="28"/>
        </w:rPr>
        <w:t xml:space="preserve"> для виновного лица</w:t>
      </w:r>
      <w:r w:rsidR="003348AC">
        <w:rPr>
          <w:rFonts w:ascii="Times New Roman" w:hAnsi="Times New Roman" w:cs="Times New Roman"/>
          <w:sz w:val="28"/>
          <w:szCs w:val="28"/>
        </w:rPr>
        <w:t>.</w:t>
      </w:r>
    </w:p>
    <w:p w14:paraId="3F495351" w14:textId="4FD33B7E" w:rsidR="00E3125A" w:rsidRDefault="00E3125A" w:rsidP="004E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179">
        <w:rPr>
          <w:rFonts w:ascii="Times New Roman" w:hAnsi="Times New Roman" w:cs="Times New Roman"/>
          <w:sz w:val="28"/>
          <w:szCs w:val="28"/>
        </w:rPr>
        <w:t xml:space="preserve">Кражей считается и ситуация, когда </w:t>
      </w:r>
      <w:r w:rsidR="00DF1FB1">
        <w:rPr>
          <w:rFonts w:ascii="Times New Roman" w:hAnsi="Times New Roman" w:cs="Times New Roman"/>
          <w:sz w:val="28"/>
          <w:szCs w:val="28"/>
        </w:rPr>
        <w:t>гражданин</w:t>
      </w:r>
      <w:r w:rsidRPr="00BE5179">
        <w:rPr>
          <w:rFonts w:ascii="Times New Roman" w:hAnsi="Times New Roman" w:cs="Times New Roman"/>
          <w:sz w:val="28"/>
          <w:szCs w:val="28"/>
        </w:rPr>
        <w:t xml:space="preserve"> непосредственно наблюдает потерю владельцем вещи, но тайно завладевает ею, имея при этом возможность сообщить о потере владельцу и вернуть вещь.</w:t>
      </w:r>
    </w:p>
    <w:p w14:paraId="1AFEB0B1" w14:textId="68953D19" w:rsidR="004E4714" w:rsidRDefault="004E4714" w:rsidP="004E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024AB3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пассажир в общественном транспорте увидел, что у другого пассажира из одежды (сумки) выпал мобильный телефон,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незаметно присваивает его </w:t>
      </w:r>
      <w:r w:rsidR="001C6D04">
        <w:rPr>
          <w:rFonts w:ascii="Times New Roman" w:hAnsi="Times New Roman" w:cs="Times New Roman"/>
          <w:sz w:val="28"/>
          <w:szCs w:val="28"/>
          <w:shd w:val="clear" w:color="auto" w:fill="FFFFFF"/>
        </w:rPr>
        <w:t>и прячет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ставя в известность ни владельца, ни водителя автобуса, признается кражей.</w:t>
      </w:r>
    </w:p>
    <w:p w14:paraId="26CD6422" w14:textId="77777777" w:rsidR="004E4714" w:rsidRDefault="004E4714" w:rsidP="004E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32936C" w14:textId="384D7225" w:rsidR="004E4714" w:rsidRPr="008D26DA" w:rsidRDefault="004E4714" w:rsidP="008D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статьи </w:t>
      </w:r>
      <w:r w:rsidR="00212263" w:rsidRPr="008D26D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Уголовного кодекса Российской Федерации </w:t>
      </w:r>
      <w:r w:rsidR="00212263" w:rsidRPr="008D26DA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уголовная ответственность за совершение кражи наступает с 14 лет.</w:t>
      </w:r>
    </w:p>
    <w:p w14:paraId="4BC3A217" w14:textId="463C7AD6" w:rsidR="006A2ECF" w:rsidRPr="008D26DA" w:rsidRDefault="006A2ECF" w:rsidP="008D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Республике Калмыкия </w:t>
      </w:r>
      <w:r w:rsidR="005F3F82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факты возбуждения уголовных дел о кражах, совершенных в вышеобозначенных ситуациях, и привлечения лиц к уголовной ответственности. </w:t>
      </w:r>
    </w:p>
    <w:p w14:paraId="4B3A6371" w14:textId="77777777" w:rsidR="005F3F82" w:rsidRDefault="005F3F82" w:rsidP="005F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фактов совершения краж</w:t>
      </w:r>
      <w:r w:rsidRPr="008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данную информацию важно довести до сведения родных и знакомых, в том числе несовершеннолетних лиц, и обратить внимание на необходимость внимательного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бережного </w:t>
      </w:r>
      <w:r w:rsidRPr="008D26D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к своему имуществу и недопустимости присвоения в свою пользу чужих вещей.</w:t>
      </w:r>
    </w:p>
    <w:p w14:paraId="61F344EA" w14:textId="6197549F" w:rsidR="008D26DA" w:rsidRPr="008D26DA" w:rsidRDefault="008D26DA" w:rsidP="008D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</w:t>
      </w:r>
      <w:r w:rsidR="00E64C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 обнаружении находки предусмотрен статьей 227 Гражданского кодекса Российской Федерации.</w:t>
      </w:r>
    </w:p>
    <w:p w14:paraId="007A8F35" w14:textId="1E6C6ACB" w:rsidR="008D26DA" w:rsidRPr="008D26DA" w:rsidRDefault="001D09D3" w:rsidP="008D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D26DA" w:rsidRPr="008D26DA">
        <w:rPr>
          <w:rFonts w:ascii="Times New Roman" w:hAnsi="Times New Roman" w:cs="Times New Roman"/>
          <w:sz w:val="28"/>
          <w:szCs w:val="28"/>
        </w:rPr>
        <w:t>, нашедший потерянную вещь,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14:paraId="78D482F9" w14:textId="40499EAD" w:rsidR="008D26DA" w:rsidRPr="008D26DA" w:rsidRDefault="008D26DA" w:rsidP="00DE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DA">
        <w:rPr>
          <w:rFonts w:ascii="Times New Roman" w:hAnsi="Times New Roman" w:cs="Times New Roman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</w:t>
      </w:r>
    </w:p>
    <w:p w14:paraId="24DECF5C" w14:textId="6DB9B039" w:rsidR="008D26DA" w:rsidRPr="008D26DA" w:rsidRDefault="001D09D3" w:rsidP="00DE2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</w:t>
      </w:r>
      <w:r w:rsidR="008D26DA" w:rsidRPr="008D26DA">
        <w:rPr>
          <w:rFonts w:ascii="Times New Roman" w:hAnsi="Times New Roman" w:cs="Times New Roman"/>
          <w:sz w:val="28"/>
          <w:szCs w:val="28"/>
        </w:rPr>
        <w:t xml:space="preserve"> нашедший вещь обязан заявить о находке в полицию или в орган местного самоуправления</w:t>
      </w:r>
    </w:p>
    <w:p w14:paraId="569A1B92" w14:textId="55B24494" w:rsidR="00FC66DE" w:rsidRPr="008D26DA" w:rsidRDefault="00FE3F49" w:rsidP="00DE2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DA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FC66DE" w:rsidRPr="008D26DA">
        <w:rPr>
          <w:rFonts w:ascii="Times New Roman" w:hAnsi="Times New Roman" w:cs="Times New Roman"/>
          <w:sz w:val="28"/>
          <w:szCs w:val="28"/>
        </w:rPr>
        <w:t xml:space="preserve">при </w:t>
      </w:r>
      <w:r w:rsidR="00D440A2" w:rsidRPr="008D26DA">
        <w:rPr>
          <w:rFonts w:ascii="Times New Roman" w:hAnsi="Times New Roman" w:cs="Times New Roman"/>
          <w:sz w:val="28"/>
          <w:szCs w:val="28"/>
        </w:rPr>
        <w:t>обнаружени</w:t>
      </w:r>
      <w:r w:rsidR="00FC66DE" w:rsidRPr="008D26DA">
        <w:rPr>
          <w:rFonts w:ascii="Times New Roman" w:hAnsi="Times New Roman" w:cs="Times New Roman"/>
          <w:sz w:val="28"/>
          <w:szCs w:val="28"/>
        </w:rPr>
        <w:t>и</w:t>
      </w:r>
      <w:r w:rsidR="001D09D3">
        <w:rPr>
          <w:rFonts w:ascii="Times New Roman" w:hAnsi="Times New Roman" w:cs="Times New Roman"/>
          <w:sz w:val="28"/>
          <w:szCs w:val="28"/>
        </w:rPr>
        <w:t xml:space="preserve"> в общественном месте (</w:t>
      </w:r>
      <w:r w:rsidR="001D09D3" w:rsidRPr="008D26DA">
        <w:rPr>
          <w:rFonts w:ascii="Times New Roman" w:hAnsi="Times New Roman" w:cs="Times New Roman"/>
          <w:sz w:val="28"/>
          <w:szCs w:val="28"/>
        </w:rPr>
        <w:t>на вокзале, на остановке общественного транспорта</w:t>
      </w:r>
      <w:r w:rsidR="001D09D3">
        <w:rPr>
          <w:rFonts w:ascii="Times New Roman" w:hAnsi="Times New Roman" w:cs="Times New Roman"/>
          <w:sz w:val="28"/>
          <w:szCs w:val="28"/>
        </w:rPr>
        <w:t>)</w:t>
      </w:r>
      <w:r w:rsidR="001D09D3" w:rsidRPr="008D26DA">
        <w:rPr>
          <w:rFonts w:ascii="Times New Roman" w:hAnsi="Times New Roman" w:cs="Times New Roman"/>
          <w:sz w:val="28"/>
          <w:szCs w:val="28"/>
        </w:rPr>
        <w:t xml:space="preserve"> </w:t>
      </w:r>
      <w:r w:rsidR="001D09D3">
        <w:rPr>
          <w:rFonts w:ascii="Times New Roman" w:hAnsi="Times New Roman" w:cs="Times New Roman"/>
          <w:sz w:val="28"/>
          <w:szCs w:val="28"/>
        </w:rPr>
        <w:t>подозрительного предмета</w:t>
      </w:r>
      <w:r w:rsidR="00D440A2" w:rsidRPr="008D26DA">
        <w:rPr>
          <w:rFonts w:ascii="Times New Roman" w:hAnsi="Times New Roman" w:cs="Times New Roman"/>
          <w:sz w:val="28"/>
          <w:szCs w:val="28"/>
        </w:rPr>
        <w:t xml:space="preserve"> </w:t>
      </w:r>
      <w:r w:rsidR="001D09D3">
        <w:rPr>
          <w:rFonts w:ascii="Times New Roman" w:hAnsi="Times New Roman" w:cs="Times New Roman"/>
          <w:sz w:val="28"/>
          <w:szCs w:val="28"/>
        </w:rPr>
        <w:t>(к примеру,</w:t>
      </w:r>
      <w:r w:rsidR="00894E38">
        <w:rPr>
          <w:rFonts w:ascii="Times New Roman" w:hAnsi="Times New Roman" w:cs="Times New Roman"/>
          <w:sz w:val="28"/>
          <w:szCs w:val="28"/>
        </w:rPr>
        <w:t xml:space="preserve"> бесхозной</w:t>
      </w:r>
      <w:r w:rsidR="001D09D3">
        <w:rPr>
          <w:rFonts w:ascii="Times New Roman" w:hAnsi="Times New Roman" w:cs="Times New Roman"/>
          <w:sz w:val="28"/>
          <w:szCs w:val="28"/>
        </w:rPr>
        <w:t xml:space="preserve"> </w:t>
      </w:r>
      <w:r w:rsidR="00D440A2" w:rsidRPr="008D26DA">
        <w:rPr>
          <w:rFonts w:ascii="Times New Roman" w:hAnsi="Times New Roman" w:cs="Times New Roman"/>
          <w:sz w:val="28"/>
          <w:szCs w:val="28"/>
        </w:rPr>
        <w:t>сумки</w:t>
      </w:r>
      <w:r w:rsidR="001D09D3">
        <w:rPr>
          <w:rFonts w:ascii="Times New Roman" w:hAnsi="Times New Roman" w:cs="Times New Roman"/>
          <w:sz w:val="28"/>
          <w:szCs w:val="28"/>
        </w:rPr>
        <w:t xml:space="preserve">, </w:t>
      </w:r>
      <w:r w:rsidR="00D440A2" w:rsidRPr="008D26DA">
        <w:rPr>
          <w:rFonts w:ascii="Times New Roman" w:hAnsi="Times New Roman" w:cs="Times New Roman"/>
          <w:sz w:val="28"/>
          <w:szCs w:val="28"/>
        </w:rPr>
        <w:t xml:space="preserve">коробки), </w:t>
      </w:r>
      <w:r w:rsidR="00FC66DE" w:rsidRPr="008D26DA">
        <w:rPr>
          <w:rFonts w:ascii="Times New Roman" w:hAnsi="Times New Roman" w:cs="Times New Roman"/>
          <w:sz w:val="28"/>
          <w:szCs w:val="28"/>
        </w:rPr>
        <w:t>ни в коем случае нельзя трогать и прикасаться к данной вещи</w:t>
      </w:r>
      <w:r w:rsidR="008D26DA" w:rsidRPr="008D26DA">
        <w:rPr>
          <w:rFonts w:ascii="Times New Roman" w:hAnsi="Times New Roman" w:cs="Times New Roman"/>
          <w:sz w:val="28"/>
          <w:szCs w:val="28"/>
        </w:rPr>
        <w:t xml:space="preserve">, </w:t>
      </w:r>
      <w:r w:rsidR="001D09D3">
        <w:rPr>
          <w:rFonts w:ascii="Times New Roman" w:hAnsi="Times New Roman" w:cs="Times New Roman"/>
          <w:sz w:val="28"/>
          <w:szCs w:val="28"/>
        </w:rPr>
        <w:t xml:space="preserve">а следует </w:t>
      </w:r>
      <w:r w:rsidR="00FC66DE" w:rsidRPr="008D26DA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1D09D3">
        <w:rPr>
          <w:rFonts w:ascii="Times New Roman" w:hAnsi="Times New Roman" w:cs="Times New Roman"/>
          <w:sz w:val="28"/>
          <w:szCs w:val="28"/>
        </w:rPr>
        <w:t>сообщить об этом в</w:t>
      </w:r>
      <w:r w:rsidR="00FC66DE" w:rsidRPr="008D26DA">
        <w:rPr>
          <w:rFonts w:ascii="Times New Roman" w:hAnsi="Times New Roman" w:cs="Times New Roman"/>
          <w:sz w:val="28"/>
          <w:szCs w:val="28"/>
        </w:rPr>
        <w:t xml:space="preserve"> специальные службы </w:t>
      </w:r>
      <w:r w:rsidR="001D09D3">
        <w:rPr>
          <w:rFonts w:ascii="Times New Roman" w:hAnsi="Times New Roman" w:cs="Times New Roman"/>
          <w:sz w:val="28"/>
          <w:szCs w:val="28"/>
        </w:rPr>
        <w:t>(по номерам 112, 102).</w:t>
      </w:r>
    </w:p>
    <w:p w14:paraId="26824F38" w14:textId="77777777" w:rsidR="00FC66DE" w:rsidRPr="008D26DA" w:rsidRDefault="00FC66DE" w:rsidP="008D26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9FE0E4" w14:textId="77777777" w:rsidR="00FC66DE" w:rsidRDefault="00FC66DE" w:rsidP="00FE503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BB752B" w14:textId="5858AF8F" w:rsidR="00FC66DE" w:rsidRDefault="003A5B43" w:rsidP="00FE503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г. Элиста Шунхурова Айта</w:t>
      </w:r>
    </w:p>
    <w:sectPr w:rsidR="00FC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04"/>
    <w:rsid w:val="000022D5"/>
    <w:rsid w:val="00024AB3"/>
    <w:rsid w:val="000569D7"/>
    <w:rsid w:val="000575D2"/>
    <w:rsid w:val="000C6749"/>
    <w:rsid w:val="00116297"/>
    <w:rsid w:val="001B44FB"/>
    <w:rsid w:val="001C6D04"/>
    <w:rsid w:val="001D09D3"/>
    <w:rsid w:val="001D357A"/>
    <w:rsid w:val="00212263"/>
    <w:rsid w:val="002322B8"/>
    <w:rsid w:val="00236209"/>
    <w:rsid w:val="002F77F7"/>
    <w:rsid w:val="003348AC"/>
    <w:rsid w:val="003A5B43"/>
    <w:rsid w:val="004E4714"/>
    <w:rsid w:val="004F37F7"/>
    <w:rsid w:val="005F3F82"/>
    <w:rsid w:val="006074F3"/>
    <w:rsid w:val="006A23DA"/>
    <w:rsid w:val="006A2ECF"/>
    <w:rsid w:val="00843F03"/>
    <w:rsid w:val="0089415F"/>
    <w:rsid w:val="00894E38"/>
    <w:rsid w:val="008A23D5"/>
    <w:rsid w:val="008B11C0"/>
    <w:rsid w:val="008D26DA"/>
    <w:rsid w:val="00AA6F42"/>
    <w:rsid w:val="00B17656"/>
    <w:rsid w:val="00B65704"/>
    <w:rsid w:val="00BE5179"/>
    <w:rsid w:val="00D273A3"/>
    <w:rsid w:val="00D440A2"/>
    <w:rsid w:val="00DB1BB0"/>
    <w:rsid w:val="00DC6CC3"/>
    <w:rsid w:val="00DE29DD"/>
    <w:rsid w:val="00DF1FB1"/>
    <w:rsid w:val="00E3125A"/>
    <w:rsid w:val="00E35863"/>
    <w:rsid w:val="00E64CDF"/>
    <w:rsid w:val="00E67932"/>
    <w:rsid w:val="00E702E1"/>
    <w:rsid w:val="00FC66DE"/>
    <w:rsid w:val="00FE3F49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4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MTOZ MTOZ</dc:creator>
  <cp:keywords/>
  <dc:description/>
  <cp:lastModifiedBy>1</cp:lastModifiedBy>
  <cp:revision>40</cp:revision>
  <dcterms:created xsi:type="dcterms:W3CDTF">2023-05-16T17:32:00Z</dcterms:created>
  <dcterms:modified xsi:type="dcterms:W3CDTF">2023-06-02T13:46:00Z</dcterms:modified>
</cp:coreProperties>
</file>