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Республика Калмыкия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Элистинское</w:t>
      </w:r>
      <w:proofErr w:type="spellEnd"/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городское Собрание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пятого созыва</w:t>
      </w: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ind w:right="284"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475A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</w:p>
    <w:p w:rsidR="00D84FBB" w:rsidRPr="00D84FBB" w:rsidRDefault="00D84FBB" w:rsidP="00D84FBB">
      <w:pPr>
        <w:spacing w:after="0" w:line="240" w:lineRule="auto"/>
        <w:ind w:right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395"/>
        <w:gridCol w:w="1984"/>
      </w:tblGrid>
      <w:tr w:rsidR="00D84FBB" w:rsidRPr="00D84FBB" w:rsidTr="00475A3F">
        <w:trPr>
          <w:trHeight w:val="429"/>
        </w:trPr>
        <w:tc>
          <w:tcPr>
            <w:tcW w:w="3119" w:type="dxa"/>
          </w:tcPr>
          <w:p w:rsidR="00D84FBB" w:rsidRPr="00D84FBB" w:rsidRDefault="00475A3F" w:rsidP="00475A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22 декабря </w:t>
            </w:r>
            <w:r w:rsidR="00D84FBB"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4395" w:type="dxa"/>
          </w:tcPr>
          <w:p w:rsidR="00D84FBB" w:rsidRPr="00D84FBB" w:rsidRDefault="00475A3F" w:rsidP="0047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="00D84FBB"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аседание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</w:tcPr>
          <w:p w:rsidR="00D84FBB" w:rsidRPr="00D84FBB" w:rsidRDefault="00D84FBB" w:rsidP="00475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Элиста</w:t>
            </w:r>
          </w:p>
        </w:tc>
      </w:tr>
    </w:tbl>
    <w:p w:rsidR="00D84FBB" w:rsidRDefault="00D84FBB" w:rsidP="00D84FBB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D84FBB" w:rsidTr="00D84FBB">
        <w:tc>
          <w:tcPr>
            <w:tcW w:w="4677" w:type="dxa"/>
          </w:tcPr>
          <w:p w:rsidR="00D84FBB" w:rsidRDefault="00D84FBB" w:rsidP="001B701F">
            <w:pPr>
              <w:ind w:right="-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Управлении </w:t>
            </w:r>
            <w:proofErr w:type="spellStart"/>
            <w:r w:rsidR="001B70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="001B70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коммунального хозяйства,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строительства и </w:t>
            </w:r>
            <w:r w:rsidR="001B70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транспорта </w:t>
            </w:r>
            <w:r w:rsidRPr="00D84F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Администрации города Элисты</w:t>
            </w:r>
          </w:p>
        </w:tc>
        <w:tc>
          <w:tcPr>
            <w:tcW w:w="4786" w:type="dxa"/>
          </w:tcPr>
          <w:p w:rsidR="00D84FBB" w:rsidRDefault="00D84FBB" w:rsidP="00D84FBB">
            <w:pPr>
              <w:ind w:right="-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FBB" w:rsidRDefault="00D84FBB" w:rsidP="00D84FBB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ind w:right="-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статьей 20 Устава города Элисты,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84FBB" w:rsidRPr="00D84FBB" w:rsidRDefault="00D84FBB" w:rsidP="00D84FBB">
      <w:pPr>
        <w:spacing w:before="240" w:after="24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proofErr w:type="spellStart"/>
      <w:r w:rsidRPr="00D84F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Элистинское</w:t>
      </w:r>
      <w:proofErr w:type="spellEnd"/>
      <w:r w:rsidRPr="00D84FB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городское Собрание решило:</w:t>
      </w:r>
    </w:p>
    <w:p w:rsidR="00D84FBB" w:rsidRPr="00D84FBB" w:rsidRDefault="0047584B" w:rsidP="00F63C9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</w:t>
      </w:r>
      <w:r w:rsidR="00F6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</w:t>
      </w:r>
      <w:r w:rsidR="00F63C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Элисты</w:t>
      </w:r>
      <w:r w:rsidR="00287F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форме муниципального казенного учреждения</w:t>
      </w:r>
      <w:r w:rsidR="00F63C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84FBB" w:rsidRPr="00F63C9B" w:rsidRDefault="00D84FBB" w:rsidP="00F63C9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1B701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63C9B">
        <w:rPr>
          <w:rFonts w:ascii="Times New Roman" w:hAnsi="Times New Roman" w:cs="Times New Roman"/>
          <w:sz w:val="28"/>
          <w:szCs w:val="28"/>
        </w:rPr>
        <w:t xml:space="preserve"> об Управлении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</w:t>
      </w:r>
      <w:r w:rsidRPr="00F63C9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Элисты</w:t>
      </w:r>
      <w:r w:rsidRPr="00F63C9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63C9B" w:rsidRPr="00F63C9B" w:rsidRDefault="00F63C9B" w:rsidP="00F63C9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Наделить Администрацию </w:t>
      </w:r>
      <w:r w:rsidR="0042767E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F63C9B">
        <w:rPr>
          <w:rFonts w:ascii="Times New Roman" w:hAnsi="Times New Roman" w:cs="Times New Roman"/>
          <w:sz w:val="28"/>
          <w:szCs w:val="28"/>
        </w:rPr>
        <w:t xml:space="preserve">функциями и полномочиями учредителя Управления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строительства и транспорта </w:t>
      </w:r>
      <w:r w:rsidRPr="00F63C9B">
        <w:rPr>
          <w:rFonts w:ascii="Times New Roman" w:hAnsi="Times New Roman" w:cs="Times New Roman"/>
          <w:sz w:val="28"/>
          <w:szCs w:val="28"/>
        </w:rPr>
        <w:t>Администрации города Элисты.</w:t>
      </w:r>
    </w:p>
    <w:p w:rsidR="00F63C9B" w:rsidRPr="00F63C9B" w:rsidRDefault="00F63C9B" w:rsidP="00F63C9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Элисты осуществить необходимые мероприятия во исполнение настоящего решения.</w:t>
      </w:r>
    </w:p>
    <w:p w:rsidR="00D84FBB" w:rsidRPr="00D84FBB" w:rsidRDefault="00F63C9B" w:rsidP="00F63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84FBB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газете «</w:t>
      </w:r>
      <w:proofErr w:type="spellStart"/>
      <w:r w:rsidR="00D84FBB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Элистинская</w:t>
      </w:r>
      <w:proofErr w:type="spellEnd"/>
      <w:r w:rsidR="00D84FBB"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панорама».</w:t>
      </w: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 Элисты,</w:t>
      </w:r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>Элистинского</w:t>
      </w:r>
      <w:proofErr w:type="spellEnd"/>
    </w:p>
    <w:p w:rsidR="00D84FBB" w:rsidRPr="00D84FBB" w:rsidRDefault="00D84FBB" w:rsidP="00D84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4F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Собрания                                                                         </w:t>
      </w:r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D84F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Намруев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4FBB" w:rsidTr="00D84FBB">
        <w:trPr>
          <w:trHeight w:val="1417"/>
        </w:trPr>
        <w:tc>
          <w:tcPr>
            <w:tcW w:w="4785" w:type="dxa"/>
          </w:tcPr>
          <w:p w:rsidR="00D84FBB" w:rsidRDefault="00D84F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786" w:type="dxa"/>
          </w:tcPr>
          <w:p w:rsidR="00475A3F" w:rsidRDefault="00475A3F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5A3F" w:rsidRDefault="00475A3F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5A3F" w:rsidRDefault="00475A3F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5A3F" w:rsidRDefault="00475A3F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5A3F" w:rsidRDefault="00475A3F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5A3F" w:rsidRDefault="00475A3F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75A3F" w:rsidRDefault="00475A3F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84FBB" w:rsidRPr="00D84FBB" w:rsidRDefault="00D84FBB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:rsidR="00D84FBB" w:rsidRDefault="00D84FBB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Элистинского</w:t>
            </w:r>
            <w:proofErr w:type="spellEnd"/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84FBB" w:rsidRPr="00D84FBB" w:rsidRDefault="00D84FBB" w:rsidP="00D84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Собрания</w:t>
            </w:r>
          </w:p>
          <w:p w:rsidR="00D84FBB" w:rsidRDefault="00D84FBB" w:rsidP="00475A3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75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22 </w:t>
            </w:r>
            <w:bookmarkStart w:id="0" w:name="_GoBack"/>
            <w:bookmarkEnd w:id="0"/>
            <w:r w:rsidR="00475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D84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 года № </w:t>
            </w:r>
            <w:r w:rsidR="00475A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84FBB" w:rsidRDefault="00D84FBB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4FBB" w:rsidRPr="00D84FBB" w:rsidRDefault="00D84FBB" w:rsidP="00D8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84FBB" w:rsidRPr="00D84FBB" w:rsidRDefault="00D84FBB" w:rsidP="001B70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FBB">
        <w:rPr>
          <w:rFonts w:ascii="Times New Roman" w:hAnsi="Times New Roman" w:cs="Times New Roman"/>
          <w:b/>
          <w:bCs/>
          <w:sz w:val="28"/>
          <w:szCs w:val="28"/>
        </w:rPr>
        <w:t xml:space="preserve">об Управлении </w:t>
      </w:r>
      <w:proofErr w:type="spellStart"/>
      <w:r w:rsidR="001B701F" w:rsidRPr="001B701F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</w:t>
      </w:r>
      <w:proofErr w:type="spellEnd"/>
      <w:r w:rsidR="001B701F" w:rsidRPr="001B7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коммунального хозяйства, строительства и транспорта</w:t>
      </w:r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84FBB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Элисты</w:t>
      </w:r>
    </w:p>
    <w:p w:rsidR="00D84FBB" w:rsidRPr="00D84FBB" w:rsidRDefault="00D84FBB" w:rsidP="00D8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3C9B" w:rsidRPr="00E827B4" w:rsidRDefault="00F63C9B" w:rsidP="00F63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63C9B" w:rsidRPr="00F63C9B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47584B" w:rsidRDefault="00F63C9B" w:rsidP="00F56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84B">
        <w:rPr>
          <w:rFonts w:ascii="Times New Roman" w:hAnsi="Times New Roman" w:cs="Times New Roman"/>
          <w:sz w:val="28"/>
          <w:szCs w:val="28"/>
        </w:rPr>
        <w:t xml:space="preserve">1.1. Управление </w:t>
      </w:r>
      <w:proofErr w:type="spellStart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 </w:t>
      </w:r>
      <w:r w:rsidR="0047584B" w:rsidRPr="0047584B">
        <w:rPr>
          <w:rFonts w:ascii="Times New Roman" w:hAnsi="Times New Roman" w:cs="Times New Roman"/>
          <w:bCs/>
          <w:sz w:val="28"/>
          <w:szCs w:val="28"/>
        </w:rPr>
        <w:t>Администрации города Элисты</w:t>
      </w:r>
      <w:r w:rsidR="004758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584B">
        <w:rPr>
          <w:rFonts w:ascii="Times New Roman" w:hAnsi="Times New Roman" w:cs="Times New Roman"/>
          <w:sz w:val="28"/>
          <w:szCs w:val="28"/>
        </w:rPr>
        <w:t xml:space="preserve">(далее - Управление) является отраслевым органом Администрации города Элисты, </w:t>
      </w:r>
      <w:r w:rsidR="00B520B2">
        <w:rPr>
          <w:rFonts w:ascii="Times New Roman" w:hAnsi="Times New Roman" w:cs="Times New Roman"/>
          <w:sz w:val="28"/>
          <w:szCs w:val="28"/>
        </w:rPr>
        <w:t xml:space="preserve">созданным для реализации полномочий Администрации города Элисты </w:t>
      </w:r>
      <w:r w:rsidR="00F568C0">
        <w:rPr>
          <w:rFonts w:ascii="Times New Roman" w:hAnsi="Times New Roman" w:cs="Times New Roman"/>
          <w:sz w:val="28"/>
          <w:szCs w:val="28"/>
        </w:rPr>
        <w:t>в сфере управления жилищно-коммунальным хозяйством</w:t>
      </w:r>
      <w:r w:rsidR="001B701F">
        <w:rPr>
          <w:rFonts w:ascii="Times New Roman" w:hAnsi="Times New Roman" w:cs="Times New Roman"/>
          <w:sz w:val="28"/>
          <w:szCs w:val="28"/>
        </w:rPr>
        <w:t>,</w:t>
      </w:r>
      <w:r w:rsidR="00F568C0">
        <w:rPr>
          <w:rFonts w:ascii="Times New Roman" w:hAnsi="Times New Roman" w:cs="Times New Roman"/>
          <w:sz w:val="28"/>
          <w:szCs w:val="28"/>
        </w:rPr>
        <w:t xml:space="preserve"> строительством </w:t>
      </w:r>
      <w:r w:rsidR="001B701F">
        <w:rPr>
          <w:rFonts w:ascii="Times New Roman" w:hAnsi="Times New Roman" w:cs="Times New Roman"/>
          <w:sz w:val="28"/>
          <w:szCs w:val="28"/>
        </w:rPr>
        <w:t xml:space="preserve">и транспортом </w:t>
      </w:r>
      <w:r w:rsidR="00F568C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47584B">
        <w:rPr>
          <w:rFonts w:ascii="Times New Roman" w:hAnsi="Times New Roman" w:cs="Times New Roman"/>
          <w:sz w:val="28"/>
          <w:szCs w:val="28"/>
        </w:rPr>
        <w:t>города Элисты, в пределах компетенции, установленной настоящим Положением.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63C9B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7" w:history="1">
        <w:r w:rsidRPr="001B701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Степным Уложением </w:t>
      </w:r>
      <w:hyperlink r:id="rId8" w:history="1">
        <w:r w:rsidRPr="001B701F">
          <w:rPr>
            <w:rFonts w:ascii="Times New Roman" w:hAnsi="Times New Roman" w:cs="Times New Roman"/>
            <w:sz w:val="28"/>
            <w:szCs w:val="28"/>
          </w:rPr>
          <w:t>(Конституцией)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Республики Калмыкия, законами и иными нормативными правовыми актами Республики Калмыкия, </w:t>
      </w:r>
      <w:hyperlink r:id="rId9" w:history="1">
        <w:r w:rsidRPr="001B701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B701F">
        <w:rPr>
          <w:rFonts w:ascii="Times New Roman" w:hAnsi="Times New Roman" w:cs="Times New Roman"/>
          <w:sz w:val="28"/>
          <w:szCs w:val="28"/>
        </w:rPr>
        <w:t xml:space="preserve"> города Элисты, решениями </w:t>
      </w:r>
      <w:proofErr w:type="spellStart"/>
      <w:r w:rsidRPr="001B701F">
        <w:rPr>
          <w:rFonts w:ascii="Times New Roman" w:hAnsi="Times New Roman" w:cs="Times New Roman"/>
          <w:sz w:val="28"/>
          <w:szCs w:val="28"/>
        </w:rPr>
        <w:t>Эл</w:t>
      </w:r>
      <w:r w:rsidRPr="00F63C9B">
        <w:rPr>
          <w:rFonts w:ascii="Times New Roman" w:hAnsi="Times New Roman" w:cs="Times New Roman"/>
          <w:sz w:val="28"/>
          <w:szCs w:val="28"/>
        </w:rPr>
        <w:t>истинского</w:t>
      </w:r>
      <w:proofErr w:type="spellEnd"/>
      <w:r w:rsidRPr="00F63C9B">
        <w:rPr>
          <w:rFonts w:ascii="Times New Roman" w:hAnsi="Times New Roman" w:cs="Times New Roman"/>
          <w:sz w:val="28"/>
          <w:szCs w:val="28"/>
        </w:rPr>
        <w:t xml:space="preserve"> городского Собрания, постановлениями и распоряжениями Администрации города Элисты, а также настоящим Положением.</w:t>
      </w:r>
      <w:proofErr w:type="gramEnd"/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1.3. Управление является юридическим лицом в форме муниципального казенного учреждения, имеет в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 w:rsidRPr="00F63C9B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F63C9B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1.4. Управление имеет печать со своим полным наименованием и изображением герба города Элисты, другие необходимые для осуществления своей деятельности печати, штампы и бланки со своим наименованием.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Управление имеет лицевые счета в органах Федерального казначейства, </w:t>
      </w:r>
      <w:proofErr w:type="gramStart"/>
      <w:r w:rsidRPr="00F63C9B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F63C9B">
        <w:rPr>
          <w:rFonts w:ascii="Times New Roman" w:hAnsi="Times New Roman" w:cs="Times New Roman"/>
          <w:sz w:val="28"/>
          <w:szCs w:val="28"/>
        </w:rPr>
        <w:t xml:space="preserve"> и другие счета в банках.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1.5. Полное наименование: </w:t>
      </w:r>
      <w:r w:rsidR="00F568C0" w:rsidRPr="0047584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B701F">
        <w:rPr>
          <w:rFonts w:ascii="Times New Roman" w:hAnsi="Times New Roman" w:cs="Times New Roman"/>
          <w:bCs/>
          <w:sz w:val="28"/>
          <w:szCs w:val="28"/>
        </w:rPr>
        <w:t>жилищно</w:t>
      </w:r>
      <w:proofErr w:type="spellEnd"/>
      <w:r w:rsidR="001B701F">
        <w:rPr>
          <w:rFonts w:ascii="Times New Roman" w:hAnsi="Times New Roman" w:cs="Times New Roman"/>
          <w:bCs/>
          <w:sz w:val="28"/>
          <w:szCs w:val="28"/>
        </w:rPr>
        <w:t xml:space="preserve"> - коммунального хозяйства,  строительства и транспорта</w:t>
      </w:r>
      <w:r w:rsidR="00F568C0" w:rsidRPr="0047584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Элисты</w:t>
      </w:r>
      <w:r w:rsidRPr="00F63C9B">
        <w:rPr>
          <w:rFonts w:ascii="Times New Roman" w:hAnsi="Times New Roman" w:cs="Times New Roman"/>
          <w:sz w:val="28"/>
          <w:szCs w:val="28"/>
        </w:rPr>
        <w:t>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1.6. Юридический адрес: 358000, Республика Калмыкия, город Элиста, улица </w:t>
      </w:r>
      <w:proofErr w:type="spellStart"/>
      <w:r w:rsidRPr="00F63C9B"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 w:rsidRPr="00F63C9B">
        <w:rPr>
          <w:rFonts w:ascii="Times New Roman" w:hAnsi="Times New Roman" w:cs="Times New Roman"/>
          <w:sz w:val="28"/>
          <w:szCs w:val="28"/>
        </w:rPr>
        <w:t xml:space="preserve"> Очирова, дом 4.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 xml:space="preserve">1.7. В своей деятельности Управление подотчетно </w:t>
      </w:r>
      <w:proofErr w:type="spellStart"/>
      <w:r w:rsidRPr="00F63C9B">
        <w:rPr>
          <w:rFonts w:ascii="Times New Roman" w:hAnsi="Times New Roman" w:cs="Times New Roman"/>
          <w:sz w:val="28"/>
          <w:szCs w:val="28"/>
        </w:rPr>
        <w:t>Элистинскому</w:t>
      </w:r>
      <w:proofErr w:type="spellEnd"/>
      <w:r w:rsidRPr="00F63C9B">
        <w:rPr>
          <w:rFonts w:ascii="Times New Roman" w:hAnsi="Times New Roman" w:cs="Times New Roman"/>
          <w:sz w:val="28"/>
          <w:szCs w:val="28"/>
        </w:rPr>
        <w:t xml:space="preserve"> городскому Собранию и Администрации города Элисты.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lastRenderedPageBreak/>
        <w:t>1.8. Управление финансируется за счет средств бюджета города Элисты, имеет самостоятельный баланс, бюджетную роспись и смету расходов.</w:t>
      </w:r>
    </w:p>
    <w:p w:rsidR="00F63C9B" w:rsidRPr="00F63C9B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C9B">
        <w:rPr>
          <w:rFonts w:ascii="Times New Roman" w:hAnsi="Times New Roman" w:cs="Times New Roman"/>
          <w:sz w:val="28"/>
          <w:szCs w:val="28"/>
        </w:rPr>
        <w:t>1.9. Управление осуществляет свою деятельность непосредственно во взаимодействии с органами государственной власти, органами местного самоуправления, общественными объединениями и иными организациями.</w:t>
      </w:r>
    </w:p>
    <w:p w:rsidR="00D84FBB" w:rsidRPr="00D84FBB" w:rsidRDefault="00D84FBB" w:rsidP="00D8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4FBB" w:rsidRPr="00F746A2" w:rsidRDefault="00D84FBB" w:rsidP="00D84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46A2">
        <w:rPr>
          <w:rFonts w:ascii="Times New Roman" w:hAnsi="Times New Roman" w:cs="Times New Roman"/>
          <w:b/>
          <w:bCs/>
          <w:sz w:val="28"/>
          <w:szCs w:val="28"/>
        </w:rPr>
        <w:t>2. Основные задачи и функции Управления</w:t>
      </w:r>
    </w:p>
    <w:p w:rsidR="00D84FBB" w:rsidRPr="00D84FBB" w:rsidRDefault="00D84FBB" w:rsidP="00D8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3BE" w:rsidRDefault="007A4F78" w:rsidP="00F2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2.1. </w:t>
      </w:r>
      <w:r w:rsidR="00907869" w:rsidRPr="002C56AA">
        <w:rPr>
          <w:rFonts w:ascii="Times New Roman" w:hAnsi="Times New Roman" w:cs="Times New Roman"/>
          <w:sz w:val="28"/>
          <w:szCs w:val="28"/>
        </w:rPr>
        <w:t>Осн</w:t>
      </w:r>
      <w:r w:rsidR="003F3F43">
        <w:rPr>
          <w:rFonts w:ascii="Times New Roman" w:hAnsi="Times New Roman" w:cs="Times New Roman"/>
          <w:sz w:val="28"/>
          <w:szCs w:val="28"/>
        </w:rPr>
        <w:t>овными задачами Управления являю</w:t>
      </w:r>
      <w:r w:rsidR="00907869" w:rsidRPr="002C56AA">
        <w:rPr>
          <w:rFonts w:ascii="Times New Roman" w:hAnsi="Times New Roman" w:cs="Times New Roman"/>
          <w:sz w:val="28"/>
          <w:szCs w:val="28"/>
        </w:rPr>
        <w:t>тся</w:t>
      </w:r>
      <w:r w:rsidR="002503BE">
        <w:rPr>
          <w:rFonts w:ascii="Times New Roman" w:hAnsi="Times New Roman" w:cs="Times New Roman"/>
          <w:sz w:val="28"/>
          <w:szCs w:val="28"/>
        </w:rPr>
        <w:t>:</w:t>
      </w:r>
    </w:p>
    <w:p w:rsidR="002503BE" w:rsidRDefault="002503BE" w:rsidP="00F2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DCB">
        <w:rPr>
          <w:rFonts w:ascii="Times New Roman" w:hAnsi="Times New Roman" w:cs="Times New Roman"/>
          <w:sz w:val="28"/>
          <w:szCs w:val="28"/>
        </w:rPr>
        <w:t>участие в формировании и реализации политики в области жилищно-коммунального хозяйства, строительства и транспорта на территории города Элисты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3BE" w:rsidRDefault="002503BE" w:rsidP="00F2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A2DCB" w:rsidRPr="002A2DCB">
        <w:rPr>
          <w:rFonts w:ascii="Times New Roman" w:hAnsi="Times New Roman" w:cs="Times New Roman"/>
          <w:sz w:val="28"/>
          <w:szCs w:val="28"/>
        </w:rPr>
        <w:t xml:space="preserve"> </w:t>
      </w:r>
      <w:r w:rsidR="002A2DCB">
        <w:rPr>
          <w:rFonts w:ascii="Times New Roman" w:hAnsi="Times New Roman" w:cs="Times New Roman"/>
          <w:sz w:val="28"/>
          <w:szCs w:val="28"/>
        </w:rPr>
        <w:t>реализация мероприятий в области жилищно-коммунального хозяйства, строительства, транспорта на территории города Элисты в пределах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3BE" w:rsidRDefault="002503BE" w:rsidP="00F2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A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0E600C">
        <w:rPr>
          <w:rFonts w:ascii="Times New Roman" w:hAnsi="Times New Roman" w:cs="Times New Roman"/>
          <w:sz w:val="28"/>
          <w:szCs w:val="28"/>
        </w:rPr>
        <w:t xml:space="preserve">адресных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по переселению граждан из аварийного жилищного </w:t>
      </w:r>
      <w:r w:rsidR="000E600C">
        <w:rPr>
          <w:rFonts w:ascii="Times New Roman" w:hAnsi="Times New Roman" w:cs="Times New Roman"/>
          <w:sz w:val="28"/>
          <w:szCs w:val="28"/>
        </w:rPr>
        <w:t>фонда  на территории города Элисты;</w:t>
      </w:r>
    </w:p>
    <w:p w:rsidR="003F3F43" w:rsidRDefault="002503BE" w:rsidP="00F25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A2DCB">
        <w:rPr>
          <w:rFonts w:ascii="Times New Roman" w:hAnsi="Times New Roman" w:cs="Times New Roman"/>
          <w:sz w:val="28"/>
          <w:szCs w:val="28"/>
        </w:rPr>
        <w:t>реализация полномочий Администрации города Элисты при решени</w:t>
      </w:r>
      <w:r w:rsidR="000E600C">
        <w:rPr>
          <w:rFonts w:ascii="Times New Roman" w:hAnsi="Times New Roman" w:cs="Times New Roman"/>
          <w:sz w:val="28"/>
          <w:szCs w:val="28"/>
        </w:rPr>
        <w:t>и</w:t>
      </w:r>
      <w:r w:rsidR="002A2DCB">
        <w:rPr>
          <w:rFonts w:ascii="Times New Roman" w:hAnsi="Times New Roman" w:cs="Times New Roman"/>
          <w:sz w:val="28"/>
          <w:szCs w:val="28"/>
        </w:rPr>
        <w:t xml:space="preserve"> отдельных вопросов местного значения, в том числе</w:t>
      </w:r>
      <w:r w:rsidR="000E600C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3F3F43">
        <w:rPr>
          <w:rFonts w:ascii="Times New Roman" w:hAnsi="Times New Roman" w:cs="Times New Roman"/>
          <w:sz w:val="28"/>
          <w:szCs w:val="28"/>
        </w:rPr>
        <w:t>: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69" w:rsidRPr="002503BE" w:rsidRDefault="00287A91" w:rsidP="002503B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о</w:t>
      </w:r>
      <w:r w:rsidR="00907869" w:rsidRPr="002503BE">
        <w:rPr>
          <w:rFonts w:ascii="Times New Roman" w:hAnsi="Times New Roman" w:cs="Times New Roman"/>
          <w:sz w:val="28"/>
          <w:szCs w:val="28"/>
        </w:rPr>
        <w:t>рганизаци</w:t>
      </w:r>
      <w:r w:rsidR="000E600C">
        <w:rPr>
          <w:rFonts w:ascii="Times New Roman" w:hAnsi="Times New Roman" w:cs="Times New Roman"/>
          <w:sz w:val="28"/>
          <w:szCs w:val="28"/>
        </w:rPr>
        <w:t>и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</w:t>
      </w:r>
      <w:r w:rsidR="0003189A" w:rsidRPr="002503BE">
        <w:rPr>
          <w:rFonts w:ascii="Times New Roman" w:hAnsi="Times New Roman" w:cs="Times New Roman"/>
          <w:sz w:val="28"/>
          <w:szCs w:val="28"/>
        </w:rPr>
        <w:t>на территории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</w:t>
      </w:r>
      <w:r w:rsidR="0003189A" w:rsidRPr="002503BE">
        <w:rPr>
          <w:rFonts w:ascii="Times New Roman" w:hAnsi="Times New Roman" w:cs="Times New Roman"/>
          <w:sz w:val="28"/>
          <w:szCs w:val="28"/>
        </w:rPr>
        <w:t>города Элисты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электро-, тепл</w:t>
      </w:r>
      <w:proofErr w:type="gramStart"/>
      <w:r w:rsidR="00907869" w:rsidRPr="002503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07869" w:rsidRPr="002503B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2503BE">
        <w:rPr>
          <w:rFonts w:ascii="Times New Roman" w:hAnsi="Times New Roman" w:cs="Times New Roman"/>
          <w:sz w:val="28"/>
          <w:szCs w:val="28"/>
        </w:rPr>
        <w:t>;</w:t>
      </w:r>
    </w:p>
    <w:p w:rsidR="00907869" w:rsidRPr="002503BE" w:rsidRDefault="00287A91" w:rsidP="002503B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у</w:t>
      </w:r>
      <w:r w:rsidR="00907869" w:rsidRPr="002503BE">
        <w:rPr>
          <w:rFonts w:ascii="Times New Roman" w:hAnsi="Times New Roman" w:cs="Times New Roman"/>
          <w:sz w:val="28"/>
          <w:szCs w:val="28"/>
        </w:rPr>
        <w:t>части</w:t>
      </w:r>
      <w:r w:rsidR="000E600C">
        <w:rPr>
          <w:rFonts w:ascii="Times New Roman" w:hAnsi="Times New Roman" w:cs="Times New Roman"/>
          <w:sz w:val="28"/>
          <w:szCs w:val="28"/>
        </w:rPr>
        <w:t>я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Pr="002503BE">
        <w:rPr>
          <w:rFonts w:ascii="Times New Roman" w:hAnsi="Times New Roman" w:cs="Times New Roman"/>
          <w:sz w:val="28"/>
          <w:szCs w:val="28"/>
        </w:rPr>
        <w:t>;</w:t>
      </w:r>
    </w:p>
    <w:p w:rsidR="002503BE" w:rsidRPr="002503BE" w:rsidRDefault="002503BE" w:rsidP="002503B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создани</w:t>
      </w:r>
      <w:r w:rsidR="000E600C">
        <w:rPr>
          <w:rFonts w:ascii="Times New Roman" w:hAnsi="Times New Roman" w:cs="Times New Roman"/>
          <w:sz w:val="28"/>
          <w:szCs w:val="28"/>
        </w:rPr>
        <w:t>я</w:t>
      </w:r>
      <w:r w:rsidRPr="002503BE">
        <w:rPr>
          <w:rFonts w:ascii="Times New Roman" w:hAnsi="Times New Roman" w:cs="Times New Roman"/>
          <w:sz w:val="28"/>
          <w:szCs w:val="28"/>
        </w:rPr>
        <w:t xml:space="preserve">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907869" w:rsidRPr="002503BE" w:rsidRDefault="00287A91" w:rsidP="002503B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BE">
        <w:rPr>
          <w:rFonts w:ascii="Times New Roman" w:hAnsi="Times New Roman" w:cs="Times New Roman"/>
          <w:sz w:val="28"/>
          <w:szCs w:val="28"/>
        </w:rPr>
        <w:t>о</w:t>
      </w:r>
      <w:r w:rsidR="00907869" w:rsidRPr="002503BE">
        <w:rPr>
          <w:rFonts w:ascii="Times New Roman" w:hAnsi="Times New Roman" w:cs="Times New Roman"/>
          <w:sz w:val="28"/>
          <w:szCs w:val="28"/>
        </w:rPr>
        <w:t>существлени</w:t>
      </w:r>
      <w:r w:rsidR="000E600C">
        <w:rPr>
          <w:rFonts w:ascii="Times New Roman" w:hAnsi="Times New Roman" w:cs="Times New Roman"/>
          <w:sz w:val="28"/>
          <w:szCs w:val="28"/>
        </w:rPr>
        <w:t>я</w:t>
      </w:r>
      <w:r w:rsidR="00907869" w:rsidRPr="002503BE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</w:t>
      </w:r>
      <w:r w:rsidR="0003189A" w:rsidRPr="002503BE">
        <w:rPr>
          <w:rFonts w:ascii="Times New Roman" w:hAnsi="Times New Roman" w:cs="Times New Roman"/>
          <w:sz w:val="28"/>
          <w:szCs w:val="28"/>
        </w:rPr>
        <w:t>города Элисты</w:t>
      </w:r>
      <w:r w:rsidR="00907869" w:rsidRPr="002503BE">
        <w:rPr>
          <w:rFonts w:ascii="Times New Roman" w:hAnsi="Times New Roman" w:cs="Times New Roman"/>
          <w:sz w:val="28"/>
          <w:szCs w:val="28"/>
        </w:rPr>
        <w:t>.</w:t>
      </w:r>
    </w:p>
    <w:p w:rsidR="0003189A" w:rsidRPr="002C56AA" w:rsidRDefault="007A4F78" w:rsidP="00F74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2.2. Управление в соответствии с возложенными на него задачами осуществляет следующие функции:</w:t>
      </w:r>
    </w:p>
    <w:p w:rsidR="00907869" w:rsidRPr="002C56AA" w:rsidRDefault="00187863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р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азрабатывает проекты </w:t>
      </w:r>
      <w:r w:rsidR="007A4F78" w:rsidRPr="002C56AA">
        <w:rPr>
          <w:rFonts w:ascii="Times New Roman" w:hAnsi="Times New Roman" w:cs="Times New Roman"/>
          <w:sz w:val="28"/>
          <w:szCs w:val="28"/>
        </w:rPr>
        <w:t>муниципальных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 </w:t>
      </w:r>
      <w:r w:rsidR="003E6E23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A2DCB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2A2DC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A2DCB">
        <w:rPr>
          <w:rFonts w:ascii="Times New Roman" w:hAnsi="Times New Roman" w:cs="Times New Roman"/>
          <w:sz w:val="28"/>
          <w:szCs w:val="28"/>
        </w:rPr>
        <w:t xml:space="preserve"> – коммунального хозяйства, строительства и транспорта </w:t>
      </w:r>
      <w:r w:rsidR="00907869" w:rsidRPr="002C56AA">
        <w:rPr>
          <w:rFonts w:ascii="Times New Roman" w:hAnsi="Times New Roman" w:cs="Times New Roman"/>
          <w:sz w:val="28"/>
          <w:szCs w:val="28"/>
        </w:rPr>
        <w:t>в соответствии с компетенцией Управления</w:t>
      </w:r>
      <w:r w:rsidRPr="002C56AA">
        <w:rPr>
          <w:rFonts w:ascii="Times New Roman" w:hAnsi="Times New Roman" w:cs="Times New Roman"/>
          <w:sz w:val="28"/>
          <w:szCs w:val="28"/>
        </w:rPr>
        <w:t>;</w:t>
      </w:r>
    </w:p>
    <w:p w:rsidR="00907869" w:rsidRPr="002C56AA" w:rsidRDefault="00187863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существляет деятельность по реализации федеральных программ, </w:t>
      </w:r>
      <w:r w:rsidR="007A4F78" w:rsidRPr="002C56AA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7A4F78" w:rsidRPr="002C56A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, муниципальных программ </w:t>
      </w:r>
      <w:r w:rsidR="007A4F78" w:rsidRPr="002C56AA">
        <w:rPr>
          <w:rFonts w:ascii="Times New Roman" w:hAnsi="Times New Roman" w:cs="Times New Roman"/>
          <w:sz w:val="28"/>
          <w:szCs w:val="28"/>
        </w:rPr>
        <w:t>города Элисты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 </w:t>
      </w:r>
      <w:r w:rsidR="002A2DCB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="002A2DC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2A2DCB">
        <w:rPr>
          <w:rFonts w:ascii="Times New Roman" w:hAnsi="Times New Roman" w:cs="Times New Roman"/>
          <w:sz w:val="28"/>
          <w:szCs w:val="28"/>
        </w:rPr>
        <w:t xml:space="preserve"> – коммунального хозяйства, строительства и транспорта</w:t>
      </w:r>
      <w:r w:rsidR="000E600C">
        <w:rPr>
          <w:rFonts w:ascii="Times New Roman" w:hAnsi="Times New Roman" w:cs="Times New Roman"/>
          <w:sz w:val="28"/>
          <w:szCs w:val="28"/>
        </w:rPr>
        <w:t xml:space="preserve">, адресных программ по переселению граждан из аварийного жилищного фонда  </w:t>
      </w:r>
      <w:r w:rsidR="00907869" w:rsidRPr="002C56AA">
        <w:rPr>
          <w:rFonts w:ascii="Times New Roman" w:hAnsi="Times New Roman" w:cs="Times New Roman"/>
          <w:sz w:val="28"/>
          <w:szCs w:val="28"/>
        </w:rPr>
        <w:t>в соответствии с компетенцией Управления</w:t>
      </w:r>
      <w:r w:rsidRPr="002C56AA">
        <w:rPr>
          <w:rFonts w:ascii="Times New Roman" w:hAnsi="Times New Roman" w:cs="Times New Roman"/>
          <w:sz w:val="28"/>
          <w:szCs w:val="28"/>
        </w:rPr>
        <w:t>;</w:t>
      </w:r>
    </w:p>
    <w:p w:rsidR="00907869" w:rsidRPr="002C56AA" w:rsidRDefault="00187863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п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одготавливает предложения </w:t>
      </w:r>
      <w:r w:rsidR="0042767E" w:rsidRPr="002C56AA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2767E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="0042767E" w:rsidRPr="002C56A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</w:t>
      </w:r>
      <w:r w:rsidR="004276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по </w:t>
      </w:r>
      <w:r w:rsidR="0042767E"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="00907869" w:rsidRPr="002C56AA">
        <w:rPr>
          <w:rFonts w:ascii="Times New Roman" w:hAnsi="Times New Roman" w:cs="Times New Roman"/>
          <w:sz w:val="28"/>
          <w:szCs w:val="28"/>
        </w:rPr>
        <w:t>изменени</w:t>
      </w:r>
      <w:r w:rsidR="0042767E">
        <w:rPr>
          <w:rFonts w:ascii="Times New Roman" w:hAnsi="Times New Roman" w:cs="Times New Roman"/>
          <w:sz w:val="28"/>
          <w:szCs w:val="28"/>
        </w:rPr>
        <w:t xml:space="preserve">й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2767E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на текущий финансовый год и составляет </w:t>
      </w:r>
      <w:r w:rsidR="00907869" w:rsidRPr="002C56AA">
        <w:rPr>
          <w:rFonts w:ascii="Times New Roman" w:hAnsi="Times New Roman" w:cs="Times New Roman"/>
          <w:sz w:val="28"/>
          <w:szCs w:val="28"/>
        </w:rPr>
        <w:lastRenderedPageBreak/>
        <w:t>обоснования бюджетных ассигнований по предмету деятельности Управления</w:t>
      </w:r>
      <w:r w:rsidRPr="002C56AA">
        <w:rPr>
          <w:rFonts w:ascii="Times New Roman" w:hAnsi="Times New Roman" w:cs="Times New Roman"/>
          <w:sz w:val="28"/>
          <w:szCs w:val="28"/>
        </w:rPr>
        <w:t>;</w:t>
      </w:r>
    </w:p>
    <w:p w:rsidR="00410F78" w:rsidRDefault="00410F78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вопросам организации </w:t>
      </w:r>
      <w:r w:rsidRPr="002503BE">
        <w:rPr>
          <w:rFonts w:ascii="Times New Roman" w:hAnsi="Times New Roman" w:cs="Times New Roman"/>
          <w:sz w:val="28"/>
          <w:szCs w:val="28"/>
        </w:rPr>
        <w:t>на территории города Элисты электро-, тепл</w:t>
      </w:r>
      <w:proofErr w:type="gramStart"/>
      <w:r w:rsidRPr="002503B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503BE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3BE">
        <w:rPr>
          <w:rFonts w:ascii="Times New Roman" w:hAnsi="Times New Roman" w:cs="Times New Roman"/>
          <w:sz w:val="28"/>
          <w:szCs w:val="28"/>
        </w:rPr>
        <w:t>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869" w:rsidRDefault="00187863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в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ыполняет функции муниципального заказчика, технического заказчика </w:t>
      </w:r>
      <w:r w:rsidR="002503BE">
        <w:rPr>
          <w:rFonts w:ascii="Times New Roman" w:hAnsi="Times New Roman" w:cs="Times New Roman"/>
          <w:sz w:val="28"/>
          <w:szCs w:val="28"/>
        </w:rPr>
        <w:t xml:space="preserve">при осуществлении закупок товаров, работ и услуг, 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осуществляет подготовку документации о закупке для обеспечения муниципальных нужд, заключает муниципальные контракты, осуществляет </w:t>
      </w:r>
      <w:proofErr w:type="gramStart"/>
      <w:r w:rsidR="00907869" w:rsidRPr="002C5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7869" w:rsidRPr="002C56AA">
        <w:rPr>
          <w:rFonts w:ascii="Times New Roman" w:hAnsi="Times New Roman" w:cs="Times New Roman"/>
          <w:sz w:val="28"/>
          <w:szCs w:val="28"/>
        </w:rPr>
        <w:t xml:space="preserve"> их выполнением, а также приемку и оплату выполненных работ по муниципальным контрактам</w:t>
      </w:r>
      <w:r w:rsidR="002503BE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Управление задачами</w:t>
      </w:r>
      <w:r w:rsidR="002C56AA">
        <w:rPr>
          <w:rFonts w:ascii="Times New Roman" w:hAnsi="Times New Roman" w:cs="Times New Roman"/>
          <w:sz w:val="28"/>
          <w:szCs w:val="28"/>
        </w:rPr>
        <w:t>;</w:t>
      </w:r>
    </w:p>
    <w:p w:rsidR="003F3F43" w:rsidRPr="002A2DCB" w:rsidRDefault="002A2DCB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формирование плана подготовки жилищного фонда, объектов коммунального </w:t>
      </w:r>
      <w:r w:rsidR="0088286E" w:rsidRPr="002A2DCB">
        <w:rPr>
          <w:rFonts w:ascii="Times New Roman" w:hAnsi="Times New Roman" w:cs="Times New Roman"/>
          <w:sz w:val="28"/>
          <w:szCs w:val="28"/>
        </w:rPr>
        <w:t>города Элисты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 к эксплуатации в осенне-зимний период, а также осуществление </w:t>
      </w:r>
      <w:proofErr w:type="gramStart"/>
      <w:r w:rsidR="003F3F43" w:rsidRPr="002A2D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F3F43" w:rsidRPr="002A2DCB">
        <w:rPr>
          <w:rFonts w:ascii="Times New Roman" w:hAnsi="Times New Roman" w:cs="Times New Roman"/>
          <w:sz w:val="28"/>
          <w:szCs w:val="28"/>
        </w:rPr>
        <w:t xml:space="preserve"> его реализацией,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F3F43" w:rsidRPr="002A2DCB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 отопительных сезонов на территории</w:t>
      </w:r>
      <w:r w:rsidR="0088286E" w:rsidRPr="002A2DCB">
        <w:rPr>
          <w:rFonts w:ascii="Times New Roman" w:hAnsi="Times New Roman" w:cs="Times New Roman"/>
          <w:sz w:val="28"/>
          <w:szCs w:val="28"/>
        </w:rPr>
        <w:t xml:space="preserve"> города Элисты;</w:t>
      </w:r>
    </w:p>
    <w:p w:rsidR="003F3F43" w:rsidRPr="00F37049" w:rsidRDefault="003F3F43" w:rsidP="00287FCA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>выполняет функции представителя заказчика по</w:t>
      </w:r>
      <w:r w:rsidR="00F37049" w:rsidRPr="00F37049">
        <w:rPr>
          <w:rFonts w:ascii="Times New Roman" w:hAnsi="Times New Roman" w:cs="Times New Roman"/>
          <w:sz w:val="28"/>
          <w:szCs w:val="28"/>
        </w:rPr>
        <w:t xml:space="preserve"> </w:t>
      </w:r>
      <w:r w:rsidRPr="00F37049">
        <w:rPr>
          <w:rFonts w:ascii="Times New Roman" w:hAnsi="Times New Roman" w:cs="Times New Roman"/>
          <w:sz w:val="28"/>
          <w:szCs w:val="28"/>
        </w:rPr>
        <w:t>капитальному ремонту, содержанию и ремонту общего имущества жилого дома, общих коммуникаций, технических устройств и технических помещений в многоквартирном доме, за исключением домов, собственники помещений в которых выбрали способы управления домами, исключившими участие Управления;</w:t>
      </w:r>
    </w:p>
    <w:p w:rsidR="00907869" w:rsidRDefault="00187863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</w:t>
      </w:r>
      <w:r w:rsidR="00907869" w:rsidRPr="002C56AA">
        <w:rPr>
          <w:rFonts w:ascii="Times New Roman" w:hAnsi="Times New Roman" w:cs="Times New Roman"/>
          <w:sz w:val="28"/>
          <w:szCs w:val="28"/>
        </w:rPr>
        <w:t xml:space="preserve">существляет финансирование и </w:t>
      </w:r>
      <w:proofErr w:type="spellStart"/>
      <w:r w:rsidR="00907869" w:rsidRPr="002C56A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07869" w:rsidRPr="002C56AA">
        <w:rPr>
          <w:rFonts w:ascii="Times New Roman" w:hAnsi="Times New Roman" w:cs="Times New Roman"/>
          <w:sz w:val="28"/>
          <w:szCs w:val="28"/>
        </w:rPr>
        <w:t xml:space="preserve"> капитального ремонта жилых домов, находившихся в муниципальной соб</w:t>
      </w:r>
      <w:r w:rsidR="002C56AA">
        <w:rPr>
          <w:rFonts w:ascii="Times New Roman" w:hAnsi="Times New Roman" w:cs="Times New Roman"/>
          <w:sz w:val="28"/>
          <w:szCs w:val="28"/>
        </w:rPr>
        <w:t>ственности до 1 марта 2005 года;</w:t>
      </w:r>
    </w:p>
    <w:p w:rsidR="002C56AA" w:rsidRDefault="002C56AA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внешним состоянием многоквартирных домов, внутриквартальных и придомовых территорий;</w:t>
      </w:r>
    </w:p>
    <w:p w:rsidR="002C56AA" w:rsidRDefault="002C56AA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827B4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E827B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осуществляющи</w:t>
      </w:r>
      <w:r w:rsidR="00E827B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управление жилищным фондом</w:t>
      </w:r>
      <w:r w:rsidR="00E827B4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DCB" w:rsidRPr="002C56AA" w:rsidRDefault="00F37049" w:rsidP="002A2DCB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утверждение ежегодных планов</w:t>
      </w:r>
      <w:r w:rsidR="00E827B4">
        <w:rPr>
          <w:rFonts w:ascii="Times New Roman" w:hAnsi="Times New Roman" w:cs="Times New Roman"/>
          <w:sz w:val="28"/>
          <w:szCs w:val="28"/>
        </w:rPr>
        <w:t xml:space="preserve"> проверок,</w:t>
      </w:r>
      <w:r>
        <w:rPr>
          <w:rFonts w:ascii="Times New Roman" w:hAnsi="Times New Roman" w:cs="Times New Roman"/>
          <w:sz w:val="28"/>
          <w:szCs w:val="28"/>
        </w:rPr>
        <w:t xml:space="preserve"> проводит мероприятия по муниципальному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2DCB" w:rsidRPr="002C56AA">
        <w:rPr>
          <w:rFonts w:ascii="Times New Roman" w:hAnsi="Times New Roman" w:cs="Times New Roman"/>
          <w:sz w:val="28"/>
          <w:szCs w:val="28"/>
        </w:rPr>
        <w:t xml:space="preserve"> города Элисты;</w:t>
      </w:r>
    </w:p>
    <w:p w:rsidR="002A2DCB" w:rsidRPr="00E827B4" w:rsidRDefault="002A2DCB" w:rsidP="002A2DCB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 xml:space="preserve">проводит открытые конкурсы по отбору управляющих организаций для управления многоквартирными домами в соответствии с Жилищным </w:t>
      </w:r>
      <w:hyperlink r:id="rId10" w:history="1">
        <w:r w:rsidRPr="00E827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827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A2DCB" w:rsidRPr="002C56AA" w:rsidRDefault="002A2DCB" w:rsidP="002A2DCB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B4">
        <w:rPr>
          <w:rFonts w:ascii="Times New Roman" w:hAnsi="Times New Roman" w:cs="Times New Roman"/>
          <w:sz w:val="28"/>
          <w:szCs w:val="28"/>
        </w:rPr>
        <w:t xml:space="preserve">участвует </w:t>
      </w:r>
      <w:proofErr w:type="gramStart"/>
      <w:r w:rsidRPr="00E827B4">
        <w:rPr>
          <w:rFonts w:ascii="Times New Roman" w:hAnsi="Times New Roman" w:cs="Times New Roman"/>
          <w:sz w:val="28"/>
          <w:szCs w:val="28"/>
        </w:rPr>
        <w:t xml:space="preserve">в общих собраниях собственников помещений в многоквартирных домах от имени собственника муниципального жилищного фонда в соответствии с Жилищным </w:t>
      </w:r>
      <w:hyperlink r:id="rId11" w:history="1">
        <w:r w:rsidRPr="00E827B4">
          <w:rPr>
            <w:rFonts w:ascii="Times New Roman" w:hAnsi="Times New Roman" w:cs="Times New Roman"/>
            <w:sz w:val="28"/>
            <w:szCs w:val="28"/>
          </w:rPr>
          <w:t>кодексом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A2DCB" w:rsidRPr="002C56AA" w:rsidRDefault="002A2DCB" w:rsidP="002A2DCB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2C56AA">
        <w:rPr>
          <w:rFonts w:ascii="Times New Roman" w:hAnsi="Times New Roman" w:cs="Times New Roman"/>
          <w:sz w:val="28"/>
          <w:szCs w:val="28"/>
        </w:rPr>
        <w:t xml:space="preserve"> заявлений о признании помещений жилыми помещениями, жилых помещений непригодными для проживания, многоквартирных домов аварийными и подлежащими сносу или реконструкции, а также организует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2C56AA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</w:t>
      </w:r>
      <w:r>
        <w:rPr>
          <w:rFonts w:ascii="Times New Roman" w:hAnsi="Times New Roman" w:cs="Times New Roman"/>
          <w:sz w:val="28"/>
          <w:szCs w:val="28"/>
        </w:rPr>
        <w:t>ежащими сносу или реконструкции;</w:t>
      </w:r>
    </w:p>
    <w:p w:rsidR="00556716" w:rsidRDefault="00556716" w:rsidP="00F37049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осуществляет в установленном порядке сбор, обработку и представление государственной статистической отчетности в сфере жилищно-коммунального хозяйства и капитального строительства;</w:t>
      </w:r>
    </w:p>
    <w:p w:rsidR="00F37049" w:rsidRPr="00F37049" w:rsidRDefault="00F37049" w:rsidP="00F37049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обеспечивает размещение информации 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7049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704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7049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8C0" w:rsidRPr="002C56AA" w:rsidRDefault="00187863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6AA">
        <w:rPr>
          <w:rFonts w:ascii="Times New Roman" w:hAnsi="Times New Roman" w:cs="Times New Roman"/>
          <w:sz w:val="28"/>
          <w:szCs w:val="28"/>
        </w:rPr>
        <w:t>о</w:t>
      </w:r>
      <w:r w:rsidR="00F568C0" w:rsidRPr="002C56AA">
        <w:rPr>
          <w:rFonts w:ascii="Times New Roman" w:hAnsi="Times New Roman" w:cs="Times New Roman"/>
          <w:sz w:val="28"/>
          <w:szCs w:val="28"/>
        </w:rPr>
        <w:t xml:space="preserve">существляет координацию, регулирование и </w:t>
      </w:r>
      <w:proofErr w:type="gramStart"/>
      <w:r w:rsidR="00F568C0" w:rsidRPr="002C56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8C0" w:rsidRPr="002C56AA"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</w:t>
      </w:r>
      <w:r w:rsidR="00E827B4">
        <w:rPr>
          <w:rFonts w:ascii="Times New Roman" w:hAnsi="Times New Roman" w:cs="Times New Roman"/>
          <w:sz w:val="28"/>
          <w:szCs w:val="28"/>
        </w:rPr>
        <w:t>предприятий, учреждений</w:t>
      </w:r>
      <w:r w:rsidR="00D56C5A" w:rsidRPr="002C56AA">
        <w:rPr>
          <w:rFonts w:ascii="Times New Roman" w:hAnsi="Times New Roman" w:cs="Times New Roman"/>
          <w:sz w:val="28"/>
          <w:szCs w:val="28"/>
        </w:rPr>
        <w:t>;</w:t>
      </w:r>
    </w:p>
    <w:p w:rsidR="00F568C0" w:rsidRDefault="00793120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</w:t>
      </w:r>
      <w:r w:rsidR="00187863" w:rsidRPr="002C56AA">
        <w:rPr>
          <w:rFonts w:ascii="Times New Roman" w:hAnsi="Times New Roman" w:cs="Times New Roman"/>
          <w:sz w:val="28"/>
          <w:szCs w:val="28"/>
        </w:rPr>
        <w:t>о</w:t>
      </w:r>
      <w:r w:rsidR="00F568C0" w:rsidRPr="002C56AA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F568C0" w:rsidRPr="002C56AA">
        <w:rPr>
          <w:rFonts w:ascii="Times New Roman" w:hAnsi="Times New Roman" w:cs="Times New Roman"/>
          <w:sz w:val="28"/>
          <w:szCs w:val="28"/>
        </w:rPr>
        <w:t>утилизаци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8C0" w:rsidRPr="002C56AA">
        <w:rPr>
          <w:rFonts w:ascii="Times New Roman" w:hAnsi="Times New Roman" w:cs="Times New Roman"/>
          <w:sz w:val="28"/>
          <w:szCs w:val="28"/>
        </w:rPr>
        <w:t xml:space="preserve"> и переработк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68C0" w:rsidRPr="002C56AA">
        <w:rPr>
          <w:rFonts w:ascii="Times New Roman" w:hAnsi="Times New Roman" w:cs="Times New Roman"/>
          <w:sz w:val="28"/>
          <w:szCs w:val="28"/>
        </w:rPr>
        <w:t xml:space="preserve"> бытовых и промышленных отходов на территории </w:t>
      </w:r>
      <w:r w:rsidR="002C56AA" w:rsidRPr="002C56AA">
        <w:rPr>
          <w:rFonts w:ascii="Times New Roman" w:hAnsi="Times New Roman" w:cs="Times New Roman"/>
          <w:sz w:val="28"/>
          <w:szCs w:val="28"/>
        </w:rPr>
        <w:t>города Элисты;</w:t>
      </w:r>
    </w:p>
    <w:p w:rsidR="00556716" w:rsidRDefault="00556716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30C55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0C55">
        <w:rPr>
          <w:rFonts w:ascii="Times New Roman" w:hAnsi="Times New Roman" w:cs="Times New Roman"/>
          <w:sz w:val="28"/>
          <w:szCs w:val="28"/>
        </w:rPr>
        <w:t xml:space="preserve"> документа планирования регулярных перевозок по муниципальным маршрутам регулярных перевозок </w:t>
      </w:r>
      <w:r>
        <w:rPr>
          <w:rFonts w:ascii="Times New Roman" w:hAnsi="Times New Roman" w:cs="Times New Roman"/>
          <w:sz w:val="28"/>
          <w:szCs w:val="28"/>
        </w:rPr>
        <w:t>на территории города Элисты, вносит предложения по установлению, изменению, отмене муниципальных маршрутов регулярных перевозок;</w:t>
      </w:r>
    </w:p>
    <w:p w:rsidR="00556716" w:rsidRDefault="00556716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конкурсы на право обслуживания муниципальных маршрутов регулярных перевозок по регулируемым тарифам на территории города Элисты;</w:t>
      </w:r>
    </w:p>
    <w:p w:rsidR="00556716" w:rsidRDefault="00556716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заключает договоры с победителями конкурсов на право обслуживания муниципальных маршрутов регулярных перевозок по регулируемым тарифам на территории города Элисты, выдает карты  маршрутов по муниципальным маршрутам регулярных перевозок по регулируемым тарифам</w:t>
      </w:r>
      <w:r w:rsidR="00287FCA">
        <w:rPr>
          <w:rFonts w:ascii="Times New Roman" w:hAnsi="Times New Roman" w:cs="Times New Roman"/>
          <w:sz w:val="28"/>
          <w:szCs w:val="28"/>
        </w:rPr>
        <w:t xml:space="preserve">, осуществляет согласование расписания (графика) движения по муниципальным маршрутам, осуществляет </w:t>
      </w:r>
      <w:proofErr w:type="gramStart"/>
      <w:r w:rsidR="0028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FCA">
        <w:rPr>
          <w:rFonts w:ascii="Times New Roman" w:hAnsi="Times New Roman" w:cs="Times New Roman"/>
          <w:sz w:val="28"/>
          <w:szCs w:val="28"/>
        </w:rPr>
        <w:t xml:space="preserve"> пассажирскими перевозками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8C0" w:rsidRDefault="002C56AA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049">
        <w:rPr>
          <w:rFonts w:ascii="Times New Roman" w:hAnsi="Times New Roman" w:cs="Times New Roman"/>
          <w:sz w:val="28"/>
          <w:szCs w:val="28"/>
        </w:rPr>
        <w:t>в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hyperlink r:id="rId12" w:history="1">
        <w:r w:rsidR="00F568C0" w:rsidRPr="00F3704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568C0" w:rsidRPr="00F3704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37049" w:rsidRPr="00F37049">
        <w:rPr>
          <w:rFonts w:ascii="Times New Roman" w:hAnsi="Times New Roman" w:cs="Times New Roman"/>
          <w:sz w:val="28"/>
          <w:szCs w:val="28"/>
        </w:rPr>
        <w:t xml:space="preserve"> 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и получателем средств бюджета </w:t>
      </w:r>
      <w:r w:rsidRPr="00F37049">
        <w:rPr>
          <w:rFonts w:ascii="Times New Roman" w:hAnsi="Times New Roman" w:cs="Times New Roman"/>
          <w:sz w:val="28"/>
          <w:szCs w:val="28"/>
        </w:rPr>
        <w:t>города Элисты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, предусмотренных на содержание </w:t>
      </w:r>
      <w:r w:rsidRPr="00F3704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568C0" w:rsidRPr="00F37049">
        <w:rPr>
          <w:rFonts w:ascii="Times New Roman" w:hAnsi="Times New Roman" w:cs="Times New Roman"/>
          <w:sz w:val="28"/>
          <w:szCs w:val="28"/>
        </w:rPr>
        <w:t>и переданных на выполнение его функций, и получателем средств</w:t>
      </w:r>
      <w:r w:rsidR="003E6E23">
        <w:rPr>
          <w:rFonts w:ascii="Times New Roman" w:hAnsi="Times New Roman" w:cs="Times New Roman"/>
          <w:sz w:val="28"/>
          <w:szCs w:val="28"/>
        </w:rPr>
        <w:t>, поступающих в бюджет города Элисты из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федерального и </w:t>
      </w:r>
      <w:r w:rsidRPr="00F37049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бюджетов, переданных на выполнение отдельных государственных полномочий</w:t>
      </w:r>
      <w:r w:rsidR="003E6E23">
        <w:rPr>
          <w:rFonts w:ascii="Times New Roman" w:hAnsi="Times New Roman" w:cs="Times New Roman"/>
          <w:sz w:val="28"/>
          <w:szCs w:val="28"/>
        </w:rPr>
        <w:t>,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в порядке межбюджетных отношений;</w:t>
      </w:r>
      <w:proofErr w:type="gramEnd"/>
    </w:p>
    <w:p w:rsidR="002A2DCB" w:rsidRDefault="00F37049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</w:t>
      </w:r>
      <w:r w:rsidR="002A2DCB" w:rsidRPr="00F37049">
        <w:rPr>
          <w:rFonts w:ascii="Times New Roman" w:hAnsi="Times New Roman" w:cs="Times New Roman"/>
          <w:sz w:val="28"/>
          <w:szCs w:val="28"/>
        </w:rPr>
        <w:t>рассматривает жалобы и обращения в пределах предоставленных Управлению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8C0" w:rsidRPr="00F37049" w:rsidRDefault="00F37049" w:rsidP="00F746A2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49">
        <w:rPr>
          <w:rFonts w:ascii="Times New Roman" w:hAnsi="Times New Roman" w:cs="Times New Roman"/>
          <w:sz w:val="28"/>
          <w:szCs w:val="28"/>
        </w:rPr>
        <w:t xml:space="preserve"> </w:t>
      </w:r>
      <w:r w:rsidR="002C56AA" w:rsidRPr="00F37049">
        <w:rPr>
          <w:rFonts w:ascii="Times New Roman" w:hAnsi="Times New Roman" w:cs="Times New Roman"/>
          <w:sz w:val="28"/>
          <w:szCs w:val="28"/>
        </w:rPr>
        <w:t>о</w:t>
      </w:r>
      <w:r w:rsidR="00F568C0" w:rsidRPr="00F37049">
        <w:rPr>
          <w:rFonts w:ascii="Times New Roman" w:hAnsi="Times New Roman" w:cs="Times New Roman"/>
          <w:sz w:val="28"/>
          <w:szCs w:val="28"/>
        </w:rPr>
        <w:t>существляет иные функци</w:t>
      </w:r>
      <w:r w:rsidR="00287FCA" w:rsidRPr="00F37049">
        <w:rPr>
          <w:rFonts w:ascii="Times New Roman" w:hAnsi="Times New Roman" w:cs="Times New Roman"/>
          <w:sz w:val="28"/>
          <w:szCs w:val="28"/>
        </w:rPr>
        <w:t>и</w:t>
      </w:r>
      <w:r w:rsidR="00F568C0" w:rsidRPr="00F3704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 нормативными правовыми актами Российской Федерации, </w:t>
      </w:r>
      <w:r w:rsidR="00187863" w:rsidRPr="00F37049">
        <w:rPr>
          <w:rFonts w:ascii="Times New Roman" w:hAnsi="Times New Roman" w:cs="Times New Roman"/>
          <w:sz w:val="28"/>
          <w:szCs w:val="28"/>
        </w:rPr>
        <w:t>Республики Калмыкия, муниципальными правовыми актами города Элисты</w:t>
      </w:r>
      <w:r w:rsidR="00287FCA" w:rsidRPr="00F37049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</w:t>
      </w:r>
      <w:r w:rsidR="00F568C0" w:rsidRPr="00F37049">
        <w:rPr>
          <w:rFonts w:ascii="Times New Roman" w:hAnsi="Times New Roman" w:cs="Times New Roman"/>
          <w:sz w:val="28"/>
          <w:szCs w:val="28"/>
        </w:rPr>
        <w:t>.</w:t>
      </w:r>
    </w:p>
    <w:p w:rsidR="00D84FBB" w:rsidRPr="00D84FBB" w:rsidRDefault="00D84FBB" w:rsidP="00D8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C9B" w:rsidRPr="00E827B4" w:rsidRDefault="00F63C9B" w:rsidP="00F63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lastRenderedPageBreak/>
        <w:t>3. Права и обязанности Управления</w:t>
      </w:r>
    </w:p>
    <w:p w:rsidR="00F63C9B" w:rsidRPr="00556716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3.1. Управление для осуществления возложенных на него функций имеет право: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структурных подразделений, отраслевых (функциональных) органов Администрации города Элисты, а также от учреждений и организаций, независимо от форм собственности, физических лиц информацию, материалы, необходимые для решения вопросов, входящих в его компетенцию;</w:t>
      </w:r>
    </w:p>
    <w:p w:rsidR="00F63C9B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вносить предложения и осуществлять подготовку в установленном порядке проектов решений </w:t>
      </w:r>
      <w:proofErr w:type="spellStart"/>
      <w:r w:rsidRPr="00556716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556716">
        <w:rPr>
          <w:rFonts w:ascii="Times New Roman" w:hAnsi="Times New Roman" w:cs="Times New Roman"/>
          <w:sz w:val="28"/>
          <w:szCs w:val="28"/>
        </w:rPr>
        <w:t xml:space="preserve"> городского Собрания, постановлений, распоряжений Администрации города Элисты по вопросам, входящим в компетенцию Управления;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проводить в установленном порядке совещания, семинары по вопросам, входящим в его компетенцию Управления;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банками (базами) данных Администрации города Элисты;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проводить мероприятия по контролю </w:t>
      </w:r>
      <w:r w:rsidR="00526E5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и муниципальными правовыми актами города Элисты</w:t>
      </w:r>
      <w:r w:rsidRPr="00556716">
        <w:rPr>
          <w:rFonts w:ascii="Times New Roman" w:hAnsi="Times New Roman" w:cs="Times New Roman"/>
          <w:sz w:val="28"/>
          <w:szCs w:val="28"/>
        </w:rPr>
        <w:t>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формировать и представлять бюджетную отчетность главного администратора доходов бюджета, главного распорядителя и получателя средств бюджета города Элисты, осуществлять иные бюджетные полномочия, установленные Бюджетным </w:t>
      </w:r>
      <w:hyperlink r:id="rId13" w:history="1">
        <w:r w:rsidRPr="0055671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56716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входить в состав межведомственных комиссий по рассмотрению вопросов, </w:t>
      </w:r>
      <w:r w:rsidR="00526E5F">
        <w:rPr>
          <w:rFonts w:ascii="Times New Roman" w:hAnsi="Times New Roman" w:cs="Times New Roman"/>
          <w:sz w:val="28"/>
          <w:szCs w:val="28"/>
        </w:rPr>
        <w:t>входящих в компетенцию Управления;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 xml:space="preserve">вносить на рассмотрение </w:t>
      </w:r>
      <w:proofErr w:type="gramStart"/>
      <w:r w:rsidRPr="00556716">
        <w:rPr>
          <w:rFonts w:ascii="Times New Roman" w:hAnsi="Times New Roman" w:cs="Times New Roman"/>
          <w:sz w:val="28"/>
          <w:szCs w:val="28"/>
        </w:rPr>
        <w:t>Главы Администрации города Элисты предложения</w:t>
      </w:r>
      <w:proofErr w:type="gramEnd"/>
      <w:r w:rsidRPr="00556716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вносить Главе Администрации города Элисты предложения о применении мер поощрения и взыскания к руководителям муниципальных предприятий и учреждений;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осуществлять иные полномочия в рамках действующего законодательства, необходимые для выполнения задач и функций Управления.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3.2. Управление обязано: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представлять по поручению Главы Администрации города Элисты интересы Администрации города Элисты на федеральном, региональном и местном уровнях в части вопросов, находящихся в ведении Управления;</w:t>
      </w:r>
    </w:p>
    <w:p w:rsidR="00F63C9B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t>исполнять и контролировать исполнение постановлений и распоряжений Администрации города Элисты в пределах своих полномочий;</w:t>
      </w:r>
    </w:p>
    <w:p w:rsidR="00526E5F" w:rsidRDefault="00526E5F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возложенные на Управление функции в полном объеме и в соответствии с законодательством;</w:t>
      </w:r>
    </w:p>
    <w:p w:rsidR="000E600C" w:rsidRPr="00556716" w:rsidRDefault="000E600C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координировать работу подведомственных предприятий, учреждений;</w:t>
      </w:r>
    </w:p>
    <w:p w:rsidR="00F63C9B" w:rsidRPr="00556716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716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</w:t>
      </w:r>
      <w:proofErr w:type="gramStart"/>
      <w:r w:rsidRPr="00556716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556716">
        <w:rPr>
          <w:rFonts w:ascii="Times New Roman" w:hAnsi="Times New Roman" w:cs="Times New Roman"/>
          <w:sz w:val="28"/>
          <w:szCs w:val="28"/>
        </w:rPr>
        <w:t xml:space="preserve"> своей деятельности перед </w:t>
      </w:r>
      <w:proofErr w:type="spellStart"/>
      <w:r w:rsidRPr="00556716">
        <w:rPr>
          <w:rFonts w:ascii="Times New Roman" w:hAnsi="Times New Roman" w:cs="Times New Roman"/>
          <w:sz w:val="28"/>
          <w:szCs w:val="28"/>
        </w:rPr>
        <w:t>Элистинским</w:t>
      </w:r>
      <w:proofErr w:type="spellEnd"/>
      <w:r w:rsidRPr="00556716">
        <w:rPr>
          <w:rFonts w:ascii="Times New Roman" w:hAnsi="Times New Roman" w:cs="Times New Roman"/>
          <w:sz w:val="28"/>
          <w:szCs w:val="28"/>
        </w:rPr>
        <w:t xml:space="preserve"> городским Собранием и Администрацией города Элисты.</w:t>
      </w:r>
    </w:p>
    <w:p w:rsidR="00D84FBB" w:rsidRPr="00D84FBB" w:rsidRDefault="00D84FBB" w:rsidP="00D8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C9B" w:rsidRPr="00E827B4" w:rsidRDefault="00F63C9B" w:rsidP="00F63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4. Организация деятельности Управления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4.1. Управление возглавляет начальник Управления, который назначается на должность и освобождается от должности Главой Администрации города Элисты.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4.2. Начальник Управления несет персональную ответственность за выполнение возложенных на Управление задач и функций.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4.3. Начальник Управления без доверенности: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представляет интересы Управления по всем вопросам его деятельности;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распоряжается в установленном порядке имуществом и средствами Управления;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открывает счета в органах Федерального казначейства, в банках, иных кредитных учреждениях, совершает от имени Управления банковские операции, подписывает финансовые документы;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заключает договоры в пределах компетенции Управления, выдает доверенности.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 w:rsidR="002503BE">
        <w:rPr>
          <w:rFonts w:ascii="Times New Roman" w:hAnsi="Times New Roman" w:cs="Times New Roman"/>
          <w:sz w:val="28"/>
          <w:szCs w:val="28"/>
        </w:rPr>
        <w:t>4</w:t>
      </w:r>
      <w:r w:rsidRPr="003F3F43">
        <w:rPr>
          <w:rFonts w:ascii="Times New Roman" w:hAnsi="Times New Roman" w:cs="Times New Roman"/>
          <w:sz w:val="28"/>
          <w:szCs w:val="28"/>
        </w:rPr>
        <w:t>. Начальник Управления в пределах компетенции: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издает приказы и распоряжения по вопросам входящим в компетенцию Управления, </w:t>
      </w:r>
      <w:proofErr w:type="gramStart"/>
      <w:r w:rsidRPr="003F3F43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3F3F43">
        <w:rPr>
          <w:rFonts w:ascii="Times New Roman" w:hAnsi="Times New Roman" w:cs="Times New Roman"/>
          <w:sz w:val="28"/>
          <w:szCs w:val="28"/>
        </w:rPr>
        <w:t xml:space="preserve"> работниками Управления;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осуществляет в установленном порядке назначение на должность и освобождение от должности работников Управления</w:t>
      </w:r>
      <w:r w:rsidR="003E6E23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Администрации города Элисты</w:t>
      </w:r>
      <w:r w:rsidRPr="003F3F43">
        <w:rPr>
          <w:rFonts w:ascii="Times New Roman" w:hAnsi="Times New Roman" w:cs="Times New Roman"/>
          <w:sz w:val="28"/>
          <w:szCs w:val="28"/>
        </w:rPr>
        <w:t>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организует работу по подбору и расстановке кадров, перемещению, переводу сотрудников Управления в соответствии с действующим законодательством;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Управления;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утверждает должностные инструкции сотрудников Управления; утверждает </w:t>
      </w:r>
      <w:r w:rsidR="003E6E23"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3F3F43">
        <w:rPr>
          <w:rFonts w:ascii="Times New Roman" w:hAnsi="Times New Roman" w:cs="Times New Roman"/>
          <w:sz w:val="28"/>
          <w:szCs w:val="28"/>
        </w:rPr>
        <w:t>смету Управления по согласованию с Финансовым управлением Администрации города Элисты;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применяет меры поощрения к работникам Управления и налагает на них дисциплинарные взыскания;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обеспечивает соблюдение трудовой, финансовой и учетной дисциплины;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организует в пределах своей компетенции выполнение решений </w:t>
      </w:r>
      <w:proofErr w:type="spellStart"/>
      <w:r w:rsidRPr="003F3F4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F3F43">
        <w:rPr>
          <w:rFonts w:ascii="Times New Roman" w:hAnsi="Times New Roman" w:cs="Times New Roman"/>
          <w:sz w:val="28"/>
          <w:szCs w:val="28"/>
        </w:rPr>
        <w:t xml:space="preserve"> городского Собрания, постановлений и распоряжений Администрации города Элисты;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контролирует качественное и своевременное рассмотрение предложений, заявлений и жалоб граждан, принимает соответствующие меры;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ведет прием граждан;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обеспечивает повышение квалификации работников Управления;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lastRenderedPageBreak/>
        <w:t>участвует в заседаниях и совещаниях, проводимых Главой Администрации города Элисты и заместителями Главы Администрации города Элисты, при обсуждении вопросов, входящих в компетенцию Управления;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решает другие вопросы, отнесенные к компетенции Управления.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 w:rsidR="002503BE">
        <w:rPr>
          <w:rFonts w:ascii="Times New Roman" w:hAnsi="Times New Roman" w:cs="Times New Roman"/>
          <w:sz w:val="28"/>
          <w:szCs w:val="28"/>
        </w:rPr>
        <w:t>5</w:t>
      </w:r>
      <w:r w:rsidRPr="003F3F43">
        <w:rPr>
          <w:rFonts w:ascii="Times New Roman" w:hAnsi="Times New Roman" w:cs="Times New Roman"/>
          <w:sz w:val="28"/>
          <w:szCs w:val="28"/>
        </w:rPr>
        <w:t xml:space="preserve">. Структура Управления утверждается </w:t>
      </w:r>
      <w:r w:rsidR="002503BE">
        <w:rPr>
          <w:rFonts w:ascii="Times New Roman" w:hAnsi="Times New Roman" w:cs="Times New Roman"/>
          <w:sz w:val="28"/>
          <w:szCs w:val="28"/>
        </w:rPr>
        <w:t>распоряжением</w:t>
      </w:r>
      <w:r w:rsidRPr="003F3F43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по представлению начальника Управления.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4.</w:t>
      </w:r>
      <w:r w:rsidR="002503BE">
        <w:rPr>
          <w:rFonts w:ascii="Times New Roman" w:hAnsi="Times New Roman" w:cs="Times New Roman"/>
          <w:sz w:val="28"/>
          <w:szCs w:val="28"/>
        </w:rPr>
        <w:t>6</w:t>
      </w:r>
      <w:r w:rsidRPr="003F3F43">
        <w:rPr>
          <w:rFonts w:ascii="Times New Roman" w:hAnsi="Times New Roman" w:cs="Times New Roman"/>
          <w:sz w:val="28"/>
          <w:szCs w:val="28"/>
        </w:rPr>
        <w:t xml:space="preserve">. Штатное расписание Управления утверждается </w:t>
      </w:r>
      <w:r w:rsidR="002503B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3F3F43">
        <w:rPr>
          <w:rFonts w:ascii="Times New Roman" w:hAnsi="Times New Roman" w:cs="Times New Roman"/>
          <w:sz w:val="28"/>
          <w:szCs w:val="28"/>
        </w:rPr>
        <w:t>Администрации города Элисты в пределах средств, предусмотренных бюджетом города Элисты на соответствующий финансовый год.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Default="00F63C9B" w:rsidP="00410F7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Правовые акты начальника Управления</w:t>
      </w:r>
    </w:p>
    <w:p w:rsidR="00410F78" w:rsidRPr="00E827B4" w:rsidRDefault="00410F78" w:rsidP="00410F78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5.1. Начальник Управления в пределах своей компетенции издает распоряжения и приказы.</w:t>
      </w:r>
    </w:p>
    <w:p w:rsidR="00F63C9B" w:rsidRPr="003F3F43" w:rsidRDefault="00F63C9B" w:rsidP="002503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5.2. Правовые акты начальника вступают в силу с момента их подписания, если иное не установлено самим актом.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E827B4" w:rsidRDefault="00F63C9B" w:rsidP="00F63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6. Работники Управления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3F3F43" w:rsidRDefault="00F63C9B" w:rsidP="000E6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6.1. Работниками Управления являются муниципальные служащие и работники, исполняющие обязанности по техническому обеспечению деятельности Управления, не являющиеся муниципальными служащими.</w:t>
      </w:r>
    </w:p>
    <w:p w:rsidR="00F63C9B" w:rsidRPr="003F3F43" w:rsidRDefault="00F63C9B" w:rsidP="000E6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6.2. Работники Управления назначаются и освобождаются от должности начальником Управления по согласованию с курирующим заместителем Главы Администрации города Элисты.</w:t>
      </w:r>
    </w:p>
    <w:p w:rsidR="00F63C9B" w:rsidRPr="003F3F43" w:rsidRDefault="00F63C9B" w:rsidP="000E6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6.3. Главный бухгалтер назначается и освобождается от должности с согласия Главы Администрации города Элисты.</w:t>
      </w:r>
    </w:p>
    <w:p w:rsidR="00F63C9B" w:rsidRPr="003F3F43" w:rsidRDefault="00F63C9B" w:rsidP="000E6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6.4. Должностные обязанности начальника Управления утверждает Глава Администрации города Элисты.</w:t>
      </w:r>
    </w:p>
    <w:p w:rsidR="00F63C9B" w:rsidRPr="003F3F43" w:rsidRDefault="00F63C9B" w:rsidP="000E6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6.5. Организация, условия, порядок приема на работу и увольнения, условия и порядок трудовой деятельности работников Управления определяются в соответствии с трудовым законодательством, федеральными и республиканскими законами о муниципальной службе, </w:t>
      </w:r>
      <w:hyperlink r:id="rId14" w:history="1">
        <w:r w:rsidRPr="000E60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3F43">
        <w:rPr>
          <w:rFonts w:ascii="Times New Roman" w:hAnsi="Times New Roman" w:cs="Times New Roman"/>
          <w:sz w:val="28"/>
          <w:szCs w:val="28"/>
        </w:rPr>
        <w:t xml:space="preserve"> города Элисты и правовыми актами </w:t>
      </w:r>
      <w:proofErr w:type="spellStart"/>
      <w:r w:rsidRPr="003F3F4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F3F43">
        <w:rPr>
          <w:rFonts w:ascii="Times New Roman" w:hAnsi="Times New Roman" w:cs="Times New Roman"/>
          <w:sz w:val="28"/>
          <w:szCs w:val="28"/>
        </w:rPr>
        <w:t xml:space="preserve"> городского Собрания.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E827B4" w:rsidRDefault="00F63C9B" w:rsidP="00F63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7. Имущество и финансовая деятельность Управления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3F3F43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7.1. Имущество, закрепленное за Управлением на праве оперативного управления, является муниципальной собственностью города Элисты. Управление вправе использовать закрепленное за ним имущество в соответствии с его целевым назначением, заданиями собственника и настоящим Положением.</w:t>
      </w:r>
    </w:p>
    <w:p w:rsidR="00F63C9B" w:rsidRPr="003F3F43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7.2. При осуществлении права оперативного управления вверенным имуществом Управление обеспечивает сохранность, использование по </w:t>
      </w:r>
      <w:r w:rsidRPr="003F3F43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и обоснованность расходов на его содержание.</w:t>
      </w:r>
    </w:p>
    <w:p w:rsidR="00F63C9B" w:rsidRPr="003F3F43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7.3. Финансирование деятельности Управления осуществляется в пределах лимитов бюджетных обязательств.</w:t>
      </w:r>
    </w:p>
    <w:p w:rsidR="00F63C9B" w:rsidRPr="003F3F43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>7.4. Управление в установленном порядке предоставляет в государственные органы статистическую и бухгалтерскую отчетность.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E827B4" w:rsidRDefault="00F63C9B" w:rsidP="00F63C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27B4">
        <w:rPr>
          <w:rFonts w:ascii="Times New Roman" w:hAnsi="Times New Roman" w:cs="Times New Roman"/>
          <w:b/>
          <w:sz w:val="28"/>
          <w:szCs w:val="28"/>
        </w:rPr>
        <w:t>8. Прекращение деятельности Управления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C9B" w:rsidRPr="003F3F43" w:rsidRDefault="00F63C9B" w:rsidP="00F6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3F43">
        <w:rPr>
          <w:rFonts w:ascii="Times New Roman" w:hAnsi="Times New Roman" w:cs="Times New Roman"/>
          <w:sz w:val="28"/>
          <w:szCs w:val="28"/>
        </w:rPr>
        <w:t xml:space="preserve">8.1. Деятельность Управления прекращается в связи с его ликвидацией или реорганизацией по решению </w:t>
      </w:r>
      <w:proofErr w:type="spellStart"/>
      <w:r w:rsidRPr="003F3F43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Pr="003F3F43">
        <w:rPr>
          <w:rFonts w:ascii="Times New Roman" w:hAnsi="Times New Roman" w:cs="Times New Roman"/>
          <w:sz w:val="28"/>
          <w:szCs w:val="28"/>
        </w:rPr>
        <w:t xml:space="preserve"> городского Собрания в установленном законом порядке.</w:t>
      </w:r>
    </w:p>
    <w:p w:rsidR="00F63C9B" w:rsidRPr="003F3F43" w:rsidRDefault="00F63C9B" w:rsidP="00F63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4379" w:rsidRDefault="00924379" w:rsidP="00475A3F">
      <w:pPr>
        <w:spacing w:after="0" w:line="240" w:lineRule="auto"/>
        <w:jc w:val="center"/>
      </w:pPr>
    </w:p>
    <w:sectPr w:rsidR="0092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C69"/>
    <w:multiLevelType w:val="hybridMultilevel"/>
    <w:tmpl w:val="BFA47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543AE"/>
    <w:multiLevelType w:val="hybridMultilevel"/>
    <w:tmpl w:val="4D58A6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21618"/>
    <w:multiLevelType w:val="hybridMultilevel"/>
    <w:tmpl w:val="84B6DBB4"/>
    <w:lvl w:ilvl="0" w:tplc="6AC4674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6577B2"/>
    <w:multiLevelType w:val="hybridMultilevel"/>
    <w:tmpl w:val="6E227EF2"/>
    <w:lvl w:ilvl="0" w:tplc="04F6A08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FA07CE"/>
    <w:multiLevelType w:val="hybridMultilevel"/>
    <w:tmpl w:val="A09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302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BB"/>
    <w:rsid w:val="0003189A"/>
    <w:rsid w:val="000E600C"/>
    <w:rsid w:val="000F2B83"/>
    <w:rsid w:val="00187863"/>
    <w:rsid w:val="001B701F"/>
    <w:rsid w:val="002503BE"/>
    <w:rsid w:val="00251375"/>
    <w:rsid w:val="00287A91"/>
    <w:rsid w:val="00287FCA"/>
    <w:rsid w:val="002A2DCB"/>
    <w:rsid w:val="002C56AA"/>
    <w:rsid w:val="003257B5"/>
    <w:rsid w:val="003E6E23"/>
    <w:rsid w:val="003F3F43"/>
    <w:rsid w:val="00410F78"/>
    <w:rsid w:val="00412E8D"/>
    <w:rsid w:val="0042767E"/>
    <w:rsid w:val="0047584B"/>
    <w:rsid w:val="00475A3F"/>
    <w:rsid w:val="00494961"/>
    <w:rsid w:val="005004FE"/>
    <w:rsid w:val="00526E5F"/>
    <w:rsid w:val="00556716"/>
    <w:rsid w:val="005F5471"/>
    <w:rsid w:val="00793120"/>
    <w:rsid w:val="007A4F78"/>
    <w:rsid w:val="007B2D03"/>
    <w:rsid w:val="00867F6C"/>
    <w:rsid w:val="0088286E"/>
    <w:rsid w:val="008B640B"/>
    <w:rsid w:val="00907869"/>
    <w:rsid w:val="00924379"/>
    <w:rsid w:val="009C60FD"/>
    <w:rsid w:val="00A54687"/>
    <w:rsid w:val="00B26296"/>
    <w:rsid w:val="00B520B2"/>
    <w:rsid w:val="00B77087"/>
    <w:rsid w:val="00D32A81"/>
    <w:rsid w:val="00D52287"/>
    <w:rsid w:val="00D56C5A"/>
    <w:rsid w:val="00D6256A"/>
    <w:rsid w:val="00D84FBB"/>
    <w:rsid w:val="00DC73F1"/>
    <w:rsid w:val="00E827B4"/>
    <w:rsid w:val="00F2576B"/>
    <w:rsid w:val="00F37049"/>
    <w:rsid w:val="00F568C0"/>
    <w:rsid w:val="00F63C9B"/>
    <w:rsid w:val="00F746A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C9B"/>
    <w:pPr>
      <w:ind w:left="720"/>
      <w:contextualSpacing/>
    </w:pPr>
  </w:style>
  <w:style w:type="paragraph" w:customStyle="1" w:styleId="ConsPlusNormal">
    <w:name w:val="ConsPlusNormal"/>
    <w:rsid w:val="00F63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C9B"/>
    <w:pPr>
      <w:ind w:left="720"/>
      <w:contextualSpacing/>
    </w:pPr>
  </w:style>
  <w:style w:type="paragraph" w:customStyle="1" w:styleId="ConsPlusNormal">
    <w:name w:val="ConsPlusNormal"/>
    <w:rsid w:val="00F63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8E31E2E9089421A93D79BD3A85E5A9E79E36EBBCF7A1935DF0CC3F45DE58Cw7iAK" TargetMode="External"/><Relationship Id="rId13" Type="http://schemas.openxmlformats.org/officeDocument/2006/relationships/hyperlink" Target="consultantplus://offline/ref=C668E31E2E9089421A93C996C5C4035E9F72BD6ABDCE794A6B80579EA3w5i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68E31E2E9089421A93C996C5C4035E9F7ABA66B19E2E483AD559w9iBK" TargetMode="External"/><Relationship Id="rId12" Type="http://schemas.openxmlformats.org/officeDocument/2006/relationships/hyperlink" Target="consultantplus://offline/ref=DA64924EE68058B61D8D558632EB9E74C1D036E0C6A6D616255F6510252AG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F146DA5AA62317F4165E8A3F9DAF22F6387FC92D9F9307806A033EF4D657918E70DB6AD3522A21CD168Aa8y9J" TargetMode="External"/><Relationship Id="rId11" Type="http://schemas.openxmlformats.org/officeDocument/2006/relationships/hyperlink" Target="consultantplus://offline/ref=2221CC55C6CEA07C7EAEF73E6B0C7964102E07F60B869A61BA21B9451AO1k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1CC55C6CEA07C7EAEF73E6B0C7964102E07F60B869A61BA21B9451AO1k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68E31E2E9089421A93D79BD3A85E5A9E79E36EB9CA751F35DF0CC3F45DE58Cw7iAK" TargetMode="External"/><Relationship Id="rId14" Type="http://schemas.openxmlformats.org/officeDocument/2006/relationships/hyperlink" Target="consultantplus://offline/ref=C668E31E2E9089421A93D79BD3A85E5A9E79E36EB9CA751F35DF0CC3F45DE58Cw7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9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admin02</cp:lastModifiedBy>
  <cp:revision>6</cp:revision>
  <cp:lastPrinted>2016-12-16T09:16:00Z</cp:lastPrinted>
  <dcterms:created xsi:type="dcterms:W3CDTF">2016-11-11T09:49:00Z</dcterms:created>
  <dcterms:modified xsi:type="dcterms:W3CDTF">2017-03-22T08:34:00Z</dcterms:modified>
</cp:coreProperties>
</file>