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23" w:rsidRPr="00AB7755" w:rsidRDefault="009A2FFC" w:rsidP="00992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527E2" w:rsidRPr="00597386" w:rsidRDefault="00563666" w:rsidP="00010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55">
        <w:rPr>
          <w:rFonts w:ascii="Times New Roman" w:hAnsi="Times New Roman" w:cs="Times New Roman"/>
          <w:b/>
          <w:sz w:val="28"/>
          <w:szCs w:val="28"/>
        </w:rPr>
        <w:t>о приеме заявок</w:t>
      </w:r>
      <w:r w:rsidR="00DE3062" w:rsidRPr="00AB7755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субсидий из бюджета города Элисты юридическим лицам и индивидуальным предпринимателям на возмещение производственных затрат </w:t>
      </w:r>
      <w:r w:rsidR="008A60B4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D3437F" w:rsidRDefault="00D3437F" w:rsidP="00DE3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755" w:rsidRDefault="00AB7755" w:rsidP="00DE3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предоставления субсидии является возмещение фактически произведенных и документально подтвержденных затрат (без учета налога на добавленную стоимость)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4F7871" w:rsidRDefault="004F7871" w:rsidP="00DE3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7871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субъекты малого и среднего предпринимательства при соблюдении положений, установленных частями 3 </w:t>
      </w:r>
      <w:r w:rsidR="00691DE8">
        <w:rPr>
          <w:rFonts w:ascii="Times New Roman" w:hAnsi="Times New Roman" w:cs="Times New Roman"/>
          <w:sz w:val="28"/>
          <w:szCs w:val="28"/>
        </w:rPr>
        <w:t>–</w:t>
      </w:r>
      <w:r w:rsidRPr="004F7871">
        <w:rPr>
          <w:rFonts w:ascii="Times New Roman" w:hAnsi="Times New Roman" w:cs="Times New Roman"/>
          <w:sz w:val="28"/>
          <w:szCs w:val="28"/>
        </w:rPr>
        <w:t xml:space="preserve"> 5 статьи 14 Федерального закона от 24.07.2007 № 209-ФЗ «О развитии малого и среднего предпринимательства в Российской Федерации» и осуществляющие деятельность, указанную в перечне приоритетных видов согласно </w:t>
      </w:r>
      <w:r w:rsidR="00F72615">
        <w:rPr>
          <w:rFonts w:ascii="Times New Roman" w:hAnsi="Times New Roman" w:cs="Times New Roman"/>
          <w:sz w:val="28"/>
          <w:szCs w:val="28"/>
        </w:rPr>
        <w:t>постановлению А</w:t>
      </w:r>
      <w:r w:rsidR="00FD2745">
        <w:rPr>
          <w:rFonts w:ascii="Times New Roman" w:hAnsi="Times New Roman" w:cs="Times New Roman"/>
          <w:sz w:val="28"/>
          <w:szCs w:val="28"/>
        </w:rPr>
        <w:t>дминистрации города Элисты от 20.08.2021 № 1579</w:t>
      </w:r>
      <w:r w:rsidRPr="004F7871">
        <w:rPr>
          <w:rFonts w:ascii="Times New Roman" w:hAnsi="Times New Roman" w:cs="Times New Roman"/>
          <w:sz w:val="28"/>
          <w:szCs w:val="28"/>
        </w:rPr>
        <w:t>.</w:t>
      </w:r>
    </w:p>
    <w:p w:rsidR="004F7871" w:rsidRPr="004F7871" w:rsidRDefault="004F7871" w:rsidP="004F7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871">
        <w:rPr>
          <w:rFonts w:ascii="Times New Roman" w:hAnsi="Times New Roman" w:cs="Times New Roman"/>
          <w:sz w:val="28"/>
          <w:szCs w:val="28"/>
        </w:rPr>
        <w:t xml:space="preserve">Предоставление субсидии в текущем финансовом году осуществляется путем отбора заявок на основании договоров приобретения оборудования, заключенных как в год обращения за субсидией, так и в предшествующий год в пределах средств, предусмотренных на реализацию указанных мероприятий. </w:t>
      </w:r>
    </w:p>
    <w:p w:rsidR="004F7871" w:rsidRDefault="004F7871" w:rsidP="004F7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871">
        <w:rPr>
          <w:rFonts w:ascii="Times New Roman" w:hAnsi="Times New Roman" w:cs="Times New Roman"/>
          <w:sz w:val="28"/>
          <w:szCs w:val="28"/>
        </w:rPr>
        <w:t>Субсидированию подлежат затраты, связанные с приобретением нового оборудования, а также ранее находившегося в эксплуатации, устройств, механизмов, станков, приборов, аппаратов, агрегатов, установок, спецтехники, а также монтажом оборудования, если затраты на монтаж предусмотрены договором на приобретение.</w:t>
      </w:r>
    </w:p>
    <w:p w:rsidR="0016456C" w:rsidRDefault="0016456C" w:rsidP="004F7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6C">
        <w:rPr>
          <w:rFonts w:ascii="Times New Roman" w:hAnsi="Times New Roman" w:cs="Times New Roman"/>
          <w:sz w:val="28"/>
          <w:szCs w:val="28"/>
        </w:rPr>
        <w:t>Не возмещаются затраты на приобретение оборудования предназначенного для осуществления оптовой и розничной торговой деятельности, компьютерной техники (кроме компьютерной техники, являющейся неотъемлемой частью специализированного оборудования).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требованиям (критериям) и условиям отбора на первое число месяца, предшествующего месяцу, в котором планируется проведение отбора: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отсутствие просроченной задолженность по возврату в бюджет города Элисты субсидий, бюджетных инвестиций, предоставленных в том числе в соответствии с иными нормативными правовыми актами, и иная просроченная (неурегулированная) задолженность перед бюджетом города Элисты;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банкротства; 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lastRenderedPageBreak/>
        <w:t xml:space="preserve">- юридическое лицо или индивидуальный предприниматель должны быть зарегистрированы в качестве налогоплательщика на территории города Элисты не менее одного года до дня подачи заявки на предоставление субсидий; 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 xml:space="preserve">- отсутствие задолженности в УФССП России по Республике Калмыкия; 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 xml:space="preserve">- субсидии не предоставляются индивидуальным предпринимателям – прекратившим ранее деятельность в качестве индивидуальных предпринимателей и зарегистрированным вновь в качестве индивидуальных предпринимателей; 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заявители не должны получать средства из бюджета города Элисты на основании иных нормативных правовых актов города Элисты на цели, указанные в пункте 1.5. настоящего Порядка.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Субсидии предоставляются заявителям также при соблюдении следующих условий: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регистрации в качестве индивидуального предпринимателя или юридического лица на территории города Элисты, сведения о котором внесены в единый реестр субъектов малого и среднего предпринимательства, и осуществление деятельности на территории города Элисты;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соответствия основного вида деятельности приоритетным видами деятельности, указанным в приложении № 7 к Порядку;</w:t>
      </w:r>
    </w:p>
    <w:p w:rsidR="00C632C5" w:rsidRP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 сотрудников организации должен составлять не менее минимального размера оплаты труда на дату подачи заявки;</w:t>
      </w:r>
    </w:p>
    <w:p w:rsidR="00C632C5" w:rsidRDefault="00C632C5" w:rsidP="00C63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C5">
        <w:rPr>
          <w:rFonts w:ascii="Times New Roman" w:hAnsi="Times New Roman" w:cs="Times New Roman"/>
          <w:sz w:val="28"/>
          <w:szCs w:val="28"/>
        </w:rPr>
        <w:t>- сохранения и создания новых рабочих мест.</w:t>
      </w:r>
    </w:p>
    <w:p w:rsidR="00D710A5" w:rsidRDefault="00D710A5" w:rsidP="0051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A5" w:rsidRDefault="00D710A5" w:rsidP="0051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A39" w:rsidRPr="002020B3" w:rsidRDefault="009D4A39" w:rsidP="00514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A39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для получения субсидий:</w:t>
      </w:r>
    </w:p>
    <w:p w:rsidR="00C135F2" w:rsidRDefault="00C135F2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о предоставлении субсидии согласно постановлению Администрации города Элисты от 20.08.2021 № 1579.</w:t>
      </w:r>
    </w:p>
    <w:p w:rsidR="00C135F2" w:rsidRDefault="00C135F2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2.Опись представленных документов, с указанием количества листов согласно постановлению </w:t>
      </w:r>
      <w:r w:rsidRPr="00C135F2">
        <w:rPr>
          <w:rFonts w:ascii="Times New Roman" w:hAnsi="Times New Roman" w:cs="Times New Roman"/>
          <w:sz w:val="28"/>
          <w:szCs w:val="28"/>
        </w:rPr>
        <w:t>Администрации города Элисты от 20.08.2021 № 1579.</w:t>
      </w:r>
    </w:p>
    <w:p w:rsidR="006C2C43" w:rsidRDefault="006C2C43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2C43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C43">
        <w:rPr>
          <w:rFonts w:ascii="Times New Roman" w:hAnsi="Times New Roman" w:cs="Times New Roman"/>
          <w:sz w:val="28"/>
          <w:szCs w:val="28"/>
        </w:rPr>
        <w:t>аявку на участие в Конкурсе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43">
        <w:rPr>
          <w:rFonts w:ascii="Times New Roman" w:hAnsi="Times New Roman" w:cs="Times New Roman"/>
          <w:sz w:val="28"/>
          <w:szCs w:val="28"/>
        </w:rPr>
        <w:t>постановлению Администрации города Элисты от 20.08.2021 № 1579.</w:t>
      </w:r>
    </w:p>
    <w:p w:rsidR="00632C06" w:rsidRDefault="00632C06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3228">
        <w:rPr>
          <w:rFonts w:ascii="Times New Roman" w:hAnsi="Times New Roman" w:cs="Times New Roman"/>
          <w:sz w:val="28"/>
          <w:szCs w:val="28"/>
        </w:rPr>
        <w:t>С</w:t>
      </w:r>
      <w:r w:rsidRPr="00632C06">
        <w:rPr>
          <w:rFonts w:ascii="Times New Roman" w:hAnsi="Times New Roman" w:cs="Times New Roman"/>
          <w:sz w:val="28"/>
          <w:szCs w:val="28"/>
        </w:rPr>
        <w:t>огласие на проведение проверок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6"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Элисты от 20.08.2021 № 1579.</w:t>
      </w:r>
    </w:p>
    <w:p w:rsidR="00632C06" w:rsidRDefault="00632C06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46E1A">
        <w:rPr>
          <w:rFonts w:ascii="Times New Roman" w:hAnsi="Times New Roman" w:cs="Times New Roman"/>
          <w:sz w:val="28"/>
          <w:szCs w:val="28"/>
        </w:rPr>
        <w:t>С</w:t>
      </w:r>
      <w:r w:rsidR="00E46E1A" w:rsidRPr="00E46E1A">
        <w:rPr>
          <w:rFonts w:ascii="Times New Roman" w:hAnsi="Times New Roman" w:cs="Times New Roman"/>
          <w:sz w:val="28"/>
          <w:szCs w:val="28"/>
        </w:rPr>
        <w:t>огласие на обработку, использование, распространение документов по форме согласно постановлению Администрации города Элисты от 20.08.2021 № 1579 к заявке на участие в конкурсе.</w:t>
      </w:r>
    </w:p>
    <w:p w:rsidR="008B199E" w:rsidRDefault="008B199E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8B199E">
        <w:rPr>
          <w:rFonts w:ascii="Times New Roman" w:hAnsi="Times New Roman" w:cs="Times New Roman"/>
          <w:sz w:val="28"/>
          <w:szCs w:val="28"/>
        </w:rPr>
        <w:t xml:space="preserve">опии регистрационных и учредительных документов, заверенные подписью руководителя заявителя и печатью: </w:t>
      </w:r>
      <w:r w:rsidR="00C4514E" w:rsidRPr="008B199E">
        <w:rPr>
          <w:rFonts w:ascii="Times New Roman" w:hAnsi="Times New Roman" w:cs="Times New Roman"/>
          <w:sz w:val="28"/>
          <w:szCs w:val="28"/>
        </w:rPr>
        <w:t>устав, учредительный</w:t>
      </w:r>
      <w:r w:rsidRPr="008B199E">
        <w:rPr>
          <w:rFonts w:ascii="Times New Roman" w:hAnsi="Times New Roman" w:cs="Times New Roman"/>
          <w:sz w:val="28"/>
          <w:szCs w:val="28"/>
        </w:rPr>
        <w:t xml:space="preserve"> договор (договор об учреждении) (для юридических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896" w:rsidRPr="008453CE" w:rsidRDefault="00062896" w:rsidP="00C135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062896">
        <w:rPr>
          <w:rFonts w:ascii="Times New Roman" w:hAnsi="Times New Roman" w:cs="Times New Roman"/>
          <w:sz w:val="28"/>
          <w:szCs w:val="28"/>
        </w:rPr>
        <w:t xml:space="preserve">писание проекта на бумажном носителе и в электронном виде по форме согласно постановлению Администрации города Элисты от </w:t>
      </w:r>
      <w:r w:rsidRPr="008453CE">
        <w:rPr>
          <w:rFonts w:ascii="Times New Roman" w:hAnsi="Times New Roman" w:cs="Times New Roman"/>
          <w:color w:val="000000" w:themeColor="text1"/>
          <w:sz w:val="28"/>
          <w:szCs w:val="28"/>
        </w:rPr>
        <w:t>20.08.2021 № 1579.</w:t>
      </w:r>
    </w:p>
    <w:p w:rsidR="00062896" w:rsidRDefault="00062896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</w:t>
      </w:r>
      <w:r w:rsidRPr="00062896">
        <w:rPr>
          <w:rFonts w:ascii="Times New Roman" w:hAnsi="Times New Roman" w:cs="Times New Roman"/>
          <w:sz w:val="28"/>
          <w:szCs w:val="28"/>
        </w:rPr>
        <w:t>опии договоров и первичных учетных документов, подтверждающего осуществление расходов (счетов-фактур, актов сдачи-приемки выполненных работ, товарных накладных, документов, подтверждающих численность основного и привлеченного персонала, копий платежных поручений), заверенные Получателем. В случае, если договор составлен на языке, отличном от русского, к договору прилагается его нотариально заверенный перевод на русский язык</w:t>
      </w:r>
      <w:r w:rsidR="00C848A9">
        <w:rPr>
          <w:rFonts w:ascii="Times New Roman" w:hAnsi="Times New Roman" w:cs="Times New Roman"/>
          <w:sz w:val="28"/>
          <w:szCs w:val="28"/>
        </w:rPr>
        <w:t>.</w:t>
      </w:r>
    </w:p>
    <w:p w:rsidR="00C848A9" w:rsidRDefault="00C848A9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Pr="00C848A9">
        <w:rPr>
          <w:rFonts w:ascii="Times New Roman" w:hAnsi="Times New Roman" w:cs="Times New Roman"/>
          <w:sz w:val="28"/>
          <w:szCs w:val="28"/>
        </w:rPr>
        <w:t>асчет размера Субсидии согласно постановлению Администрации города Элисты от 20.08.2021 № 1579.</w:t>
      </w:r>
    </w:p>
    <w:p w:rsidR="000E38C5" w:rsidRPr="000E38C5" w:rsidRDefault="00CA28BF" w:rsidP="0051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E38C5" w:rsidRPr="000E38C5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</w:p>
    <w:p w:rsidR="00062896" w:rsidRDefault="000E38C5" w:rsidP="00C13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C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модернизация                                                                                                                                                                    производства приоритетных видов деятельности, осуществляемых субъектами малого и среднего предпринимательства на территории города Элисты, сохранение и увеличение количества созданных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531" w:rsidRPr="00677531" w:rsidRDefault="00677531" w:rsidP="006775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31">
        <w:rPr>
          <w:rFonts w:ascii="Times New Roman" w:hAnsi="Times New Roman" w:cs="Times New Roman"/>
          <w:b/>
          <w:sz w:val="28"/>
          <w:szCs w:val="28"/>
        </w:rPr>
        <w:t>Порядок отзыва заявок</w:t>
      </w:r>
    </w:p>
    <w:p w:rsidR="00677531" w:rsidRPr="00677531" w:rsidRDefault="004F7871" w:rsidP="00677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31" w:rsidRPr="00677531">
        <w:rPr>
          <w:rFonts w:ascii="Times New Roman" w:hAnsi="Times New Roman" w:cs="Times New Roman"/>
          <w:sz w:val="28"/>
          <w:szCs w:val="28"/>
        </w:rPr>
        <w:t>Участник конкурса вправе изменить и отозвать заявку в срок до принятия решения о предоставлении субсидии путем направления уведомления об отзыве заявки. Документы, которые отзываются, возвращаются заявителю почтовой связью или вручаются лично заявителю (его представителю) в течение 5 (пяти) рабочих дней со дня регистрации уведомления об отзыве заявки.</w:t>
      </w:r>
    </w:p>
    <w:p w:rsidR="004F7871" w:rsidRDefault="00677531" w:rsidP="002D1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31">
        <w:rPr>
          <w:rFonts w:ascii="Times New Roman" w:hAnsi="Times New Roman" w:cs="Times New Roman"/>
          <w:sz w:val="28"/>
          <w:szCs w:val="28"/>
        </w:rPr>
        <w:t>Организатор отбора вправе отменить отбор, а также изменить срок подачи заявок не позднее 2 (двух) рабочих дней до срока, установленного в извещении для представления заявок.</w:t>
      </w:r>
    </w:p>
    <w:p w:rsidR="00677531" w:rsidRDefault="00677531" w:rsidP="006775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31">
        <w:rPr>
          <w:rFonts w:ascii="Times New Roman" w:hAnsi="Times New Roman" w:cs="Times New Roman"/>
          <w:b/>
          <w:sz w:val="28"/>
          <w:szCs w:val="28"/>
        </w:rPr>
        <w:t>Срок подписания соглашения</w:t>
      </w:r>
    </w:p>
    <w:p w:rsidR="00695EE2" w:rsidRDefault="00A64B44" w:rsidP="00A64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44">
        <w:rPr>
          <w:rFonts w:ascii="Times New Roman" w:hAnsi="Times New Roman" w:cs="Times New Roman"/>
          <w:sz w:val="28"/>
          <w:szCs w:val="28"/>
        </w:rPr>
        <w:t>В течение 2 (двух) рабочих дней со дня подписания Соглашения отдел готовит постановление Администрации города Элисты. На основании постановления Администрации города Элисты в течение 5 (пяти) рабочих дней Финансовое управление Администрации города Элисты перечисляет денежные средства в пределах лимитов бюджетных обязательств, предусмотренных в бюджете, выделенных на реализацию программных мероприятий в текущем финансовом году, на лицевой счет Администрации города Элисты в соответствии с порядком исполнения бюджета города Элисты. Муниципальное казенное учреждение «Центр учета и отчетности города Элисты» в течение 3 (трех) рабочих дней производит перечисление денежных средств на расчетные счета получателей субсидий, открытые в российских кредитных организациях.</w:t>
      </w: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5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об осуществлении контроля</w:t>
      </w:r>
    </w:p>
    <w:p w:rsid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58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>Главный распорядитель, предоставляющий субсидию, и орган муниципального финансового контроля Администрации города Элисты осуществляют обязательную проверку соблюдения получателем субсидий условий, предусмотренных заключенным Соглашением.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данных, представленных им организатору отбора на предоставление субсидии в соответствии с действующим законодательством и настоящим Порядком.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F58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предоставления субсидии, выявленного органом муниципального финансового контроля, субсидия подлежит возврату в бюджет города Элисты.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>Главный распорядитель в течение 10 (десяти) рабочих дней после подписания акта проверки или получения акта проверки от органа муниципального финансового контроля направляет получателю требование о возврате субсидии в случаях, предусмотренных настоящим пунктом;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>получатель обязан произвести возврат субсидии в полном объеме в течение 20 (двадцати) календарных дней со дня получения от Главного распорядителя требования о возврате субсидии;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58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Главный распорядитель в течение 30 рабочих дней с момента истечения сроков, указанных в требовании о возврате субсидии, принимает меры по взысканию указанных средств в бюджет города Элисты в порядке, установленном действующим законодательством Российской Федерации.</w:t>
      </w: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8" w:rsidRP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8" w:rsidRDefault="00951F58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10" w:rsidRPr="00951F58" w:rsidRDefault="00896810" w:rsidP="006A0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F58" w:rsidRPr="00625F8E" w:rsidRDefault="00691DE8" w:rsidP="00DA0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F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87483" w:rsidRPr="00691DE8" w:rsidRDefault="00E87483" w:rsidP="00691DE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748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748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предоставлении субсидии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7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  <w:r w:rsidR="003D42A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Получателя, ИНН, КПП, адрес)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_______________________________________________________________</w:t>
      </w:r>
      <w:r w:rsidR="003D42A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порядка предоставления субсидии из бюджета города Элисты),  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75EA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утвержденным постановлением Администрации города Элисты от «__» </w:t>
      </w:r>
      <w:r w:rsidR="00FE7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20__</w:t>
      </w:r>
      <w:r w:rsidR="00FE7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______, просит предоставить субсидию в размере_____________________________________</w:t>
      </w:r>
      <w:r w:rsidR="003D42A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 рублей в целях 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0923E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(целевое назначение субсидии)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Опись документов, предусмотренных пунктом _________ Порядка, прилагается.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на ____</w:t>
      </w:r>
      <w:r w:rsidR="000923E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 ед. экз.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923E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(подпись)               (расшифровка подписи)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 20__ г.</w:t>
      </w: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87483" w:rsidRPr="00E87483" w:rsidRDefault="00E87483" w:rsidP="00E874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4646" w:rsidRDefault="00CE4646" w:rsidP="00C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4646" w:rsidRDefault="00CE4646" w:rsidP="00C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4646" w:rsidRDefault="00CE4646" w:rsidP="00C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5856" w:rsidRDefault="00695856" w:rsidP="00C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95856" w:rsidRDefault="00695856" w:rsidP="00C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95856" w:rsidRDefault="00695856" w:rsidP="00C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25F8E" w:rsidRPr="00625F8E" w:rsidRDefault="00625F8E" w:rsidP="00C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625F8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625F8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2 </w:t>
      </w: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25F8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Опись прилагаемых документов</w:t>
      </w: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628"/>
        <w:gridCol w:w="1134"/>
      </w:tblGrid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5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F8E" w:rsidRPr="00625F8E" w:rsidTr="00C51D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8E" w:rsidRPr="00625F8E" w:rsidRDefault="00625F8E" w:rsidP="0062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организации_______________________________________________</w:t>
      </w: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25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625F8E">
        <w:rPr>
          <w:rFonts w:ascii="Times New Roman" w:eastAsiaTheme="minorEastAsia" w:hAnsi="Times New Roman" w:cs="Times New Roman"/>
          <w:lang w:eastAsia="ru-RU"/>
        </w:rPr>
        <w:t xml:space="preserve">индивидуальный </w:t>
      </w:r>
      <w:proofErr w:type="gramStart"/>
      <w:r w:rsidRPr="00625F8E">
        <w:rPr>
          <w:rFonts w:ascii="Times New Roman" w:eastAsiaTheme="minorEastAsia" w:hAnsi="Times New Roman" w:cs="Times New Roman"/>
          <w:lang w:eastAsia="ru-RU"/>
        </w:rPr>
        <w:t>предприниматель</w:t>
      </w:r>
      <w:r w:rsidRPr="00625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Pr="00625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(</w:t>
      </w:r>
      <w:r w:rsidRPr="00625F8E">
        <w:rPr>
          <w:rFonts w:ascii="Times New Roman" w:eastAsiaTheme="minorEastAsia" w:hAnsi="Times New Roman" w:cs="Times New Roman"/>
          <w:lang w:eastAsia="ru-RU"/>
        </w:rPr>
        <w:t>фамилия, имя, отчество</w:t>
      </w:r>
      <w:r w:rsidRPr="00625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            </w:t>
      </w:r>
      <w:r w:rsidRPr="00625F8E">
        <w:rPr>
          <w:rFonts w:ascii="Times New Roman" w:eastAsiaTheme="minorEastAsia" w:hAnsi="Times New Roman" w:cs="Times New Roman"/>
          <w:lang w:eastAsia="ru-RU"/>
        </w:rPr>
        <w:t>подпись</w:t>
      </w: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25F8E" w:rsidRPr="00625F8E" w:rsidRDefault="00625F8E" w:rsidP="00625F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P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58" w:rsidRDefault="00951F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7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3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участие в Конкурсе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 отбору заявок на право заключения договора о предоставлении 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бюджетных средств города Элисты в форме субсидий на осуществление частичной компенсации затрат субъектов малого и среднего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предпринимательства, связанных с приобретением оборудования в целях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создания и (или) развития, и (или) модернизации производства товаров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______________________________________________________________________     </w:t>
      </w:r>
      <w:r w:rsidRPr="000709C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и сокращенное наименования организации, ее организационно-правовая форма (Ф.И.О. индивидуального предпринимателя) - участника Конкурса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руководителя субъекта получателя субсидии (юридического лица, индивидуального предпринимателя), телефон, факс, е-</w:t>
      </w:r>
      <w:proofErr w:type="spellStart"/>
      <w:r w:rsidRPr="000709C6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0709C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="003B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0062A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07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место и орган регистрации юридического лица на основании Свидетельства о государственной регистрации);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Дата, место и орган регистрации физического лица в качестве индивидуального предпринимателя на основании Свидетельства о государственной регистрации):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Учредители на основании Учредительных документов установленной формы: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всех учредителей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деятельности юридического лица (с учетом правопреемства)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уставного капитала (для юридических лиц) в рублях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FEB" w:rsidRDefault="000F5FEB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 / почтовый адрес участника Конкурса – юридического лица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 по месту жительства участника конкурсного отбора - индивидуального предпринимателя: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реквизиты:</w:t>
      </w: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счет, на который будет перечисляться Субсидия: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обслуживающего банка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Телефон/факс/</w:t>
            </w:r>
            <w:proofErr w:type="spellStart"/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ИНН, КПП, ОГРН, ОКПО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4" w:history="1">
              <w:r w:rsidRPr="000709C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220"/>
      </w:tblGrid>
      <w:tr w:rsidR="000709C6" w:rsidRPr="000709C6" w:rsidTr="00C51D63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выданных участнику конкурсного отбора лицензиях, необходимых для реализации проекта указывается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дочерних и зависимых предприятиях о лицах, входящих с участником конкурса в одну группу лиц в соответствии с определением понятия «группа лиц» в </w:t>
            </w:r>
            <w:hyperlink r:id="rId5" w:history="1">
              <w:r w:rsidRPr="000709C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 9</w:t>
              </w:r>
            </w:hyperlink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от 26.07.2006 г. № 135-ФЗ «О защите конкуренции»)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 соответствии с кодами </w:t>
            </w:r>
            <w:hyperlink r:id="rId6" w:history="1">
              <w:r w:rsidRPr="000709C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фактически осуществляемые с кодами </w:t>
            </w:r>
            <w:hyperlink r:id="rId7" w:history="1">
              <w:r w:rsidRPr="000709C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C6" w:rsidRPr="000709C6" w:rsidTr="00C51D63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по выданным кредитам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C6" w:rsidRPr="000709C6" w:rsidRDefault="000709C6" w:rsidP="000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9C6" w:rsidRPr="000709C6" w:rsidRDefault="000709C6" w:rsidP="000709C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709C6" w:rsidRDefault="000709C6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85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 1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585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1000" w:history="1">
        <w:r w:rsidRPr="004F585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заявке</w:t>
        </w:r>
      </w:hyperlink>
      <w:r w:rsidRPr="004F585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участие в конкурсе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85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Согласие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85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проведение проверок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F585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субъекта малого и среднего предпринимательства)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/ индивидуальный предприниматель дает свое согласие на осуществление главным распорядителем бюджетных средств - Администрацией города Элисты, предоставившим субсидии, и органами государственного (муниципального) финансового контроля проверок соблюдения получателями субсидий условий и порядка их предоставления.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юридического лица / индивидуальный предприниматель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proofErr w:type="gramStart"/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_  (</w:t>
      </w:r>
      <w:proofErr w:type="gramEnd"/>
      <w:r w:rsidRPr="004F5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ФИО)                    ____________ (подпись)</w:t>
      </w: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5858" w:rsidRPr="004F5858" w:rsidRDefault="004F5858" w:rsidP="004F585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5858" w:rsidRDefault="004F5858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57DA9" w:rsidRDefault="00457DA9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60C82" w:rsidRPr="00460C82" w:rsidRDefault="00460C82" w:rsidP="0073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0C8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 2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0C8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1000" w:history="1">
        <w:r w:rsidRPr="00460C8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заявке</w:t>
        </w:r>
      </w:hyperlink>
      <w:r w:rsidRPr="00460C82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участие в конкурсе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Согласие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обработку, использование, распространение документов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60C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субъекта малого и среднего предпринимательства)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/ 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 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Руководитель Организации / 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   государственного реестра индивидуальных предпринимателей), учредительные  документы,  локальные  нормативные  акты, содержащие нормы трудового права, в том числе внутренние приказы, а также заключенные Организацией / индивидуальным предпринимателем договоры публикации не подлежат.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юридического лица / индивидуальный предприниматель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 (</w:t>
      </w:r>
      <w:proofErr w:type="gramStart"/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____________ (подпись)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М.П.</w:t>
      </w: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C82" w:rsidRPr="00460C82" w:rsidRDefault="00460C82" w:rsidP="0046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60C82" w:rsidRPr="00460C82" w:rsidSect="000F5FEB">
          <w:pgSz w:w="11900" w:h="16800"/>
          <w:pgMar w:top="1134" w:right="800" w:bottom="851" w:left="1276" w:header="720" w:footer="720" w:gutter="0"/>
          <w:cols w:space="720"/>
          <w:noEndnote/>
        </w:sect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1" w:name="sub_13000"/>
      <w:r w:rsidRPr="00C910E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№ 4 </w:t>
      </w:r>
      <w:bookmarkEnd w:id="1"/>
    </w:p>
    <w:p w:rsid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910E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</w:t>
      </w:r>
      <w:r w:rsidRPr="00C910E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к</w:t>
      </w:r>
      <w:r w:rsidRPr="00C910E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1000" w:history="1">
        <w:r w:rsidRPr="00C910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</w:p>
    <w:p w:rsidR="00EE3A06" w:rsidRPr="00C910E0" w:rsidRDefault="00EE3A06" w:rsidP="00C910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Описание проекта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«____» _________ 202</w:t>
      </w:r>
      <w:r w:rsidR="00B402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0848E2" w:rsidP="00B4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C910E0"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C910E0" w:rsidRPr="00C910E0" w:rsidRDefault="00C910E0" w:rsidP="00B40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10E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C910E0" w:rsidRPr="00C910E0" w:rsidRDefault="00C910E0" w:rsidP="00B40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организации ________________________________________</w:t>
      </w:r>
      <w:r w:rsidR="00E73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910E0" w:rsidRPr="00C910E0" w:rsidRDefault="00C910E0" w:rsidP="0092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(индивидуального предпринимателя)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 проекта </w:t>
      </w:r>
      <w:r w:rsidR="00E73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виды деятельности ___________________________________________</w:t>
      </w:r>
      <w:r w:rsidR="00E73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E73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уставного капитала (для юридических лиц), рублей _________________</w:t>
      </w:r>
      <w:r w:rsidR="00E73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проекта ____________, в том числе: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собственные средства _____________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привлеченные средства 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     применения      энергосберегающих      и      инновационных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технологий____________________________________________________________ ____________________</w:t>
      </w:r>
      <w:r w:rsidR="00F35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F354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Виды продукции (товары, работы, услуги) предлагаемые потребителям: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197"/>
      </w:tblGrid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F35468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продукции (товаров, работ, услуг)</w:t>
            </w:r>
          </w:p>
        </w:tc>
      </w:tr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.....</w:t>
            </w:r>
          </w:p>
        </w:tc>
      </w:tr>
    </w:tbl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910E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Финансовые показатели деятельности предприятия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Выручка от реализации товаров, работ, услуг (без НДС, акцизов и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аналогичных обязательных платежей) за 202</w:t>
      </w:r>
      <w:r w:rsidR="00C71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_________ рублей.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Планируемая выручка в 202</w:t>
      </w:r>
      <w:r w:rsidR="00C71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_________ рублей.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уплаты налогов в бюджеты всех уровней в 202</w:t>
      </w:r>
      <w:r w:rsidR="00C71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______</w:t>
      </w:r>
      <w:r w:rsidR="00C94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Планируется уплатить налогов в бюджеты всех уровней в 202</w:t>
      </w:r>
      <w:r w:rsidR="00C71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_____</w:t>
      </w:r>
      <w:r w:rsidR="00C94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Ценовая политика: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Конкуренты (их количество и преимущества) _______________________________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продвижения продукции (товаров, работ, услуг) (</w:t>
      </w:r>
      <w:proofErr w:type="gramStart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реклама,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скидки, участие в выставках и пр.) ______________________________________</w:t>
      </w:r>
      <w:r w:rsidR="00AE6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Характеристика </w:t>
      </w:r>
      <w:proofErr w:type="gramStart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помещения:_</w:t>
      </w:r>
      <w:proofErr w:type="gramEnd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="00AE6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Необходимое оборудование: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660"/>
      </w:tblGrid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(без учета НДС), рублей</w:t>
            </w:r>
          </w:p>
        </w:tc>
      </w:tr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0E0" w:rsidRPr="00C910E0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Персонал: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631"/>
        <w:gridCol w:w="1392"/>
        <w:gridCol w:w="4315"/>
      </w:tblGrid>
      <w:tr w:rsidR="00C910E0" w:rsidRPr="00C910E0" w:rsidTr="00C51D6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 заработная плата в месяц, рублей</w:t>
            </w:r>
          </w:p>
        </w:tc>
      </w:tr>
      <w:tr w:rsidR="00C910E0" w:rsidRPr="00C910E0" w:rsidTr="00C51D6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0E0" w:rsidRPr="00C910E0" w:rsidTr="00C51D63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1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E0" w:rsidRPr="00C910E0" w:rsidRDefault="00C910E0" w:rsidP="00C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численность сотрудников за 202</w:t>
      </w:r>
      <w:r w:rsidR="00D823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____________________ человек.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Планируется создать: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</w:t>
      </w:r>
      <w:r w:rsidR="0048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="0048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мест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году_______________________________</w:t>
      </w:r>
      <w:r w:rsidR="0048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_рабочих</w:t>
      </w:r>
      <w:proofErr w:type="spellEnd"/>
      <w:r w:rsidR="0048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</w:p>
    <w:p w:rsidR="00C910E0" w:rsidRPr="00C910E0" w:rsidRDefault="00C910E0" w:rsidP="0048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году____________________________</w:t>
      </w:r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48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5406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абочих</w:t>
      </w:r>
      <w:proofErr w:type="spellEnd"/>
      <w:r w:rsidR="00487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заработная плата сотрудников в 202</w:t>
      </w:r>
      <w:r w:rsidR="00D3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________________ рублей.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Организация / индивидуальный предприниматель _______________________ зарегистрирована и состоит на учете в налоговом органе города Элисты и осуществляет деятельность на территории города Элисты; 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отношении организации / индивидуального предпринимателя ___________________________ не проводятся процедуры ликвидации юридического лица, процедуры банкротства.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Деятельность организации / индивидуального предпринимателя ________ не приостановлена в порядке, предусмотренном </w:t>
      </w:r>
      <w:hyperlink r:id="rId8" w:history="1">
        <w:r w:rsidRPr="00C910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на ________ г.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047"/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организации / индивидуального предпринимателя ______________________ отсутствуют иные бюджетные ассигнования, полученные на возмещение одних и тех же затрат.</w:t>
      </w:r>
    </w:p>
    <w:bookmarkEnd w:id="2"/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Дата, М.П. 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</w:t>
      </w:r>
      <w:r w:rsidR="008335F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1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910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        </w:t>
      </w:r>
      <w:r w:rsidR="008335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C910E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руководителя организации/индивидуального       предпринимателя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07471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 5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471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</w:t>
      </w:r>
      <w:r w:rsidRPr="0007471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0747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РАСЧЕТ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размера Субсидии, предоставляемой субъекту малого и среднего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предпринимательства из бюджета города Элисты 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частичную компенсацию затрат, связанных с приобретением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оборудования в целях создания и (или) развития, и (или) модернизации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производства товаров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7471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субъекта малого и среднего предпринимательства)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580"/>
        <w:gridCol w:w="2940"/>
      </w:tblGrid>
      <w:tr w:rsidR="0007471E" w:rsidRPr="0007471E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расходов (без учета НДС), рублей</w:t>
            </w:r>
          </w:p>
        </w:tc>
      </w:tr>
      <w:tr w:rsidR="0007471E" w:rsidRPr="0007471E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20142"/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bookmarkEnd w:id="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471E" w:rsidRPr="0007471E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71E" w:rsidRPr="0007471E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71E" w:rsidRPr="0007471E" w:rsidTr="00C51D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7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1E" w:rsidRPr="0007471E" w:rsidRDefault="0007471E" w:rsidP="0007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Субсидии рассчитывается: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«Итого» </w:t>
      </w:r>
      <w:hyperlink w:anchor="sub_20142" w:history="1">
        <w:r w:rsidRPr="0007471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графы</w:t>
        </w:r>
      </w:hyperlink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х 50 процентов, но не более 200 000 рублей, и составляет: ___________</w:t>
      </w:r>
      <w:r w:rsidR="00F02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субъекта малого и среднего предпринимательства / индивидуальный предприниматель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  <w:r w:rsidR="00772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___(подпись) ___________________</w:t>
      </w:r>
      <w:proofErr w:type="gramStart"/>
      <w:r w:rsidR="00772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отчество)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471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проверен</w:t>
      </w:r>
    </w:p>
    <w:p w:rsidR="0007471E" w:rsidRPr="0007471E" w:rsidRDefault="0007471E" w:rsidP="00074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910E0" w:rsidRPr="00C910E0" w:rsidRDefault="0007471E" w:rsidP="00CC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471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ФИО, подпись лица, проверившего расчет)</w:t>
      </w: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C910E0" w:rsidRPr="00C910E0" w:rsidRDefault="00C910E0" w:rsidP="00C910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60C82" w:rsidRDefault="00460C82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9D" w:rsidRDefault="00A6759D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91" w:rsidRDefault="00A86091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91" w:rsidRDefault="00A86091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91" w:rsidRDefault="00A86091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91" w:rsidRDefault="00A86091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F0" w:rsidRDefault="001D0DF0" w:rsidP="00A86091">
      <w:pPr>
        <w:pStyle w:val="ConsPlusNormal"/>
        <w:jc w:val="right"/>
        <w:outlineLvl w:val="1"/>
      </w:pPr>
    </w:p>
    <w:p w:rsidR="00A86091" w:rsidRDefault="00A86091" w:rsidP="00A86091">
      <w:pPr>
        <w:pStyle w:val="ConsPlusNormal"/>
        <w:jc w:val="right"/>
        <w:outlineLvl w:val="1"/>
      </w:pPr>
      <w:r>
        <w:lastRenderedPageBreak/>
        <w:t>Приложение N 7</w:t>
      </w:r>
    </w:p>
    <w:p w:rsidR="00A86091" w:rsidRDefault="00A86091" w:rsidP="00A86091">
      <w:pPr>
        <w:pStyle w:val="ConsPlusNormal"/>
        <w:jc w:val="right"/>
      </w:pPr>
      <w:r>
        <w:t>к Порядку</w:t>
      </w:r>
    </w:p>
    <w:p w:rsidR="00A86091" w:rsidRDefault="00A86091" w:rsidP="00A86091">
      <w:pPr>
        <w:pStyle w:val="ConsPlusNormal"/>
        <w:jc w:val="both"/>
      </w:pPr>
    </w:p>
    <w:p w:rsidR="00A86091" w:rsidRDefault="00A86091" w:rsidP="00A86091">
      <w:pPr>
        <w:pStyle w:val="ConsPlusTitle"/>
        <w:jc w:val="center"/>
      </w:pPr>
      <w:bookmarkStart w:id="4" w:name="P848"/>
      <w:bookmarkEnd w:id="4"/>
      <w:r>
        <w:t>ПЕРЕЧЕНЬ</w:t>
      </w:r>
    </w:p>
    <w:p w:rsidR="00A86091" w:rsidRDefault="00A86091" w:rsidP="00A86091">
      <w:pPr>
        <w:pStyle w:val="ConsPlusTitle"/>
        <w:jc w:val="center"/>
      </w:pPr>
      <w:r>
        <w:t>ПРИОРИТЕТНЫХ ВИДОВ ДЕЯТЕЛЬНОСТИ СУБЪЕКТОВ МАЛОГО И СРЕДНЕГО</w:t>
      </w:r>
    </w:p>
    <w:p w:rsidR="00A86091" w:rsidRDefault="00A86091" w:rsidP="00A86091">
      <w:pPr>
        <w:pStyle w:val="ConsPlusTitle"/>
        <w:jc w:val="center"/>
      </w:pPr>
      <w:r>
        <w:t>ПРЕДПРИНИМАТЕЛЬСТВА НА ПОЛУЧЕНИЕ СУБСИДИЙ</w:t>
      </w:r>
    </w:p>
    <w:p w:rsidR="00A86091" w:rsidRDefault="00A86091" w:rsidP="00A86091">
      <w:pPr>
        <w:pStyle w:val="ConsPlusNormal"/>
        <w:jc w:val="both"/>
      </w:pPr>
    </w:p>
    <w:p w:rsidR="00D90B5F" w:rsidRDefault="00D90B5F" w:rsidP="00A86091">
      <w:pPr>
        <w:pStyle w:val="ConsPlusNormal"/>
        <w:ind w:firstLine="540"/>
        <w:jc w:val="both"/>
      </w:pPr>
      <w:r>
        <w:t>10. Производство пищевых продуктов</w:t>
      </w:r>
    </w:p>
    <w:p w:rsidR="00D90B5F" w:rsidRDefault="00D90B5F" w:rsidP="00A86091">
      <w:pPr>
        <w:pStyle w:val="ConsPlusNormal"/>
        <w:ind w:firstLine="540"/>
        <w:jc w:val="both"/>
      </w:pPr>
    </w:p>
    <w:p w:rsidR="00A86091" w:rsidRDefault="00A86091" w:rsidP="00A86091">
      <w:pPr>
        <w:pStyle w:val="ConsPlusNormal"/>
        <w:ind w:firstLine="540"/>
        <w:jc w:val="both"/>
      </w:pPr>
      <w:r>
        <w:t>10.1. Переработка и консервирование мяса и мясной пищевой продукции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10.11 Переработка и консервирование мяса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10.12 Производство и консервирование мяса птицы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10.13 Производство продукции из мяса убойных животных и мяса птицы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10.20.1 Переработка и консервирование рыбы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10.20.3 Производство пищевой рыбной муки или муки для корма животных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10.3 Переработка и консервирование фруктов и овощей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10.31 Переработка и консервирование картофеля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10.32 Производство соковой продукции из фруктов и овощей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10.5 Производство молочной продукции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10.52 Производство мороженого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10.61 Производство продуктов мукомольной и крупяной промышленности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10.7 Производство хлебобулочных и мучных кондитерских изделий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10.71 Производство хлеба и мучных кондитерских изделий, тортов и пирожных недлительного хранения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10.72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 xml:space="preserve">10.73 Производство макаронных изделий </w:t>
      </w:r>
      <w:proofErr w:type="spellStart"/>
      <w:r>
        <w:t>кускуса</w:t>
      </w:r>
      <w:proofErr w:type="spellEnd"/>
      <w:r>
        <w:t xml:space="preserve"> и аналогичных мучных изделий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10.8 Производство прочих пищевых продуктов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10.85 Производство готовых пищевых продуктов и блюд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10.86 Производство детского питания и диетических пищевых продуктов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10.89 Производство прочих пищевых продуктов, не включенных в другие группировки</w:t>
      </w:r>
    </w:p>
    <w:p w:rsidR="00D90B5F" w:rsidRDefault="00D90B5F" w:rsidP="00A86091">
      <w:pPr>
        <w:pStyle w:val="ConsPlusNormal"/>
        <w:spacing w:before="200"/>
        <w:ind w:firstLine="540"/>
        <w:jc w:val="both"/>
      </w:pPr>
      <w:r>
        <w:t>15. Производство кожи и изделий из кожи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15.2 Производство обуви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15.20.1 Производство обуви, кроме спортивной, защитной и ортопедической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 xml:space="preserve">15.20.13 Производство обуви с верхом из кожи, кроме спортивной обуви, обуви с защитным металлическим </w:t>
      </w:r>
      <w:proofErr w:type="spellStart"/>
      <w:r>
        <w:t>подноском</w:t>
      </w:r>
      <w:proofErr w:type="spellEnd"/>
      <w:r>
        <w:t xml:space="preserve"> и различной специальной обуви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15.20.14 Производство обуви с верхом из текстильных материалов, кроме спортивной обуви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15.20.5 Пошив обуви и различных дополнений к обуви по индивидуальному заказу населения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lastRenderedPageBreak/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16.1 Распиловка и строгание древесины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16.10.2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 xml:space="preserve">16.10.3 Производство древесины, пропитанной или обработанной </w:t>
      </w:r>
      <w:proofErr w:type="gramStart"/>
      <w:r>
        <w:t>защитными</w:t>
      </w:r>
      <w:proofErr w:type="gramEnd"/>
      <w:r>
        <w:t xml:space="preserve"> или другими веществами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16.2 Производство изделий из дерева, пробки, соломки и материалов для плетения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16.21 Производство шпона, фанеры, деревянных плит и панелей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16.23 Производство прочих деревянных строительных конструкций и столярных изделий</w:t>
      </w:r>
    </w:p>
    <w:p w:rsidR="009878A8" w:rsidRDefault="009878A8" w:rsidP="00A86091">
      <w:pPr>
        <w:pStyle w:val="ConsPlusNormal"/>
        <w:spacing w:before="200"/>
        <w:ind w:firstLine="540"/>
        <w:jc w:val="both"/>
      </w:pPr>
      <w:r>
        <w:t>17. Производство бумаги и бумажных изделий</w:t>
      </w:r>
    </w:p>
    <w:p w:rsidR="00A86091" w:rsidRDefault="009878A8" w:rsidP="00A86091">
      <w:pPr>
        <w:pStyle w:val="ConsPlusNormal"/>
        <w:spacing w:before="200"/>
        <w:ind w:firstLine="540"/>
        <w:jc w:val="both"/>
      </w:pPr>
      <w:r>
        <w:t>17</w:t>
      </w:r>
      <w:r w:rsidR="00A86091">
        <w:t>.1 Производство целлюлозы, древесной массы, бумаги и картона</w:t>
      </w:r>
    </w:p>
    <w:p w:rsidR="00A86091" w:rsidRDefault="00AC672E" w:rsidP="00A86091">
      <w:pPr>
        <w:pStyle w:val="ConsPlusNormal"/>
        <w:spacing w:before="200"/>
        <w:ind w:firstLine="540"/>
        <w:jc w:val="both"/>
      </w:pPr>
      <w:r>
        <w:t>17</w:t>
      </w:r>
      <w:r w:rsidR="00A86091">
        <w:t>.12 Производство бумаги и картона</w:t>
      </w:r>
    </w:p>
    <w:p w:rsidR="00A86091" w:rsidRDefault="008D27F2" w:rsidP="00A86091">
      <w:pPr>
        <w:pStyle w:val="ConsPlusNormal"/>
        <w:spacing w:before="200"/>
        <w:ind w:firstLine="540"/>
        <w:jc w:val="both"/>
      </w:pPr>
      <w:r>
        <w:t>17</w:t>
      </w:r>
      <w:r w:rsidR="00A86091">
        <w:t>.2 Производство изделий из бумаги и картона</w:t>
      </w:r>
    </w:p>
    <w:p w:rsidR="00A86091" w:rsidRDefault="008D27F2" w:rsidP="00A86091">
      <w:pPr>
        <w:pStyle w:val="ConsPlusNormal"/>
        <w:spacing w:before="200"/>
        <w:ind w:firstLine="540"/>
        <w:jc w:val="both"/>
      </w:pPr>
      <w:r>
        <w:t>17</w:t>
      </w:r>
      <w:r w:rsidR="00A86091">
        <w:t>.21 Производство гофрированного картона, бумажной и картонной тары</w:t>
      </w:r>
    </w:p>
    <w:p w:rsidR="00A86091" w:rsidRDefault="008D27F2" w:rsidP="00A86091">
      <w:pPr>
        <w:pStyle w:val="ConsPlusNormal"/>
        <w:spacing w:before="200"/>
        <w:ind w:firstLine="540"/>
        <w:jc w:val="both"/>
      </w:pPr>
      <w:r>
        <w:t>17</w:t>
      </w:r>
      <w:r w:rsidR="00A86091">
        <w:t>.22 Производство бумажных изделий хозяйственно-бытового и санитарно-гигиенического назначения</w:t>
      </w:r>
    </w:p>
    <w:p w:rsidR="00A86091" w:rsidRDefault="00F1502C" w:rsidP="00A86091">
      <w:pPr>
        <w:pStyle w:val="ConsPlusNormal"/>
        <w:spacing w:before="200"/>
        <w:ind w:firstLine="540"/>
        <w:jc w:val="both"/>
      </w:pPr>
      <w:r>
        <w:t>17</w:t>
      </w:r>
      <w:r w:rsidR="00A86091">
        <w:t>.2</w:t>
      </w:r>
      <w:r>
        <w:t>9</w:t>
      </w:r>
      <w:r w:rsidR="00A86091">
        <w:t xml:space="preserve"> Производство прочих изделий из бумаги и картона</w:t>
      </w:r>
    </w:p>
    <w:p w:rsidR="00A86091" w:rsidRDefault="00433B17" w:rsidP="00A86091">
      <w:pPr>
        <w:pStyle w:val="ConsPlusNormal"/>
        <w:spacing w:before="200"/>
        <w:ind w:firstLine="540"/>
        <w:jc w:val="both"/>
      </w:pPr>
      <w:r>
        <w:t>58.11.</w:t>
      </w:r>
      <w:r w:rsidR="00A86091">
        <w:t xml:space="preserve"> Издание книг</w:t>
      </w:r>
    </w:p>
    <w:p w:rsidR="00A86091" w:rsidRDefault="00433B17" w:rsidP="00A86091">
      <w:pPr>
        <w:pStyle w:val="ConsPlusNormal"/>
        <w:spacing w:before="200"/>
        <w:ind w:firstLine="540"/>
        <w:jc w:val="both"/>
      </w:pPr>
      <w:r>
        <w:t>58</w:t>
      </w:r>
      <w:r w:rsidR="00A86091">
        <w:t xml:space="preserve">.11.1 Издание книг, брошюр, буклетов и аналогичных </w:t>
      </w:r>
      <w:r>
        <w:t>изданий</w:t>
      </w:r>
      <w:r w:rsidR="00A86091">
        <w:t xml:space="preserve">, </w:t>
      </w:r>
      <w:r>
        <w:t xml:space="preserve">включая издания словарей и энциклопедий, </w:t>
      </w:r>
      <w:r w:rsidR="00A86091">
        <w:t>в том числе для слепых</w:t>
      </w:r>
      <w:r>
        <w:t xml:space="preserve"> в печатном виде</w:t>
      </w:r>
    </w:p>
    <w:p w:rsidR="00A86091" w:rsidRDefault="00433B17" w:rsidP="00A86091">
      <w:pPr>
        <w:pStyle w:val="ConsPlusNormal"/>
        <w:spacing w:before="200"/>
        <w:ind w:firstLine="540"/>
        <w:jc w:val="both"/>
      </w:pPr>
      <w:r>
        <w:t>58</w:t>
      </w:r>
      <w:r w:rsidR="00A86091">
        <w:t>.1</w:t>
      </w:r>
      <w:r>
        <w:t>4</w:t>
      </w:r>
      <w:r w:rsidR="00A86091">
        <w:t xml:space="preserve"> Издание журналов и периодических публикаций</w:t>
      </w:r>
    </w:p>
    <w:p w:rsidR="000814D6" w:rsidRDefault="000814D6" w:rsidP="00A86091">
      <w:pPr>
        <w:pStyle w:val="ConsPlusNormal"/>
        <w:spacing w:before="200"/>
        <w:ind w:firstLine="540"/>
        <w:jc w:val="both"/>
      </w:pPr>
      <w:r>
        <w:t>31. Производство мебели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31.</w:t>
      </w:r>
      <w:r w:rsidR="000814D6">
        <w:t>0</w:t>
      </w:r>
      <w:r>
        <w:t>1 Производство мебели для офисов и предприятий торговли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31.</w:t>
      </w:r>
      <w:r w:rsidR="000814D6">
        <w:t>0</w:t>
      </w:r>
      <w:r>
        <w:t>2 Производство кухонной мебели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31.</w:t>
      </w:r>
      <w:r w:rsidR="000814D6">
        <w:t>0</w:t>
      </w:r>
      <w:r>
        <w:t>3 Производство матрасов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31.</w:t>
      </w:r>
      <w:r w:rsidR="000814D6">
        <w:t>0</w:t>
      </w:r>
      <w:r>
        <w:t>9 Производство прочей мебели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32.99 Производство прочих готовых изделий, не включенных в другие группировки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 Производство одежды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14.1 Производство одежды, кроме одежды из меха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14.11 Производство одежды из кожи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14.12 Производство спецодежды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14.13 Производство прочей верхней одежды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14.14 Производство нательного белья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lastRenderedPageBreak/>
        <w:t>14.19 Производство прочей одежды и аксессуаров одежды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14.2 Производство меховых изделий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14.3 Производство вязаных и трикотажных изделий одежды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14.31 Производство вязаных и трикотажных чулочно-носочных изделий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14.39 Производство прочих вязаных и трикотажных изделий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23.31 Производство керамических плит и плиток</w:t>
      </w:r>
    </w:p>
    <w:p w:rsidR="00A86091" w:rsidRDefault="00A86091" w:rsidP="00A86091">
      <w:pPr>
        <w:pStyle w:val="ConsPlusNormal"/>
        <w:spacing w:before="200"/>
        <w:ind w:firstLine="540"/>
        <w:jc w:val="both"/>
      </w:pPr>
      <w:r>
        <w:t>23.32 Производство кирпича, черепицы и прочих строительных изделий из обожженной глины</w:t>
      </w:r>
    </w:p>
    <w:p w:rsidR="00A86091" w:rsidRDefault="00A86091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91" w:rsidRDefault="00A86091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9D" w:rsidRDefault="00A6759D" w:rsidP="00951F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091" w:rsidRDefault="00A86091" w:rsidP="00A675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6091" w:rsidSect="00EE3A06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4F"/>
    <w:rsid w:val="000062AC"/>
    <w:rsid w:val="00010408"/>
    <w:rsid w:val="000527E2"/>
    <w:rsid w:val="00062896"/>
    <w:rsid w:val="000709C6"/>
    <w:rsid w:val="0007471E"/>
    <w:rsid w:val="000814D6"/>
    <w:rsid w:val="000848E2"/>
    <w:rsid w:val="000923E4"/>
    <w:rsid w:val="000E38C5"/>
    <w:rsid w:val="000F5FEB"/>
    <w:rsid w:val="0016456C"/>
    <w:rsid w:val="001D0DF0"/>
    <w:rsid w:val="002020B3"/>
    <w:rsid w:val="00223228"/>
    <w:rsid w:val="00227184"/>
    <w:rsid w:val="00250858"/>
    <w:rsid w:val="0027313F"/>
    <w:rsid w:val="002D1E83"/>
    <w:rsid w:val="00340CBD"/>
    <w:rsid w:val="003421C3"/>
    <w:rsid w:val="00386AC5"/>
    <w:rsid w:val="003B48AE"/>
    <w:rsid w:val="003D42A8"/>
    <w:rsid w:val="00426F84"/>
    <w:rsid w:val="00433B17"/>
    <w:rsid w:val="00454334"/>
    <w:rsid w:val="00457DA9"/>
    <w:rsid w:val="00460C82"/>
    <w:rsid w:val="0048794F"/>
    <w:rsid w:val="004F5858"/>
    <w:rsid w:val="004F7871"/>
    <w:rsid w:val="005057B0"/>
    <w:rsid w:val="005143E4"/>
    <w:rsid w:val="0053145C"/>
    <w:rsid w:val="005406BF"/>
    <w:rsid w:val="00563666"/>
    <w:rsid w:val="00597386"/>
    <w:rsid w:val="005F5BB2"/>
    <w:rsid w:val="00625F8E"/>
    <w:rsid w:val="00626F54"/>
    <w:rsid w:val="00631474"/>
    <w:rsid w:val="00632C06"/>
    <w:rsid w:val="00677531"/>
    <w:rsid w:val="0068501A"/>
    <w:rsid w:val="00691DE8"/>
    <w:rsid w:val="00695856"/>
    <w:rsid w:val="00695EE2"/>
    <w:rsid w:val="006A05DA"/>
    <w:rsid w:val="006C2C43"/>
    <w:rsid w:val="0073388D"/>
    <w:rsid w:val="007357BD"/>
    <w:rsid w:val="00772854"/>
    <w:rsid w:val="007A65EB"/>
    <w:rsid w:val="008335F3"/>
    <w:rsid w:val="0084085E"/>
    <w:rsid w:val="008453CE"/>
    <w:rsid w:val="008575C8"/>
    <w:rsid w:val="00867766"/>
    <w:rsid w:val="00896810"/>
    <w:rsid w:val="008A60B4"/>
    <w:rsid w:val="008B199E"/>
    <w:rsid w:val="008D27F2"/>
    <w:rsid w:val="008E081A"/>
    <w:rsid w:val="008E7353"/>
    <w:rsid w:val="008F2097"/>
    <w:rsid w:val="008F74BC"/>
    <w:rsid w:val="009215CC"/>
    <w:rsid w:val="00926F7B"/>
    <w:rsid w:val="00951F58"/>
    <w:rsid w:val="0097491A"/>
    <w:rsid w:val="009878A8"/>
    <w:rsid w:val="00992422"/>
    <w:rsid w:val="009A2FFC"/>
    <w:rsid w:val="009D4A39"/>
    <w:rsid w:val="009E3E77"/>
    <w:rsid w:val="009E41BD"/>
    <w:rsid w:val="00A56F23"/>
    <w:rsid w:val="00A64B44"/>
    <w:rsid w:val="00A6759D"/>
    <w:rsid w:val="00A86091"/>
    <w:rsid w:val="00AB7755"/>
    <w:rsid w:val="00AC672E"/>
    <w:rsid w:val="00AE0EAD"/>
    <w:rsid w:val="00AE2678"/>
    <w:rsid w:val="00AE6368"/>
    <w:rsid w:val="00B009C0"/>
    <w:rsid w:val="00B402B2"/>
    <w:rsid w:val="00B61D97"/>
    <w:rsid w:val="00BA3BB9"/>
    <w:rsid w:val="00BB1523"/>
    <w:rsid w:val="00BB3F85"/>
    <w:rsid w:val="00BF6D2D"/>
    <w:rsid w:val="00C135F2"/>
    <w:rsid w:val="00C1759F"/>
    <w:rsid w:val="00C250BD"/>
    <w:rsid w:val="00C43E64"/>
    <w:rsid w:val="00C4514E"/>
    <w:rsid w:val="00C525E7"/>
    <w:rsid w:val="00C535AC"/>
    <w:rsid w:val="00C632C5"/>
    <w:rsid w:val="00C71A1D"/>
    <w:rsid w:val="00C73284"/>
    <w:rsid w:val="00C848A9"/>
    <w:rsid w:val="00C910E0"/>
    <w:rsid w:val="00C92238"/>
    <w:rsid w:val="00C945F6"/>
    <w:rsid w:val="00CA28BF"/>
    <w:rsid w:val="00CA72C9"/>
    <w:rsid w:val="00CC6608"/>
    <w:rsid w:val="00CE194F"/>
    <w:rsid w:val="00CE4646"/>
    <w:rsid w:val="00CE5880"/>
    <w:rsid w:val="00D042E2"/>
    <w:rsid w:val="00D25A24"/>
    <w:rsid w:val="00D27327"/>
    <w:rsid w:val="00D3437F"/>
    <w:rsid w:val="00D35FBC"/>
    <w:rsid w:val="00D710A5"/>
    <w:rsid w:val="00D823D2"/>
    <w:rsid w:val="00D90B5F"/>
    <w:rsid w:val="00DA0E80"/>
    <w:rsid w:val="00DD50C4"/>
    <w:rsid w:val="00DD6EBD"/>
    <w:rsid w:val="00DD7C27"/>
    <w:rsid w:val="00DE3062"/>
    <w:rsid w:val="00E12F14"/>
    <w:rsid w:val="00E40ABE"/>
    <w:rsid w:val="00E46E1A"/>
    <w:rsid w:val="00E56699"/>
    <w:rsid w:val="00E7304E"/>
    <w:rsid w:val="00E83177"/>
    <w:rsid w:val="00E845AF"/>
    <w:rsid w:val="00E84C3C"/>
    <w:rsid w:val="00E87483"/>
    <w:rsid w:val="00EB19B9"/>
    <w:rsid w:val="00EB1DFD"/>
    <w:rsid w:val="00EE3A06"/>
    <w:rsid w:val="00F02AC9"/>
    <w:rsid w:val="00F12F95"/>
    <w:rsid w:val="00F1502C"/>
    <w:rsid w:val="00F35468"/>
    <w:rsid w:val="00F57EAF"/>
    <w:rsid w:val="00F72615"/>
    <w:rsid w:val="00FA2A33"/>
    <w:rsid w:val="00FA7A33"/>
    <w:rsid w:val="00FC4F9D"/>
    <w:rsid w:val="00FD07CF"/>
    <w:rsid w:val="00FD2745"/>
    <w:rsid w:val="00FE0C08"/>
    <w:rsid w:val="00FE2234"/>
    <w:rsid w:val="00FE4593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5E078-EEDD-4011-9A44-8B21B20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60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12048517.9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5533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16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185</cp:revision>
  <cp:lastPrinted>2022-11-08T12:10:00Z</cp:lastPrinted>
  <dcterms:created xsi:type="dcterms:W3CDTF">2022-01-21T12:37:00Z</dcterms:created>
  <dcterms:modified xsi:type="dcterms:W3CDTF">2022-11-11T13:06:00Z</dcterms:modified>
</cp:coreProperties>
</file>