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06"/>
        <w:gridCol w:w="2139"/>
        <w:gridCol w:w="3710"/>
      </w:tblGrid>
      <w:tr w:rsidR="000B24C3">
        <w:trPr>
          <w:trHeight w:val="1827"/>
        </w:trPr>
        <w:tc>
          <w:tcPr>
            <w:tcW w:w="4106" w:type="dxa"/>
          </w:tcPr>
          <w:p w:rsidR="000B24C3" w:rsidRDefault="000B24C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B24C3" w:rsidRDefault="00C35A0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39" w:type="dxa"/>
          </w:tcPr>
          <w:p w:rsidR="000B24C3" w:rsidRDefault="00C35A0C">
            <w:pPr>
              <w:widowControl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0B24C3" w:rsidRDefault="000B24C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B24C3" w:rsidRDefault="00C35A0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24C3" w:rsidRDefault="000B24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4C3" w:rsidRPr="00C35A0C">
        <w:trPr>
          <w:trHeight w:val="605"/>
        </w:trPr>
        <w:tc>
          <w:tcPr>
            <w:tcW w:w="9955" w:type="dxa"/>
            <w:gridSpan w:val="3"/>
            <w:tcBorders>
              <w:bottom w:val="thinThickSmallGap" w:sz="24" w:space="0" w:color="000000"/>
            </w:tcBorders>
          </w:tcPr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(84722) 3-83-08,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факс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4-04-02</w:t>
            </w:r>
          </w:p>
          <w:p w:rsidR="000B24C3" w:rsidRDefault="00C35A0C">
            <w:pPr>
              <w:widowControl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0B24C3" w:rsidRDefault="00C35A0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Директору-главному редактору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МБУ «Редакция газеты </w:t>
      </w:r>
    </w:p>
    <w:p w:rsidR="000B24C3" w:rsidRDefault="00C35A0C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Элистинская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панорама»</w:t>
      </w:r>
    </w:p>
    <w:p w:rsidR="000B24C3" w:rsidRDefault="00C35A0C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0B24C3" w:rsidRDefault="000B24C3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0B24C3" w:rsidRDefault="00C35A0C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0B24C3" w:rsidRDefault="00C35A0C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по подготовке Правил землепользования и застройки города Элисты не позднее 2 ноября 2023 г. просит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панорама» информацию о месте и времени проведения публичных слушаний: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0B24C3" w:rsidRDefault="00C35A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месте проведения публичных слушаний</w:t>
      </w:r>
    </w:p>
    <w:p w:rsidR="000B24C3" w:rsidRDefault="000B2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C35A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7 постановлений Главы города Элисты                      от 25 октября 2023 г. № 69, 70, 71 «О проведении публичных слушаний», отдел архитектуры и градостроительства Администрации города Элисты сообщает, что собрание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 xml:space="preserve">по прилагаемому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Собрания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Генеральный план города </w:t>
      </w:r>
      <w:r>
        <w:rPr>
          <w:rFonts w:ascii="Times New Roman" w:hAnsi="Times New Roman"/>
          <w:sz w:val="28"/>
          <w:szCs w:val="28"/>
        </w:rPr>
        <w:t>Элисты</w:t>
      </w:r>
      <w:r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прилагаемому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Собрания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Элисты</w:t>
      </w:r>
      <w:r>
        <w:rPr>
          <w:rFonts w:ascii="Times New Roman" w:eastAsia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1</w:t>
      </w:r>
      <w:r w:rsidR="000206AB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2023 г. в 15:00 часов в здании Администрации города Элисты, расположенном по адресу: г. Элиста, ул. В.И. Ленина, 249, 1 этаж, зал заседаний. </w:t>
      </w: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4C3" w:rsidRDefault="00C35A0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B24C3" w:rsidRDefault="00C35A0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                     В.Д-Г.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Джанжиев</w:t>
      </w:r>
      <w:proofErr w:type="spellEnd"/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0B24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B24C3" w:rsidRDefault="00C3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Исп.: отдел архитектуры и градостроительства Администрации города Элисты, тел.: 3-36-01</w:t>
      </w:r>
    </w:p>
    <w:sectPr w:rsidR="000B24C3">
      <w:pgSz w:w="11906" w:h="16838"/>
      <w:pgMar w:top="284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B24C3"/>
    <w:rsid w:val="000206AB"/>
    <w:rsid w:val="000B24C3"/>
    <w:rsid w:val="00C3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EC8D5-3F1B-42FF-B588-20B5C2B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C2FEC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FC2F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9691-0024-4E65-A707-BB14BA5A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Nimbu</dc:creator>
  <dc:description/>
  <cp:lastModifiedBy>Пользователь Windows</cp:lastModifiedBy>
  <cp:revision>168</cp:revision>
  <cp:lastPrinted>2023-06-13T12:39:00Z</cp:lastPrinted>
  <dcterms:created xsi:type="dcterms:W3CDTF">2018-05-03T11:04:00Z</dcterms:created>
  <dcterms:modified xsi:type="dcterms:W3CDTF">2023-11-01T06:08:00Z</dcterms:modified>
  <dc:language>ru-RU</dc:language>
</cp:coreProperties>
</file>