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5E" w:rsidRPr="00AF7FF2" w:rsidRDefault="00D85B5E" w:rsidP="00D85B5E">
      <w:pPr>
        <w:widowControl w:val="0"/>
        <w:autoSpaceDE w:val="0"/>
        <w:autoSpaceDN w:val="0"/>
        <w:adjustRightInd w:val="0"/>
        <w:ind w:firstLine="3960"/>
        <w:jc w:val="center"/>
        <w:rPr>
          <w:sz w:val="28"/>
          <w:szCs w:val="28"/>
        </w:rPr>
      </w:pPr>
      <w:bookmarkStart w:id="0" w:name="_GoBack"/>
      <w:bookmarkEnd w:id="0"/>
      <w:r w:rsidRPr="00AF7FF2">
        <w:rPr>
          <w:sz w:val="28"/>
          <w:szCs w:val="28"/>
        </w:rPr>
        <w:t>Приложение</w:t>
      </w:r>
      <w:r>
        <w:rPr>
          <w:sz w:val="28"/>
          <w:szCs w:val="28"/>
        </w:rPr>
        <w:t xml:space="preserve"> №4</w:t>
      </w:r>
    </w:p>
    <w:p w:rsidR="00D85B5E" w:rsidRPr="00AF7FF2" w:rsidRDefault="00D85B5E" w:rsidP="00D85B5E">
      <w:pPr>
        <w:widowControl w:val="0"/>
        <w:autoSpaceDE w:val="0"/>
        <w:autoSpaceDN w:val="0"/>
        <w:adjustRightInd w:val="0"/>
        <w:ind w:firstLine="3960"/>
        <w:jc w:val="center"/>
        <w:rPr>
          <w:sz w:val="28"/>
          <w:szCs w:val="28"/>
        </w:rPr>
      </w:pPr>
      <w:r w:rsidRPr="00AF7FF2">
        <w:rPr>
          <w:sz w:val="28"/>
          <w:szCs w:val="28"/>
        </w:rPr>
        <w:t xml:space="preserve">к постановлению Администрации </w:t>
      </w:r>
      <w:proofErr w:type="gramStart"/>
      <w:r w:rsidRPr="00AF7FF2">
        <w:rPr>
          <w:sz w:val="28"/>
          <w:szCs w:val="28"/>
        </w:rPr>
        <w:t>г</w:t>
      </w:r>
      <w:proofErr w:type="gramEnd"/>
      <w:r w:rsidRPr="00AF7FF2">
        <w:rPr>
          <w:sz w:val="28"/>
          <w:szCs w:val="28"/>
        </w:rPr>
        <w:t>.</w:t>
      </w:r>
      <w:r>
        <w:rPr>
          <w:sz w:val="28"/>
          <w:szCs w:val="28"/>
        </w:rPr>
        <w:t xml:space="preserve"> </w:t>
      </w:r>
      <w:r w:rsidRPr="00AF7FF2">
        <w:rPr>
          <w:sz w:val="28"/>
          <w:szCs w:val="28"/>
        </w:rPr>
        <w:t>Элисты</w:t>
      </w:r>
    </w:p>
    <w:p w:rsidR="00D85B5E" w:rsidRPr="009A5FF0" w:rsidRDefault="00D85B5E" w:rsidP="00D85B5E">
      <w:pPr>
        <w:jc w:val="center"/>
        <w:rPr>
          <w:sz w:val="28"/>
          <w:szCs w:val="28"/>
        </w:rPr>
      </w:pPr>
      <w:r>
        <w:rPr>
          <w:sz w:val="28"/>
          <w:szCs w:val="28"/>
        </w:rPr>
        <w:t xml:space="preserve">                                                       </w:t>
      </w:r>
      <w:r w:rsidRPr="00AF7FF2">
        <w:rPr>
          <w:sz w:val="28"/>
          <w:szCs w:val="28"/>
        </w:rPr>
        <w:t>от «___» _____20</w:t>
      </w:r>
      <w:r>
        <w:rPr>
          <w:sz w:val="28"/>
          <w:szCs w:val="28"/>
        </w:rPr>
        <w:t>20</w:t>
      </w:r>
      <w:r w:rsidRPr="00AF7FF2">
        <w:rPr>
          <w:sz w:val="28"/>
          <w:szCs w:val="28"/>
        </w:rPr>
        <w:t xml:space="preserve"> г. №______</w:t>
      </w:r>
    </w:p>
    <w:p w:rsidR="00D85B5E" w:rsidRDefault="00D85B5E" w:rsidP="00D85B5E">
      <w:pPr>
        <w:rPr>
          <w:sz w:val="28"/>
          <w:szCs w:val="28"/>
        </w:rPr>
      </w:pPr>
    </w:p>
    <w:p w:rsidR="00D85B5E" w:rsidRPr="001A1B04" w:rsidRDefault="00D85B5E" w:rsidP="00D85B5E">
      <w:pPr>
        <w:rPr>
          <w:sz w:val="28"/>
          <w:szCs w:val="28"/>
        </w:rPr>
      </w:pPr>
    </w:p>
    <w:p w:rsidR="00D85B5E" w:rsidRDefault="00D85B5E" w:rsidP="00D85B5E">
      <w:pPr>
        <w:pStyle w:val="a3"/>
        <w:jc w:val="center"/>
        <w:rPr>
          <w:b/>
          <w:sz w:val="28"/>
          <w:szCs w:val="28"/>
        </w:rPr>
      </w:pPr>
      <w:bookmarkStart w:id="1" w:name="sub_100"/>
      <w:bookmarkEnd w:id="1"/>
    </w:p>
    <w:p w:rsidR="00D85B5E" w:rsidRDefault="00D85B5E" w:rsidP="00D85B5E">
      <w:pPr>
        <w:pStyle w:val="a3"/>
        <w:jc w:val="center"/>
        <w:rPr>
          <w:b/>
          <w:sz w:val="28"/>
          <w:szCs w:val="28"/>
        </w:rPr>
      </w:pPr>
    </w:p>
    <w:p w:rsidR="00D85B5E" w:rsidRDefault="00D85B5E" w:rsidP="00D85B5E">
      <w:pPr>
        <w:pStyle w:val="a3"/>
        <w:jc w:val="center"/>
        <w:rPr>
          <w:b/>
          <w:sz w:val="28"/>
          <w:szCs w:val="28"/>
        </w:rPr>
      </w:pPr>
    </w:p>
    <w:p w:rsidR="00D85B5E" w:rsidRDefault="00D85B5E" w:rsidP="00D85B5E">
      <w:pPr>
        <w:pStyle w:val="a3"/>
        <w:jc w:val="center"/>
        <w:rPr>
          <w:b/>
          <w:sz w:val="28"/>
          <w:szCs w:val="28"/>
        </w:rPr>
      </w:pPr>
    </w:p>
    <w:p w:rsidR="00D85B5E" w:rsidRDefault="00D85B5E" w:rsidP="00D85B5E">
      <w:pPr>
        <w:pStyle w:val="a3"/>
        <w:jc w:val="center"/>
        <w:rPr>
          <w:b/>
          <w:sz w:val="28"/>
          <w:szCs w:val="28"/>
        </w:rPr>
      </w:pPr>
    </w:p>
    <w:p w:rsidR="00D85B5E" w:rsidRDefault="00D85B5E" w:rsidP="00D85B5E">
      <w:pPr>
        <w:pStyle w:val="a3"/>
        <w:jc w:val="center"/>
        <w:rPr>
          <w:b/>
          <w:sz w:val="28"/>
          <w:szCs w:val="28"/>
        </w:rPr>
      </w:pPr>
    </w:p>
    <w:p w:rsidR="00D85B5E" w:rsidRPr="006976E6" w:rsidRDefault="00D85B5E" w:rsidP="00D85B5E">
      <w:pPr>
        <w:pStyle w:val="a3"/>
        <w:jc w:val="center"/>
        <w:rPr>
          <w:b/>
          <w:sz w:val="28"/>
          <w:szCs w:val="28"/>
        </w:rPr>
      </w:pPr>
      <w:r w:rsidRPr="006976E6">
        <w:rPr>
          <w:b/>
          <w:sz w:val="28"/>
          <w:szCs w:val="28"/>
        </w:rPr>
        <w:t>КОНКУРСНАЯ ДОКУМЕНТАЦИЯ</w:t>
      </w:r>
    </w:p>
    <w:p w:rsidR="00D85B5E" w:rsidRPr="006976E6" w:rsidRDefault="00D85B5E" w:rsidP="00D85B5E">
      <w:pPr>
        <w:pStyle w:val="a3"/>
        <w:jc w:val="center"/>
        <w:rPr>
          <w:b/>
          <w:bCs/>
          <w:sz w:val="28"/>
          <w:szCs w:val="28"/>
        </w:rPr>
      </w:pPr>
      <w:r w:rsidRPr="006976E6">
        <w:rPr>
          <w:b/>
          <w:bCs/>
          <w:sz w:val="28"/>
          <w:szCs w:val="28"/>
        </w:rPr>
        <w:t xml:space="preserve">по квалификационному отбору участника для </w:t>
      </w:r>
      <w:r w:rsidRPr="006976E6">
        <w:rPr>
          <w:b/>
          <w:sz w:val="28"/>
          <w:szCs w:val="28"/>
        </w:rPr>
        <w:t xml:space="preserve">заключения </w:t>
      </w:r>
    </w:p>
    <w:p w:rsidR="00D85B5E" w:rsidRPr="006976E6" w:rsidRDefault="00D85B5E" w:rsidP="00D85B5E">
      <w:pPr>
        <w:pStyle w:val="a3"/>
        <w:jc w:val="center"/>
        <w:rPr>
          <w:b/>
          <w:sz w:val="28"/>
          <w:szCs w:val="28"/>
        </w:rPr>
      </w:pPr>
      <w:r w:rsidRPr="006976E6">
        <w:rPr>
          <w:b/>
          <w:sz w:val="28"/>
          <w:szCs w:val="28"/>
        </w:rPr>
        <w:t xml:space="preserve">с АО «Каспийский Трубопроводный </w:t>
      </w:r>
      <w:proofErr w:type="spellStart"/>
      <w:r w:rsidRPr="006976E6">
        <w:rPr>
          <w:b/>
          <w:sz w:val="28"/>
          <w:szCs w:val="28"/>
        </w:rPr>
        <w:t>Консорциум-Р</w:t>
      </w:r>
      <w:proofErr w:type="spellEnd"/>
      <w:r w:rsidRPr="006976E6">
        <w:rPr>
          <w:b/>
          <w:sz w:val="28"/>
          <w:szCs w:val="28"/>
        </w:rPr>
        <w:t>» договора поставки</w:t>
      </w:r>
    </w:p>
    <w:p w:rsidR="00D85B5E" w:rsidRPr="006976E6" w:rsidRDefault="00D85B5E" w:rsidP="00D85B5E">
      <w:pPr>
        <w:pStyle w:val="a3"/>
        <w:jc w:val="center"/>
        <w:rPr>
          <w:b/>
          <w:sz w:val="28"/>
          <w:szCs w:val="28"/>
          <w:lang w:eastAsia="ar-SA"/>
        </w:rPr>
      </w:pPr>
      <w:r w:rsidRPr="006976E6">
        <w:rPr>
          <w:b/>
          <w:sz w:val="28"/>
          <w:szCs w:val="28"/>
        </w:rPr>
        <w:t xml:space="preserve">светового и звукоусиливающего оборудования для эстрадной сцены на площади Победы в парке «Дружба» в </w:t>
      </w:r>
      <w:proofErr w:type="gramStart"/>
      <w:r w:rsidRPr="006976E6">
        <w:rPr>
          <w:b/>
          <w:sz w:val="28"/>
          <w:szCs w:val="28"/>
        </w:rPr>
        <w:t>г</w:t>
      </w:r>
      <w:proofErr w:type="gramEnd"/>
      <w:r w:rsidRPr="006976E6">
        <w:rPr>
          <w:b/>
          <w:sz w:val="28"/>
          <w:szCs w:val="28"/>
        </w:rPr>
        <w:t>. Элисте</w:t>
      </w:r>
    </w:p>
    <w:p w:rsidR="00D85B5E" w:rsidRPr="00765D46" w:rsidRDefault="00D85B5E" w:rsidP="00D85B5E">
      <w:pPr>
        <w:pStyle w:val="a3"/>
        <w:jc w:val="center"/>
        <w:rPr>
          <w:bCs/>
        </w:rPr>
      </w:pPr>
    </w:p>
    <w:p w:rsidR="00D85B5E" w:rsidRPr="00765D46" w:rsidRDefault="00D85B5E" w:rsidP="00D85B5E">
      <w:pPr>
        <w:spacing w:after="120"/>
        <w:ind w:right="1"/>
        <w:jc w:val="center"/>
        <w:rPr>
          <w:bCs/>
        </w:rPr>
      </w:pPr>
    </w:p>
    <w:p w:rsidR="00D85B5E" w:rsidRPr="00765D46" w:rsidRDefault="00D85B5E" w:rsidP="00D85B5E">
      <w:pPr>
        <w:spacing w:after="120"/>
        <w:ind w:right="1"/>
        <w:jc w:val="center"/>
        <w:rPr>
          <w:bCs/>
        </w:rPr>
      </w:pPr>
    </w:p>
    <w:p w:rsidR="00D85B5E" w:rsidRPr="00765D46" w:rsidRDefault="00D85B5E" w:rsidP="00D85B5E">
      <w:pPr>
        <w:spacing w:after="120"/>
        <w:ind w:right="1"/>
        <w:jc w:val="center"/>
        <w:rPr>
          <w:bCs/>
        </w:rPr>
      </w:pPr>
    </w:p>
    <w:p w:rsidR="00D85B5E" w:rsidRPr="00765D46" w:rsidRDefault="00D85B5E" w:rsidP="00D85B5E">
      <w:pPr>
        <w:spacing w:after="120"/>
        <w:ind w:right="1"/>
        <w:jc w:val="center"/>
        <w:rPr>
          <w:bCs/>
        </w:rPr>
      </w:pPr>
    </w:p>
    <w:p w:rsidR="00D85B5E" w:rsidRPr="00765D46" w:rsidRDefault="00D85B5E" w:rsidP="00D85B5E">
      <w:pPr>
        <w:spacing w:after="120"/>
        <w:ind w:right="1"/>
        <w:jc w:val="center"/>
        <w:rPr>
          <w:bCs/>
        </w:rPr>
      </w:pPr>
    </w:p>
    <w:p w:rsidR="00D85B5E" w:rsidRPr="00765D46" w:rsidRDefault="00D85B5E" w:rsidP="00D85B5E">
      <w:pPr>
        <w:spacing w:after="120"/>
        <w:ind w:right="1"/>
        <w:jc w:val="center"/>
        <w:rPr>
          <w:bCs/>
        </w:rPr>
      </w:pPr>
    </w:p>
    <w:p w:rsidR="00D85B5E" w:rsidRPr="00765D46" w:rsidRDefault="00D85B5E" w:rsidP="00D85B5E">
      <w:pPr>
        <w:spacing w:after="120"/>
        <w:ind w:right="1"/>
        <w:jc w:val="center"/>
        <w:rPr>
          <w:bCs/>
        </w:rPr>
      </w:pPr>
    </w:p>
    <w:p w:rsidR="00D85B5E" w:rsidRPr="00765D46" w:rsidRDefault="00D85B5E" w:rsidP="00D85B5E">
      <w:pPr>
        <w:spacing w:after="120"/>
        <w:ind w:right="1"/>
        <w:jc w:val="center"/>
        <w:rPr>
          <w:bCs/>
        </w:rPr>
      </w:pPr>
    </w:p>
    <w:p w:rsidR="00D85B5E" w:rsidRPr="00765D46" w:rsidRDefault="00D85B5E" w:rsidP="00D85B5E">
      <w:pPr>
        <w:spacing w:after="120"/>
        <w:ind w:right="1"/>
        <w:jc w:val="center"/>
        <w:rPr>
          <w:bCs/>
        </w:rPr>
      </w:pPr>
    </w:p>
    <w:p w:rsidR="00D85B5E" w:rsidRPr="00765D46" w:rsidRDefault="00D85B5E" w:rsidP="00D85B5E">
      <w:pPr>
        <w:spacing w:after="120"/>
        <w:ind w:right="1"/>
        <w:jc w:val="center"/>
        <w:rPr>
          <w:bCs/>
        </w:rPr>
      </w:pPr>
    </w:p>
    <w:p w:rsidR="00D85B5E" w:rsidRPr="00765D46" w:rsidRDefault="00D85B5E" w:rsidP="00D85B5E">
      <w:pPr>
        <w:spacing w:after="120"/>
        <w:ind w:right="1"/>
        <w:jc w:val="center"/>
        <w:rPr>
          <w:bCs/>
        </w:rPr>
      </w:pPr>
    </w:p>
    <w:p w:rsidR="00D85B5E" w:rsidRDefault="00D85B5E" w:rsidP="00D85B5E">
      <w:pPr>
        <w:spacing w:after="120"/>
        <w:ind w:right="1"/>
        <w:jc w:val="center"/>
        <w:rPr>
          <w:bCs/>
        </w:rPr>
      </w:pPr>
    </w:p>
    <w:p w:rsidR="00D85B5E" w:rsidRPr="00765D46" w:rsidRDefault="00D85B5E" w:rsidP="00D85B5E">
      <w:pPr>
        <w:spacing w:after="120"/>
        <w:ind w:right="1"/>
        <w:jc w:val="center"/>
        <w:rPr>
          <w:bCs/>
        </w:rPr>
      </w:pPr>
    </w:p>
    <w:p w:rsidR="00D85B5E" w:rsidRDefault="00D85B5E" w:rsidP="00D85B5E">
      <w:pPr>
        <w:spacing w:after="120"/>
        <w:ind w:right="1"/>
        <w:jc w:val="center"/>
        <w:rPr>
          <w:bCs/>
        </w:rPr>
      </w:pPr>
    </w:p>
    <w:p w:rsidR="00D85B5E" w:rsidRDefault="00D85B5E" w:rsidP="00D85B5E">
      <w:pPr>
        <w:spacing w:after="120"/>
        <w:ind w:right="1"/>
        <w:jc w:val="center"/>
        <w:rPr>
          <w:bCs/>
        </w:rPr>
      </w:pPr>
    </w:p>
    <w:p w:rsidR="00D85B5E" w:rsidRDefault="00D85B5E" w:rsidP="00D85B5E">
      <w:pPr>
        <w:spacing w:after="120"/>
        <w:ind w:right="1"/>
        <w:rPr>
          <w:bCs/>
        </w:rPr>
      </w:pPr>
    </w:p>
    <w:p w:rsidR="00D85B5E" w:rsidRDefault="00D85B5E" w:rsidP="00D85B5E">
      <w:pPr>
        <w:spacing w:after="120"/>
        <w:ind w:right="1"/>
        <w:rPr>
          <w:bCs/>
        </w:rPr>
      </w:pPr>
    </w:p>
    <w:p w:rsidR="00D85B5E" w:rsidRDefault="00D85B5E" w:rsidP="00D85B5E">
      <w:pPr>
        <w:spacing w:after="120"/>
        <w:ind w:right="1"/>
        <w:rPr>
          <w:bCs/>
        </w:rPr>
      </w:pPr>
    </w:p>
    <w:p w:rsidR="00D85B5E" w:rsidRDefault="00D85B5E" w:rsidP="00D85B5E">
      <w:pPr>
        <w:spacing w:after="120"/>
        <w:ind w:right="1"/>
        <w:rPr>
          <w:bCs/>
        </w:rPr>
      </w:pPr>
    </w:p>
    <w:p w:rsidR="00D85B5E" w:rsidRDefault="00D85B5E" w:rsidP="00D85B5E">
      <w:pPr>
        <w:pStyle w:val="a3"/>
        <w:jc w:val="center"/>
        <w:rPr>
          <w:rStyle w:val="a7"/>
          <w:b/>
          <w:i w:val="0"/>
        </w:rPr>
      </w:pPr>
      <w:r w:rsidRPr="00CC0F07">
        <w:rPr>
          <w:bCs/>
        </w:rPr>
        <w:t>Элиста, 2020</w:t>
      </w:r>
      <w:r w:rsidRPr="00CC0F07">
        <w:rPr>
          <w:b/>
        </w:rPr>
        <w:br w:type="page"/>
      </w:r>
      <w:r w:rsidRPr="005735E8">
        <w:rPr>
          <w:rStyle w:val="a7"/>
          <w:b/>
          <w:i w:val="0"/>
        </w:rPr>
        <w:lastRenderedPageBreak/>
        <w:t>ДОКУМЕНТАЦИЯ ОТКРЫТОГО КОНКУРСА</w:t>
      </w:r>
    </w:p>
    <w:p w:rsidR="00D85B5E" w:rsidRPr="007840AC" w:rsidRDefault="00D85B5E" w:rsidP="00D85B5E">
      <w:pPr>
        <w:pStyle w:val="a3"/>
        <w:jc w:val="center"/>
        <w:rPr>
          <w:b/>
          <w:bCs/>
          <w:sz w:val="28"/>
          <w:szCs w:val="28"/>
        </w:rPr>
      </w:pPr>
      <w:r w:rsidRPr="007840AC">
        <w:rPr>
          <w:b/>
          <w:bCs/>
          <w:sz w:val="28"/>
          <w:szCs w:val="28"/>
        </w:rPr>
        <w:t xml:space="preserve">по квалификационному отбору участника для </w:t>
      </w:r>
      <w:r w:rsidRPr="007840AC">
        <w:rPr>
          <w:b/>
          <w:sz w:val="28"/>
          <w:szCs w:val="28"/>
        </w:rPr>
        <w:t xml:space="preserve">заключения </w:t>
      </w:r>
    </w:p>
    <w:p w:rsidR="00D85B5E" w:rsidRPr="007840AC" w:rsidRDefault="00D85B5E" w:rsidP="00D85B5E">
      <w:pPr>
        <w:pStyle w:val="a3"/>
        <w:jc w:val="center"/>
        <w:rPr>
          <w:b/>
          <w:sz w:val="28"/>
          <w:szCs w:val="28"/>
        </w:rPr>
      </w:pPr>
      <w:r w:rsidRPr="007840AC">
        <w:rPr>
          <w:b/>
          <w:sz w:val="28"/>
          <w:szCs w:val="28"/>
        </w:rPr>
        <w:t xml:space="preserve">с АО «Каспийский Трубопроводный </w:t>
      </w:r>
      <w:proofErr w:type="spellStart"/>
      <w:r w:rsidRPr="007840AC">
        <w:rPr>
          <w:b/>
          <w:sz w:val="28"/>
          <w:szCs w:val="28"/>
        </w:rPr>
        <w:t>Консорциум-Р</w:t>
      </w:r>
      <w:proofErr w:type="spellEnd"/>
      <w:r w:rsidRPr="007840AC">
        <w:rPr>
          <w:b/>
          <w:sz w:val="28"/>
          <w:szCs w:val="28"/>
        </w:rPr>
        <w:t>» договора поставки</w:t>
      </w:r>
    </w:p>
    <w:p w:rsidR="00D85B5E" w:rsidRPr="007840AC" w:rsidRDefault="00D85B5E" w:rsidP="00D85B5E">
      <w:pPr>
        <w:pStyle w:val="a3"/>
        <w:jc w:val="center"/>
        <w:rPr>
          <w:b/>
          <w:sz w:val="28"/>
          <w:szCs w:val="28"/>
          <w:lang w:eastAsia="ar-SA"/>
        </w:rPr>
      </w:pPr>
      <w:r w:rsidRPr="007840AC">
        <w:rPr>
          <w:b/>
          <w:sz w:val="28"/>
          <w:szCs w:val="28"/>
        </w:rPr>
        <w:t xml:space="preserve">светового и звукоусиливающего оборудования для эстрадной сцены на площади Победы в парке «Дружба» в </w:t>
      </w:r>
      <w:proofErr w:type="gramStart"/>
      <w:r w:rsidRPr="007840AC">
        <w:rPr>
          <w:b/>
          <w:sz w:val="28"/>
          <w:szCs w:val="28"/>
        </w:rPr>
        <w:t>г</w:t>
      </w:r>
      <w:proofErr w:type="gramEnd"/>
      <w:r w:rsidRPr="007840AC">
        <w:rPr>
          <w:b/>
          <w:sz w:val="28"/>
          <w:szCs w:val="28"/>
        </w:rPr>
        <w:t>. Элисте</w:t>
      </w:r>
    </w:p>
    <w:p w:rsidR="00D85B5E" w:rsidRPr="005735E8" w:rsidRDefault="00D85B5E" w:rsidP="00D85B5E">
      <w:pPr>
        <w:pStyle w:val="1"/>
        <w:ind w:left="0" w:firstLine="0"/>
        <w:jc w:val="center"/>
        <w:rPr>
          <w:rStyle w:val="a7"/>
          <w:b/>
          <w:i w:val="0"/>
        </w:rPr>
      </w:pPr>
    </w:p>
    <w:p w:rsidR="00D85B5E" w:rsidRPr="005735E8" w:rsidRDefault="00D85B5E" w:rsidP="00D85B5E">
      <w:pPr>
        <w:pStyle w:val="1"/>
        <w:ind w:left="0" w:firstLine="0"/>
        <w:jc w:val="center"/>
        <w:rPr>
          <w:rStyle w:val="a7"/>
          <w:i w:val="0"/>
        </w:rPr>
      </w:pPr>
    </w:p>
    <w:p w:rsidR="00D85B5E" w:rsidRPr="005735E8" w:rsidRDefault="00D85B5E" w:rsidP="00D85B5E">
      <w:pPr>
        <w:pStyle w:val="1"/>
        <w:ind w:left="0" w:firstLine="0"/>
        <w:jc w:val="center"/>
        <w:rPr>
          <w:rStyle w:val="a7"/>
          <w:i w:val="0"/>
        </w:rPr>
      </w:pPr>
      <w:r w:rsidRPr="005735E8">
        <w:rPr>
          <w:rStyle w:val="a7"/>
          <w:i w:val="0"/>
        </w:rPr>
        <w:t>ЛОТ № 1</w:t>
      </w:r>
    </w:p>
    <w:p w:rsidR="00D85B5E" w:rsidRPr="005735E8" w:rsidRDefault="00D85B5E" w:rsidP="00D85B5E">
      <w:pPr>
        <w:pStyle w:val="1"/>
        <w:ind w:left="0" w:firstLine="0"/>
        <w:jc w:val="center"/>
        <w:rPr>
          <w:rStyle w:val="a7"/>
          <w:i w:val="0"/>
        </w:rPr>
      </w:pPr>
    </w:p>
    <w:tbl>
      <w:tblPr>
        <w:tblStyle w:val="a6"/>
        <w:tblW w:w="4948" w:type="pct"/>
        <w:tblInd w:w="108" w:type="dxa"/>
        <w:tblLook w:val="04A0"/>
      </w:tblPr>
      <w:tblGrid>
        <w:gridCol w:w="1337"/>
        <w:gridCol w:w="8134"/>
      </w:tblGrid>
      <w:tr w:rsidR="00D85B5E" w:rsidRPr="005735E8" w:rsidTr="004B6B77">
        <w:tc>
          <w:tcPr>
            <w:tcW w:w="5000" w:type="pct"/>
            <w:gridSpan w:val="2"/>
          </w:tcPr>
          <w:p w:rsidR="00D85B5E" w:rsidRPr="005735E8" w:rsidRDefault="00D85B5E" w:rsidP="004B6B77">
            <w:pPr>
              <w:pStyle w:val="a3"/>
              <w:jc w:val="center"/>
              <w:rPr>
                <w:bCs/>
              </w:rPr>
            </w:pPr>
            <w:r w:rsidRPr="005735E8">
              <w:t>Содержание</w:t>
            </w:r>
          </w:p>
        </w:tc>
      </w:tr>
      <w:tr w:rsidR="00D85B5E" w:rsidRPr="005735E8" w:rsidTr="004B6B77">
        <w:tc>
          <w:tcPr>
            <w:tcW w:w="706" w:type="pct"/>
            <w:vAlign w:val="center"/>
          </w:tcPr>
          <w:p w:rsidR="00D85B5E" w:rsidRPr="005735E8" w:rsidRDefault="00D85B5E" w:rsidP="004B6B77">
            <w:pPr>
              <w:pStyle w:val="a3"/>
              <w:jc w:val="center"/>
              <w:rPr>
                <w:bCs/>
              </w:rPr>
            </w:pPr>
            <w:r w:rsidRPr="005735E8">
              <w:t>раздел 1</w:t>
            </w:r>
          </w:p>
        </w:tc>
        <w:tc>
          <w:tcPr>
            <w:tcW w:w="4294" w:type="pct"/>
            <w:vAlign w:val="center"/>
          </w:tcPr>
          <w:p w:rsidR="00D85B5E" w:rsidRPr="005735E8" w:rsidRDefault="00D85B5E" w:rsidP="004B6B77">
            <w:pPr>
              <w:pStyle w:val="a3"/>
              <w:rPr>
                <w:bCs/>
              </w:rPr>
            </w:pPr>
            <w:r w:rsidRPr="005735E8">
              <w:t>Информационная карта</w:t>
            </w:r>
          </w:p>
        </w:tc>
      </w:tr>
      <w:tr w:rsidR="00D85B5E" w:rsidRPr="005735E8" w:rsidTr="004B6B77">
        <w:tc>
          <w:tcPr>
            <w:tcW w:w="706" w:type="pct"/>
            <w:vAlign w:val="center"/>
          </w:tcPr>
          <w:p w:rsidR="00D85B5E" w:rsidRPr="005735E8" w:rsidRDefault="00D85B5E" w:rsidP="004B6B77">
            <w:pPr>
              <w:pStyle w:val="a3"/>
              <w:jc w:val="center"/>
              <w:rPr>
                <w:bCs/>
              </w:rPr>
            </w:pPr>
            <w:r w:rsidRPr="005735E8">
              <w:rPr>
                <w:bCs/>
                <w:lang w:eastAsia="ar-SA"/>
              </w:rPr>
              <w:t>раздел 2</w:t>
            </w:r>
          </w:p>
        </w:tc>
        <w:tc>
          <w:tcPr>
            <w:tcW w:w="4294" w:type="pct"/>
            <w:vAlign w:val="center"/>
          </w:tcPr>
          <w:p w:rsidR="00D85B5E" w:rsidRPr="005735E8" w:rsidRDefault="00D85B5E" w:rsidP="004B6B77">
            <w:pPr>
              <w:pStyle w:val="a3"/>
              <w:rPr>
                <w:bCs/>
              </w:rPr>
            </w:pPr>
            <w:r w:rsidRPr="005735E8">
              <w:rPr>
                <w:bCs/>
                <w:lang w:eastAsia="ar-SA"/>
              </w:rPr>
              <w:t>Подготовка и подача конкурсной заявки</w:t>
            </w:r>
          </w:p>
        </w:tc>
      </w:tr>
      <w:tr w:rsidR="00D85B5E" w:rsidRPr="005735E8" w:rsidTr="004B6B77">
        <w:tc>
          <w:tcPr>
            <w:tcW w:w="706" w:type="pct"/>
            <w:vAlign w:val="center"/>
          </w:tcPr>
          <w:p w:rsidR="00D85B5E" w:rsidRPr="005735E8" w:rsidRDefault="00D85B5E" w:rsidP="004B6B77">
            <w:pPr>
              <w:pStyle w:val="a3"/>
              <w:jc w:val="center"/>
              <w:rPr>
                <w:bCs/>
              </w:rPr>
            </w:pPr>
            <w:r w:rsidRPr="005735E8">
              <w:rPr>
                <w:bCs/>
                <w:lang w:eastAsia="ar-SA"/>
              </w:rPr>
              <w:t>раздел 3</w:t>
            </w:r>
          </w:p>
        </w:tc>
        <w:tc>
          <w:tcPr>
            <w:tcW w:w="4294" w:type="pct"/>
            <w:vAlign w:val="center"/>
          </w:tcPr>
          <w:p w:rsidR="00D85B5E" w:rsidRPr="005735E8" w:rsidRDefault="00D85B5E" w:rsidP="004B6B77">
            <w:pPr>
              <w:pStyle w:val="a3"/>
              <w:rPr>
                <w:bCs/>
              </w:rPr>
            </w:pPr>
            <w:r w:rsidRPr="005735E8">
              <w:rPr>
                <w:bCs/>
                <w:lang w:eastAsia="ar-SA"/>
              </w:rPr>
              <w:t xml:space="preserve">Требования к участникам </w:t>
            </w:r>
            <w:r w:rsidRPr="005735E8">
              <w:rPr>
                <w:lang w:eastAsia="ar-SA"/>
              </w:rPr>
              <w:t>открытого конкурса по квалификационному отбору</w:t>
            </w:r>
          </w:p>
        </w:tc>
      </w:tr>
      <w:tr w:rsidR="00D85B5E" w:rsidRPr="005735E8" w:rsidTr="004B6B77">
        <w:tc>
          <w:tcPr>
            <w:tcW w:w="706" w:type="pct"/>
            <w:vAlign w:val="center"/>
          </w:tcPr>
          <w:p w:rsidR="00D85B5E" w:rsidRPr="005735E8" w:rsidRDefault="00D85B5E" w:rsidP="004B6B77">
            <w:pPr>
              <w:pStyle w:val="a3"/>
              <w:jc w:val="center"/>
              <w:rPr>
                <w:bCs/>
              </w:rPr>
            </w:pPr>
            <w:r w:rsidRPr="005735E8">
              <w:rPr>
                <w:bCs/>
                <w:lang w:eastAsia="ar-SA"/>
              </w:rPr>
              <w:t>раздел 4</w:t>
            </w:r>
          </w:p>
        </w:tc>
        <w:tc>
          <w:tcPr>
            <w:tcW w:w="4294" w:type="pct"/>
            <w:vAlign w:val="center"/>
          </w:tcPr>
          <w:p w:rsidR="00D85B5E" w:rsidRPr="005735E8" w:rsidRDefault="00D85B5E" w:rsidP="004B6B77">
            <w:pPr>
              <w:widowControl w:val="0"/>
              <w:tabs>
                <w:tab w:val="center" w:pos="4677"/>
                <w:tab w:val="right" w:pos="9355"/>
              </w:tabs>
              <w:suppressAutoHyphens/>
              <w:autoSpaceDE w:val="0"/>
              <w:rPr>
                <w:bCs/>
                <w:lang w:eastAsia="ar-SA"/>
              </w:rPr>
            </w:pPr>
            <w:r w:rsidRPr="005735E8">
              <w:rPr>
                <w:bCs/>
                <w:lang w:eastAsia="ar-SA"/>
              </w:rPr>
              <w:t xml:space="preserve">Критерии оценки заявок участников </w:t>
            </w:r>
            <w:r w:rsidRPr="005735E8">
              <w:t xml:space="preserve">открытого конкурса по </w:t>
            </w:r>
            <w:r w:rsidRPr="005735E8">
              <w:rPr>
                <w:lang w:eastAsia="ar-SA"/>
              </w:rPr>
              <w:t>квалификационному отбору</w:t>
            </w:r>
          </w:p>
        </w:tc>
      </w:tr>
      <w:tr w:rsidR="00D85B5E" w:rsidRPr="005735E8" w:rsidTr="004B6B77">
        <w:tc>
          <w:tcPr>
            <w:tcW w:w="706" w:type="pct"/>
            <w:vAlign w:val="center"/>
          </w:tcPr>
          <w:p w:rsidR="00D85B5E" w:rsidRPr="005735E8" w:rsidRDefault="00D85B5E" w:rsidP="004B6B77">
            <w:pPr>
              <w:pStyle w:val="a3"/>
              <w:jc w:val="center"/>
              <w:rPr>
                <w:bCs/>
              </w:rPr>
            </w:pPr>
            <w:r w:rsidRPr="005735E8">
              <w:rPr>
                <w:bCs/>
                <w:lang w:eastAsia="ar-SA"/>
              </w:rPr>
              <w:t>раздел 5</w:t>
            </w:r>
          </w:p>
        </w:tc>
        <w:tc>
          <w:tcPr>
            <w:tcW w:w="4294" w:type="pct"/>
            <w:vAlign w:val="center"/>
          </w:tcPr>
          <w:p w:rsidR="00D85B5E" w:rsidRPr="005735E8" w:rsidRDefault="00D85B5E" w:rsidP="004B6B77">
            <w:pPr>
              <w:autoSpaceDE w:val="0"/>
              <w:autoSpaceDN w:val="0"/>
              <w:adjustRightInd w:val="0"/>
              <w:outlineLvl w:val="0"/>
              <w:rPr>
                <w:bCs/>
              </w:rPr>
            </w:pPr>
            <w:r w:rsidRPr="005735E8">
              <w:rPr>
                <w:bCs/>
              </w:rPr>
              <w:t>Порядок подачи заявок на участие в открытом конкурсе</w:t>
            </w:r>
            <w:r w:rsidRPr="005735E8">
              <w:t xml:space="preserve"> по </w:t>
            </w:r>
            <w:r w:rsidRPr="005735E8">
              <w:rPr>
                <w:lang w:eastAsia="ar-SA"/>
              </w:rPr>
              <w:t>квалификационному отбору</w:t>
            </w:r>
          </w:p>
        </w:tc>
      </w:tr>
      <w:tr w:rsidR="00D85B5E" w:rsidRPr="005735E8" w:rsidTr="004B6B77">
        <w:tc>
          <w:tcPr>
            <w:tcW w:w="706" w:type="pct"/>
            <w:vAlign w:val="center"/>
          </w:tcPr>
          <w:p w:rsidR="00D85B5E" w:rsidRPr="005735E8" w:rsidRDefault="00D85B5E" w:rsidP="004B6B77">
            <w:pPr>
              <w:pStyle w:val="a3"/>
              <w:jc w:val="center"/>
              <w:rPr>
                <w:bCs/>
                <w:lang w:eastAsia="ar-SA"/>
              </w:rPr>
            </w:pPr>
            <w:r w:rsidRPr="005735E8">
              <w:rPr>
                <w:bCs/>
                <w:lang w:eastAsia="ar-SA"/>
              </w:rPr>
              <w:t>раздел 6</w:t>
            </w:r>
          </w:p>
        </w:tc>
        <w:tc>
          <w:tcPr>
            <w:tcW w:w="4294" w:type="pct"/>
            <w:vAlign w:val="center"/>
          </w:tcPr>
          <w:p w:rsidR="00D85B5E" w:rsidRPr="005735E8" w:rsidRDefault="00D85B5E" w:rsidP="004B6B77">
            <w:pPr>
              <w:autoSpaceDE w:val="0"/>
              <w:autoSpaceDN w:val="0"/>
              <w:adjustRightInd w:val="0"/>
              <w:outlineLvl w:val="0"/>
              <w:rPr>
                <w:bCs/>
              </w:rPr>
            </w:pPr>
            <w:r w:rsidRPr="005735E8">
              <w:rPr>
                <w:bCs/>
              </w:rPr>
              <w:t xml:space="preserve">Порядок проведения </w:t>
            </w:r>
            <w:r w:rsidRPr="005735E8">
              <w:t xml:space="preserve">открытого конкурса по </w:t>
            </w:r>
            <w:r w:rsidRPr="005735E8">
              <w:rPr>
                <w:lang w:eastAsia="ar-SA"/>
              </w:rPr>
              <w:t>квалификационному отбору</w:t>
            </w:r>
          </w:p>
        </w:tc>
      </w:tr>
      <w:tr w:rsidR="00D85B5E" w:rsidRPr="005735E8" w:rsidTr="004B6B77">
        <w:tc>
          <w:tcPr>
            <w:tcW w:w="706" w:type="pct"/>
            <w:vAlign w:val="center"/>
          </w:tcPr>
          <w:p w:rsidR="00D85B5E" w:rsidRPr="005735E8" w:rsidRDefault="00D85B5E" w:rsidP="004B6B77">
            <w:pPr>
              <w:pStyle w:val="a3"/>
              <w:jc w:val="center"/>
              <w:rPr>
                <w:bCs/>
                <w:lang w:eastAsia="ar-SA"/>
              </w:rPr>
            </w:pPr>
            <w:r w:rsidRPr="005735E8">
              <w:rPr>
                <w:bCs/>
                <w:lang w:eastAsia="ar-SA"/>
              </w:rPr>
              <w:t>раздел 7</w:t>
            </w:r>
          </w:p>
        </w:tc>
        <w:tc>
          <w:tcPr>
            <w:tcW w:w="4294" w:type="pct"/>
            <w:vAlign w:val="center"/>
          </w:tcPr>
          <w:p w:rsidR="00D85B5E" w:rsidRPr="005735E8" w:rsidRDefault="00D85B5E" w:rsidP="004B6B77">
            <w:pPr>
              <w:autoSpaceDE w:val="0"/>
              <w:autoSpaceDN w:val="0"/>
              <w:adjustRightInd w:val="0"/>
              <w:outlineLvl w:val="0"/>
              <w:rPr>
                <w:bCs/>
              </w:rPr>
            </w:pPr>
            <w:r w:rsidRPr="005735E8">
              <w:t>Обоснование начальной (максимальной) цены договора</w:t>
            </w:r>
          </w:p>
        </w:tc>
      </w:tr>
      <w:tr w:rsidR="00D85B5E" w:rsidRPr="005735E8" w:rsidTr="004B6B77">
        <w:tc>
          <w:tcPr>
            <w:tcW w:w="706" w:type="pct"/>
            <w:vAlign w:val="center"/>
          </w:tcPr>
          <w:p w:rsidR="00D85B5E" w:rsidRPr="005735E8" w:rsidRDefault="00D85B5E" w:rsidP="004B6B77">
            <w:pPr>
              <w:pStyle w:val="a3"/>
              <w:jc w:val="center"/>
              <w:rPr>
                <w:bCs/>
                <w:lang w:eastAsia="ar-SA"/>
              </w:rPr>
            </w:pPr>
            <w:r w:rsidRPr="005735E8">
              <w:rPr>
                <w:bCs/>
                <w:lang w:eastAsia="ar-SA"/>
              </w:rPr>
              <w:t>раздел 8</w:t>
            </w:r>
          </w:p>
        </w:tc>
        <w:tc>
          <w:tcPr>
            <w:tcW w:w="4294" w:type="pct"/>
            <w:vAlign w:val="center"/>
          </w:tcPr>
          <w:p w:rsidR="00D85B5E" w:rsidRPr="005735E8" w:rsidRDefault="00D85B5E" w:rsidP="004B6B77">
            <w:pPr>
              <w:autoSpaceDE w:val="0"/>
              <w:autoSpaceDN w:val="0"/>
              <w:adjustRightInd w:val="0"/>
              <w:outlineLvl w:val="0"/>
              <w:rPr>
                <w:bCs/>
              </w:rPr>
            </w:pPr>
            <w:r w:rsidRPr="005735E8">
              <w:rPr>
                <w:bCs/>
              </w:rPr>
              <w:t>Проект договора</w:t>
            </w:r>
          </w:p>
        </w:tc>
      </w:tr>
      <w:tr w:rsidR="00D85B5E" w:rsidRPr="005735E8" w:rsidTr="004B6B77">
        <w:tc>
          <w:tcPr>
            <w:tcW w:w="706" w:type="pct"/>
            <w:vAlign w:val="center"/>
          </w:tcPr>
          <w:p w:rsidR="00D85B5E" w:rsidRPr="005735E8" w:rsidRDefault="00D85B5E" w:rsidP="004B6B77">
            <w:pPr>
              <w:pStyle w:val="a3"/>
              <w:jc w:val="center"/>
              <w:rPr>
                <w:bCs/>
                <w:lang w:eastAsia="ar-SA"/>
              </w:rPr>
            </w:pPr>
            <w:r w:rsidRPr="005735E8">
              <w:rPr>
                <w:bCs/>
                <w:lang w:eastAsia="ar-SA"/>
              </w:rPr>
              <w:t>раздел 9</w:t>
            </w:r>
          </w:p>
        </w:tc>
        <w:tc>
          <w:tcPr>
            <w:tcW w:w="4294" w:type="pct"/>
            <w:vAlign w:val="center"/>
          </w:tcPr>
          <w:p w:rsidR="00D85B5E" w:rsidRPr="005735E8" w:rsidRDefault="00D85B5E" w:rsidP="004B6B77">
            <w:pPr>
              <w:autoSpaceDE w:val="0"/>
              <w:autoSpaceDN w:val="0"/>
              <w:adjustRightInd w:val="0"/>
              <w:outlineLvl w:val="0"/>
              <w:rPr>
                <w:bCs/>
              </w:rPr>
            </w:pPr>
            <w:r w:rsidRPr="005735E8">
              <w:rPr>
                <w:bCs/>
              </w:rPr>
              <w:t>Техническое задание</w:t>
            </w:r>
          </w:p>
        </w:tc>
      </w:tr>
      <w:tr w:rsidR="00D85B5E" w:rsidRPr="005735E8" w:rsidTr="004B6B77">
        <w:tc>
          <w:tcPr>
            <w:tcW w:w="706" w:type="pct"/>
            <w:vAlign w:val="center"/>
          </w:tcPr>
          <w:p w:rsidR="00D85B5E" w:rsidRPr="005735E8" w:rsidRDefault="00D85B5E" w:rsidP="004B6B77">
            <w:pPr>
              <w:pStyle w:val="a3"/>
              <w:jc w:val="center"/>
              <w:rPr>
                <w:bCs/>
                <w:lang w:eastAsia="ar-SA"/>
              </w:rPr>
            </w:pPr>
            <w:r>
              <w:rPr>
                <w:bCs/>
                <w:lang w:eastAsia="ar-SA"/>
              </w:rPr>
              <w:t>раздел 10</w:t>
            </w:r>
          </w:p>
        </w:tc>
        <w:tc>
          <w:tcPr>
            <w:tcW w:w="4294" w:type="pct"/>
            <w:vAlign w:val="center"/>
          </w:tcPr>
          <w:p w:rsidR="00D85B5E" w:rsidRPr="00106EE4" w:rsidRDefault="00D85B5E" w:rsidP="004B6B77">
            <w:pPr>
              <w:autoSpaceDE w:val="0"/>
              <w:autoSpaceDN w:val="0"/>
              <w:adjustRightInd w:val="0"/>
              <w:outlineLvl w:val="0"/>
              <w:rPr>
                <w:bCs/>
              </w:rPr>
            </w:pPr>
            <w:r>
              <w:rPr>
                <w:bCs/>
              </w:rPr>
              <w:t>Образцы форм и документов для заполнения участниками конкурса</w:t>
            </w:r>
          </w:p>
        </w:tc>
      </w:tr>
    </w:tbl>
    <w:p w:rsidR="00D85B5E" w:rsidRPr="005735E8" w:rsidRDefault="00D85B5E" w:rsidP="00D85B5E">
      <w:pPr>
        <w:pStyle w:val="a3"/>
        <w:ind w:firstLine="720"/>
        <w:jc w:val="both"/>
        <w:rPr>
          <w:bCs/>
        </w:rPr>
      </w:pPr>
    </w:p>
    <w:p w:rsidR="00D85B5E" w:rsidRPr="005735E8" w:rsidRDefault="00D85B5E" w:rsidP="00D85B5E">
      <w:pPr>
        <w:widowControl w:val="0"/>
        <w:tabs>
          <w:tab w:val="center" w:pos="567"/>
          <w:tab w:val="right" w:pos="9355"/>
        </w:tabs>
        <w:suppressAutoHyphens/>
        <w:autoSpaceDE w:val="0"/>
        <w:jc w:val="center"/>
      </w:pPr>
      <w:r w:rsidRPr="005735E8">
        <w:t>Основные понятия, используемые в конкурсной документации</w:t>
      </w:r>
    </w:p>
    <w:p w:rsidR="00D85B5E" w:rsidRPr="005735E8" w:rsidRDefault="00D85B5E" w:rsidP="00D85B5E">
      <w:pPr>
        <w:widowControl w:val="0"/>
        <w:tabs>
          <w:tab w:val="center" w:pos="567"/>
          <w:tab w:val="right" w:pos="9355"/>
        </w:tabs>
        <w:suppressAutoHyphens/>
        <w:autoSpaceDE w:val="0"/>
        <w:jc w:val="center"/>
      </w:pPr>
    </w:p>
    <w:p w:rsidR="00D85B5E" w:rsidRPr="005735E8" w:rsidRDefault="00D85B5E" w:rsidP="00D85B5E">
      <w:pPr>
        <w:autoSpaceDE w:val="0"/>
        <w:autoSpaceDN w:val="0"/>
        <w:adjustRightInd w:val="0"/>
        <w:ind w:firstLine="540"/>
        <w:jc w:val="both"/>
        <w:rPr>
          <w:bCs/>
        </w:rPr>
      </w:pPr>
      <w:r w:rsidRPr="005735E8">
        <w:rPr>
          <w:lang w:eastAsia="ar-SA"/>
        </w:rPr>
        <w:tab/>
      </w:r>
      <w:r w:rsidRPr="005735E8">
        <w:rPr>
          <w:b/>
          <w:lang w:eastAsia="ar-SA"/>
        </w:rPr>
        <w:t>Открытый конкурс по квалификационному отбору</w:t>
      </w:r>
      <w:r w:rsidRPr="005735E8">
        <w:rPr>
          <w:bCs/>
          <w:noProof/>
        </w:rPr>
        <w:t>–</w:t>
      </w:r>
      <w:r w:rsidRPr="005735E8">
        <w:rPr>
          <w:bCs/>
        </w:rPr>
        <w:t xml:space="preserve"> </w:t>
      </w:r>
      <w:proofErr w:type="gramStart"/>
      <w:r w:rsidRPr="005735E8">
        <w:rPr>
          <w:bCs/>
        </w:rPr>
        <w:t>ко</w:t>
      </w:r>
      <w:proofErr w:type="gramEnd"/>
      <w:r w:rsidRPr="005735E8">
        <w:rPr>
          <w:bCs/>
        </w:rPr>
        <w:t>нкурентный способ определения поставщика, рекомендуемого Координатором для заключения договора благотворительного пожертвования.</w:t>
      </w:r>
    </w:p>
    <w:p w:rsidR="00D85B5E" w:rsidRDefault="00D85B5E" w:rsidP="00D85B5E">
      <w:pPr>
        <w:widowControl w:val="0"/>
        <w:tabs>
          <w:tab w:val="center" w:pos="709"/>
          <w:tab w:val="right" w:pos="9355"/>
        </w:tabs>
        <w:suppressAutoHyphens/>
        <w:autoSpaceDE w:val="0"/>
        <w:jc w:val="both"/>
        <w:rPr>
          <w:lang w:eastAsia="ar-SA"/>
        </w:rPr>
      </w:pPr>
      <w:r w:rsidRPr="005735E8">
        <w:tab/>
      </w:r>
      <w:r w:rsidRPr="005735E8">
        <w:tab/>
      </w:r>
      <w:r w:rsidRPr="005735E8">
        <w:rPr>
          <w:b/>
        </w:rPr>
        <w:t>Благотворитель (Заказчик)</w:t>
      </w:r>
      <w:r w:rsidRPr="005735E8">
        <w:rPr>
          <w:bCs/>
          <w:noProof/>
        </w:rPr>
        <w:t xml:space="preserve">– </w:t>
      </w:r>
      <w:r w:rsidRPr="005735E8">
        <w:rPr>
          <w:lang w:eastAsia="ar-SA"/>
        </w:rPr>
        <w:t xml:space="preserve">АО «Каспийский Трубопроводный Консорциум – </w:t>
      </w:r>
      <w:proofErr w:type="gramStart"/>
      <w:r w:rsidRPr="005735E8">
        <w:rPr>
          <w:lang w:eastAsia="ar-SA"/>
        </w:rPr>
        <w:t>Р</w:t>
      </w:r>
      <w:proofErr w:type="gramEnd"/>
      <w:r w:rsidRPr="005735E8">
        <w:rPr>
          <w:lang w:eastAsia="ar-SA"/>
        </w:rPr>
        <w:t xml:space="preserve">», </w:t>
      </w:r>
    </w:p>
    <w:p w:rsidR="00D85B5E" w:rsidRPr="005735E8" w:rsidRDefault="00D85B5E" w:rsidP="00D85B5E">
      <w:pPr>
        <w:widowControl w:val="0"/>
        <w:tabs>
          <w:tab w:val="center" w:pos="709"/>
          <w:tab w:val="right" w:pos="9355"/>
        </w:tabs>
        <w:suppressAutoHyphens/>
        <w:autoSpaceDE w:val="0"/>
        <w:jc w:val="both"/>
        <w:rPr>
          <w:lang w:eastAsia="ar-SA"/>
        </w:rPr>
      </w:pPr>
      <w:r w:rsidRPr="005735E8">
        <w:t xml:space="preserve">115093, Российская Федерация, </w:t>
      </w:r>
      <w:proofErr w:type="gramStart"/>
      <w:r w:rsidRPr="005735E8">
        <w:t>г</w:t>
      </w:r>
      <w:proofErr w:type="gramEnd"/>
      <w:r w:rsidRPr="005735E8">
        <w:t>. Москва, ул. Павловская, дом 7, строение 1</w:t>
      </w:r>
      <w:r w:rsidRPr="005735E8">
        <w:rPr>
          <w:lang w:eastAsia="ar-SA"/>
        </w:rPr>
        <w:t>, тел. (495) 966-50-00, факс (495) 966-52-22.</w:t>
      </w:r>
    </w:p>
    <w:p w:rsidR="00D85B5E" w:rsidRPr="005735E8" w:rsidRDefault="00D85B5E" w:rsidP="00D85B5E">
      <w:pPr>
        <w:pStyle w:val="a3"/>
        <w:ind w:firstLine="567"/>
        <w:jc w:val="both"/>
        <w:rPr>
          <w:bCs/>
          <w:noProof/>
        </w:rPr>
      </w:pPr>
      <w:r w:rsidRPr="005735E8">
        <w:tab/>
      </w:r>
      <w:r w:rsidRPr="005735E8">
        <w:rPr>
          <w:b/>
        </w:rPr>
        <w:t>Координатор</w:t>
      </w:r>
      <w:r w:rsidRPr="005735E8">
        <w:rPr>
          <w:b/>
          <w:bCs/>
          <w:noProof/>
        </w:rPr>
        <w:t xml:space="preserve"> (Оргинизатор)</w:t>
      </w:r>
      <w:r w:rsidRPr="005735E8">
        <w:rPr>
          <w:bCs/>
          <w:noProof/>
        </w:rPr>
        <w:t xml:space="preserve"> – Администрация </w:t>
      </w:r>
      <w:r>
        <w:rPr>
          <w:bCs/>
          <w:noProof/>
        </w:rPr>
        <w:t>города Элисты</w:t>
      </w:r>
      <w:r w:rsidRPr="005735E8">
        <w:rPr>
          <w:bCs/>
          <w:noProof/>
        </w:rPr>
        <w:t xml:space="preserve">, </w:t>
      </w:r>
      <w:r>
        <w:rPr>
          <w:bCs/>
          <w:noProof/>
        </w:rPr>
        <w:t>3580</w:t>
      </w:r>
      <w:r w:rsidRPr="005735E8">
        <w:rPr>
          <w:bCs/>
          <w:noProof/>
        </w:rPr>
        <w:t xml:space="preserve">00, </w:t>
      </w:r>
      <w:r>
        <w:rPr>
          <w:bCs/>
          <w:noProof/>
        </w:rPr>
        <w:t>Республика Калмыкия, город Элиста, ул. В.И. Ленина, 249</w:t>
      </w:r>
      <w:r w:rsidRPr="005735E8">
        <w:rPr>
          <w:bCs/>
          <w:noProof/>
        </w:rPr>
        <w:t>.</w:t>
      </w:r>
    </w:p>
    <w:p w:rsidR="00D85B5E" w:rsidRPr="005735E8" w:rsidRDefault="00D85B5E" w:rsidP="00D85B5E">
      <w:pPr>
        <w:pStyle w:val="a3"/>
        <w:jc w:val="both"/>
      </w:pPr>
      <w:r w:rsidRPr="005735E8">
        <w:tab/>
        <w:t xml:space="preserve">Структурное подразделение ответственное за организацию </w:t>
      </w:r>
      <w:r w:rsidRPr="005735E8">
        <w:rPr>
          <w:lang w:eastAsia="ar-SA"/>
        </w:rPr>
        <w:t>открытого конкурса по квалификационному отбору</w:t>
      </w:r>
      <w:r w:rsidRPr="005735E8">
        <w:t xml:space="preserve"> – </w:t>
      </w:r>
      <w:r>
        <w:t>юридический отдел Администрации города Элисты</w:t>
      </w:r>
      <w:r w:rsidRPr="005735E8">
        <w:t xml:space="preserve">, </w:t>
      </w:r>
      <w:r>
        <w:rPr>
          <w:bCs/>
          <w:noProof/>
        </w:rPr>
        <w:t>3580</w:t>
      </w:r>
      <w:r w:rsidRPr="005735E8">
        <w:rPr>
          <w:bCs/>
          <w:noProof/>
        </w:rPr>
        <w:t xml:space="preserve">00, </w:t>
      </w:r>
      <w:r>
        <w:rPr>
          <w:bCs/>
          <w:noProof/>
        </w:rPr>
        <w:t>Республика Калмыкия, город Элиста, ул. В.И. Ленина, 249</w:t>
      </w:r>
      <w:r w:rsidRPr="005735E8">
        <w:rPr>
          <w:bCs/>
          <w:noProof/>
        </w:rPr>
        <w:t>., 8(</w:t>
      </w:r>
      <w:r>
        <w:rPr>
          <w:bCs/>
          <w:noProof/>
        </w:rPr>
        <w:t>84722</w:t>
      </w:r>
      <w:r w:rsidRPr="005735E8">
        <w:rPr>
          <w:bCs/>
          <w:noProof/>
        </w:rPr>
        <w:t>)</w:t>
      </w:r>
      <w:r>
        <w:rPr>
          <w:bCs/>
          <w:noProof/>
        </w:rPr>
        <w:t>40509</w:t>
      </w:r>
      <w:r w:rsidRPr="005735E8">
        <w:rPr>
          <w:bCs/>
          <w:noProof/>
        </w:rPr>
        <w:t>,</w:t>
      </w:r>
      <w:proofErr w:type="spellStart"/>
      <w:r w:rsidRPr="002F7E38">
        <w:t>yomeria@mail.ru</w:t>
      </w:r>
      <w:proofErr w:type="spellEnd"/>
      <w:r w:rsidRPr="005735E8">
        <w:rPr>
          <w:bCs/>
          <w:noProof/>
        </w:rPr>
        <w:t>;</w:t>
      </w:r>
    </w:p>
    <w:p w:rsidR="00D85B5E" w:rsidRPr="005735E8" w:rsidRDefault="00D85B5E" w:rsidP="00D85B5E">
      <w:pPr>
        <w:pStyle w:val="a3"/>
        <w:ind w:firstLine="708"/>
        <w:jc w:val="both"/>
      </w:pPr>
      <w:r w:rsidRPr="005735E8">
        <w:t xml:space="preserve">Структурное подразделение ответственное за проведение </w:t>
      </w:r>
      <w:r w:rsidRPr="005735E8">
        <w:rPr>
          <w:lang w:eastAsia="ar-SA"/>
        </w:rPr>
        <w:t>открытого конкурса по квалификационному отбору</w:t>
      </w:r>
      <w:r w:rsidRPr="005735E8">
        <w:t xml:space="preserve"> – </w:t>
      </w:r>
      <w:r>
        <w:t>отдел муниципального заказа Администрации города Элисты</w:t>
      </w:r>
      <w:r w:rsidRPr="005735E8">
        <w:t xml:space="preserve">, </w:t>
      </w:r>
      <w:r>
        <w:rPr>
          <w:bCs/>
          <w:noProof/>
        </w:rPr>
        <w:t>3580</w:t>
      </w:r>
      <w:r w:rsidRPr="005735E8">
        <w:rPr>
          <w:bCs/>
          <w:noProof/>
        </w:rPr>
        <w:t xml:space="preserve">00, </w:t>
      </w:r>
      <w:r>
        <w:rPr>
          <w:bCs/>
          <w:noProof/>
        </w:rPr>
        <w:t>Республика Калмыкия, город Элиста, ул. В.И. Ленина, 249</w:t>
      </w:r>
      <w:r w:rsidRPr="005735E8">
        <w:rPr>
          <w:bCs/>
          <w:noProof/>
        </w:rPr>
        <w:t>., 8(</w:t>
      </w:r>
      <w:r>
        <w:rPr>
          <w:bCs/>
          <w:noProof/>
        </w:rPr>
        <w:t>84722</w:t>
      </w:r>
      <w:r w:rsidRPr="005735E8">
        <w:rPr>
          <w:bCs/>
          <w:noProof/>
        </w:rPr>
        <w:t>)</w:t>
      </w:r>
      <w:r>
        <w:rPr>
          <w:bCs/>
          <w:noProof/>
        </w:rPr>
        <w:t>34812</w:t>
      </w:r>
      <w:r w:rsidRPr="005735E8">
        <w:rPr>
          <w:bCs/>
          <w:noProof/>
        </w:rPr>
        <w:t>,</w:t>
      </w:r>
      <w:r>
        <w:rPr>
          <w:bCs/>
          <w:noProof/>
          <w:lang w:val="en-US"/>
        </w:rPr>
        <w:t>munzakaz</w:t>
      </w:r>
      <w:r w:rsidRPr="00CF29C0">
        <w:rPr>
          <w:bCs/>
          <w:noProof/>
        </w:rPr>
        <w:t>-</w:t>
      </w:r>
      <w:r>
        <w:rPr>
          <w:bCs/>
          <w:noProof/>
          <w:lang w:val="en-US"/>
        </w:rPr>
        <w:t>elista</w:t>
      </w:r>
      <w:r w:rsidRPr="00CF29C0">
        <w:rPr>
          <w:bCs/>
          <w:noProof/>
        </w:rPr>
        <w:t>@</w:t>
      </w:r>
      <w:r>
        <w:rPr>
          <w:bCs/>
          <w:noProof/>
          <w:lang w:val="en-US"/>
        </w:rPr>
        <w:t>mail</w:t>
      </w:r>
      <w:r w:rsidRPr="00CF29C0">
        <w:rPr>
          <w:bCs/>
          <w:noProof/>
        </w:rPr>
        <w:t>.</w:t>
      </w:r>
      <w:r>
        <w:rPr>
          <w:bCs/>
          <w:noProof/>
          <w:lang w:val="en-US"/>
        </w:rPr>
        <w:t>ru</w:t>
      </w:r>
      <w:r>
        <w:rPr>
          <w:bCs/>
          <w:noProof/>
        </w:rPr>
        <w:t>.</w:t>
      </w:r>
    </w:p>
    <w:p w:rsidR="00D85B5E" w:rsidRDefault="00D85B5E" w:rsidP="00D85B5E">
      <w:pPr>
        <w:pStyle w:val="a3"/>
        <w:ind w:left="720"/>
        <w:jc w:val="both"/>
      </w:pPr>
      <w:r w:rsidRPr="005735E8">
        <w:rPr>
          <w:b/>
          <w:noProof/>
        </w:rPr>
        <w:t>Получател</w:t>
      </w:r>
      <w:r>
        <w:rPr>
          <w:b/>
          <w:noProof/>
        </w:rPr>
        <w:t>ь</w:t>
      </w:r>
      <w:r w:rsidRPr="005735E8">
        <w:rPr>
          <w:b/>
          <w:noProof/>
        </w:rPr>
        <w:t xml:space="preserve">: </w:t>
      </w:r>
      <w:r w:rsidRPr="00BA4E57">
        <w:t>Муниципальное унитарное предприятие «</w:t>
      </w:r>
      <w:r>
        <w:t>Парк культуры и отдыха</w:t>
      </w:r>
    </w:p>
    <w:p w:rsidR="00D85B5E" w:rsidRPr="005735E8" w:rsidRDefault="00D85B5E" w:rsidP="00D85B5E">
      <w:pPr>
        <w:pStyle w:val="a3"/>
        <w:jc w:val="both"/>
      </w:pPr>
      <w:r>
        <w:t>«Дружба»</w:t>
      </w:r>
    </w:p>
    <w:p w:rsidR="00D85B5E" w:rsidRPr="00CF29C0" w:rsidRDefault="00D85B5E" w:rsidP="00D85B5E">
      <w:pPr>
        <w:autoSpaceDE w:val="0"/>
        <w:autoSpaceDN w:val="0"/>
        <w:adjustRightInd w:val="0"/>
        <w:ind w:firstLine="540"/>
        <w:jc w:val="both"/>
        <w:rPr>
          <w:lang w:eastAsia="ar-SA"/>
        </w:rPr>
      </w:pPr>
      <w:r w:rsidRPr="005735E8">
        <w:tab/>
      </w:r>
      <w:r w:rsidRPr="005735E8">
        <w:rPr>
          <w:b/>
        </w:rPr>
        <w:t>Основание проведение конкурса</w:t>
      </w:r>
      <w:r w:rsidRPr="005735E8">
        <w:t xml:space="preserve"> - </w:t>
      </w:r>
      <w:r w:rsidRPr="00CA4499">
        <w:t>постановление Администрации города Элисты от «___» ________ 2020 года «</w:t>
      </w:r>
      <w:r w:rsidRPr="00CA4499">
        <w:rPr>
          <w:lang w:eastAsia="ar-SA"/>
        </w:rPr>
        <w:t xml:space="preserve">Об утверждении порядка проведения открытого конкурса по квалификационному отбору участников на право заключения с АО «Каспийский Трубопроводный </w:t>
      </w:r>
      <w:r w:rsidRPr="00CA4499">
        <w:rPr>
          <w:lang w:eastAsia="ar-SA"/>
        </w:rPr>
        <w:lastRenderedPageBreak/>
        <w:t>Консорциум–Р» договора на поставку светового и звукоусиливающего оборудования для эстрадной сцены на площади Победы в парке «Дружба» в г. Элисте».</w:t>
      </w:r>
    </w:p>
    <w:p w:rsidR="00D85B5E" w:rsidRPr="005735E8" w:rsidRDefault="00D85B5E" w:rsidP="00D85B5E">
      <w:pPr>
        <w:autoSpaceDE w:val="0"/>
        <w:autoSpaceDN w:val="0"/>
        <w:adjustRightInd w:val="0"/>
        <w:ind w:firstLine="540"/>
        <w:jc w:val="both"/>
      </w:pPr>
      <w:r w:rsidRPr="005735E8">
        <w:tab/>
      </w:r>
      <w:proofErr w:type="gramStart"/>
      <w:r w:rsidRPr="005735E8">
        <w:rPr>
          <w:b/>
        </w:rPr>
        <w:t>Участник</w:t>
      </w:r>
      <w:r w:rsidRPr="005735E8">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5" w:history="1">
        <w:r w:rsidRPr="005735E8">
          <w:t>подпунктом 1 пункта 3 статьи 284</w:t>
        </w:r>
      </w:hyperlink>
      <w:r w:rsidRPr="005735E8">
        <w:t xml:space="preserve"> Налогового кодекса Российской Федерации </w:t>
      </w:r>
      <w:hyperlink r:id="rId6" w:history="1">
        <w:r w:rsidRPr="005735E8">
          <w:t>перечень</w:t>
        </w:r>
      </w:hyperlink>
      <w:r w:rsidRPr="005735E8">
        <w:t xml:space="preserve"> государств и территорий, предоставляющих льготный налоговый режим налогообложения и (или) не предусматривающих раскрытия и предоставления</w:t>
      </w:r>
      <w:proofErr w:type="gramEnd"/>
      <w:r w:rsidRPr="005735E8">
        <w:t xml:space="preserve"> информации при проведении финансовых операций (</w:t>
      </w:r>
      <w:proofErr w:type="spellStart"/>
      <w:r w:rsidRPr="005735E8">
        <w:t>офшорные</w:t>
      </w:r>
      <w:proofErr w:type="spellEnd"/>
      <w:r w:rsidRPr="005735E8">
        <w:t xml:space="preserve"> зоны) в отношении юридических лиц (далее - </w:t>
      </w:r>
      <w:proofErr w:type="spellStart"/>
      <w:r w:rsidRPr="005735E8">
        <w:t>офшорная</w:t>
      </w:r>
      <w:proofErr w:type="spellEnd"/>
      <w:r w:rsidRPr="005735E8">
        <w:t xml:space="preserve"> компания), </w:t>
      </w:r>
      <w:proofErr w:type="gramStart"/>
      <w:r w:rsidRPr="005735E8">
        <w:t>соответствующее</w:t>
      </w:r>
      <w:proofErr w:type="gramEnd"/>
      <w:r w:rsidRPr="005735E8">
        <w:t xml:space="preserve"> требованиям, указанным в разделе 3 настоящей конкурсной документации.</w:t>
      </w: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autoSpaceDE w:val="0"/>
        <w:autoSpaceDN w:val="0"/>
        <w:adjustRightInd w:val="0"/>
      </w:pPr>
    </w:p>
    <w:p w:rsidR="00D85B5E" w:rsidRDefault="00D85B5E" w:rsidP="00D85B5E">
      <w:pPr>
        <w:autoSpaceDE w:val="0"/>
        <w:autoSpaceDN w:val="0"/>
        <w:adjustRightInd w:val="0"/>
      </w:pPr>
      <w:r>
        <w:br w:type="page"/>
      </w:r>
    </w:p>
    <w:p w:rsidR="00D85B5E" w:rsidRPr="005735E8" w:rsidRDefault="00D85B5E" w:rsidP="00D85B5E">
      <w:pPr>
        <w:autoSpaceDE w:val="0"/>
        <w:autoSpaceDN w:val="0"/>
        <w:adjustRightInd w:val="0"/>
        <w:jc w:val="center"/>
      </w:pPr>
      <w:r w:rsidRPr="005735E8">
        <w:lastRenderedPageBreak/>
        <w:t>РАЗДЕЛ 1. ИНФОРМАЦИОННАЯ КАРТА</w:t>
      </w:r>
    </w:p>
    <w:p w:rsidR="00D85B5E" w:rsidRPr="005735E8" w:rsidRDefault="00D85B5E" w:rsidP="00D85B5E">
      <w:pPr>
        <w:autoSpaceDE w:val="0"/>
        <w:autoSpaceDN w:val="0"/>
        <w:adjustRightInd w:val="0"/>
        <w:jc w:val="center"/>
      </w:pPr>
    </w:p>
    <w:tbl>
      <w:tblPr>
        <w:tblW w:w="5000" w:type="pct"/>
        <w:tblLook w:val="0000"/>
      </w:tblPr>
      <w:tblGrid>
        <w:gridCol w:w="1091"/>
        <w:gridCol w:w="8480"/>
      </w:tblGrid>
      <w:tr w:rsidR="00D85B5E" w:rsidRPr="005735E8" w:rsidTr="004B6B77">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3"/>
              <w:jc w:val="center"/>
            </w:pPr>
            <w:r w:rsidRPr="005735E8">
              <w:br w:type="page"/>
            </w:r>
            <w:r w:rsidRPr="005735E8">
              <w:rPr>
                <w:rStyle w:val="a8"/>
                <w:b w:val="0"/>
              </w:rPr>
              <w:t>Номер позиции</w:t>
            </w: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5735E8" w:rsidRDefault="00D85B5E" w:rsidP="004B6B77">
            <w:pPr>
              <w:pStyle w:val="a3"/>
              <w:jc w:val="center"/>
            </w:pPr>
            <w:r w:rsidRPr="005735E8">
              <w:rPr>
                <w:rStyle w:val="a8"/>
                <w:b w:val="0"/>
              </w:rPr>
              <w:t>СВЕДЕНИЯ</w:t>
            </w:r>
          </w:p>
        </w:tc>
      </w:tr>
      <w:tr w:rsidR="00D85B5E" w:rsidRPr="005735E8" w:rsidTr="004B6B77">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2945E8" w:rsidRDefault="00D85B5E" w:rsidP="004B6B77">
            <w:pPr>
              <w:pStyle w:val="a3"/>
              <w:jc w:val="both"/>
              <w:rPr>
                <w:bCs/>
              </w:rPr>
            </w:pPr>
            <w:r w:rsidRPr="005735E8">
              <w:rPr>
                <w:lang w:eastAsia="ar-SA"/>
              </w:rPr>
              <w:t>Предмет конкурса: открытый конкурс</w:t>
            </w:r>
            <w:r>
              <w:rPr>
                <w:lang w:eastAsia="ar-SA"/>
              </w:rPr>
              <w:t xml:space="preserve"> </w:t>
            </w:r>
            <w:r w:rsidRPr="002945E8">
              <w:rPr>
                <w:bCs/>
              </w:rPr>
              <w:t xml:space="preserve">по квалификационному отбору участника для </w:t>
            </w:r>
            <w:r w:rsidRPr="002945E8">
              <w:t xml:space="preserve">заключения с АО «Каспийский Трубопроводный </w:t>
            </w:r>
            <w:proofErr w:type="spellStart"/>
            <w:r w:rsidRPr="002945E8">
              <w:t>Консорциум-Р</w:t>
            </w:r>
            <w:proofErr w:type="spellEnd"/>
            <w:r w:rsidRPr="002945E8">
              <w:t>» договора поставки</w:t>
            </w:r>
            <w:r>
              <w:t xml:space="preserve"> </w:t>
            </w:r>
            <w:r w:rsidRPr="002945E8">
              <w:t>светового и звукоусиливающего оборудования для эстрадной сцены на площади Победы в парке «Дружба» в г. Элисте</w:t>
            </w:r>
            <w:r>
              <w:t>.</w:t>
            </w:r>
          </w:p>
        </w:tc>
      </w:tr>
      <w:tr w:rsidR="00D85B5E" w:rsidRPr="005735E8" w:rsidTr="004B6B77">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5735E8" w:rsidRDefault="00D85B5E" w:rsidP="004B6B77">
            <w:pPr>
              <w:widowControl w:val="0"/>
              <w:tabs>
                <w:tab w:val="center" w:pos="719"/>
                <w:tab w:val="right" w:pos="9355"/>
              </w:tabs>
              <w:suppressAutoHyphens/>
              <w:autoSpaceDE w:val="0"/>
              <w:snapToGrid w:val="0"/>
              <w:jc w:val="both"/>
              <w:rPr>
                <w:lang w:eastAsia="ar-SA"/>
              </w:rPr>
            </w:pPr>
            <w:r w:rsidRPr="005735E8">
              <w:rPr>
                <w:bCs/>
                <w:lang w:eastAsia="ar-SA"/>
              </w:rPr>
              <w:tab/>
              <w:t xml:space="preserve">Цель конкурса: </w:t>
            </w:r>
            <w:r w:rsidRPr="005735E8">
              <w:rPr>
                <w:lang w:eastAsia="ar-SA"/>
              </w:rPr>
              <w:t>квалификационный отбор участник</w:t>
            </w:r>
            <w:r>
              <w:rPr>
                <w:lang w:eastAsia="ar-SA"/>
              </w:rPr>
              <w:t>а</w:t>
            </w:r>
            <w:r w:rsidRPr="005735E8">
              <w:rPr>
                <w:lang w:eastAsia="ar-SA"/>
              </w:rPr>
              <w:t xml:space="preserve"> для заключения с АО «Каспийский Трубопроводный Консорциум–Р» </w:t>
            </w:r>
            <w:r w:rsidRPr="002945E8">
              <w:rPr>
                <w:lang w:eastAsia="ar-SA"/>
              </w:rPr>
              <w:t xml:space="preserve">договора </w:t>
            </w:r>
            <w:r w:rsidRPr="002945E8">
              <w:t>поставки светового и звукоусиливающего оборудования для эстрадной сцены на площади Победы в парке «Дружба» в г. Элисте.</w:t>
            </w:r>
          </w:p>
        </w:tc>
      </w:tr>
      <w:tr w:rsidR="00D85B5E" w:rsidRPr="005735E8" w:rsidTr="004B6B77">
        <w:trPr>
          <w:trHeight w:val="699"/>
        </w:trPr>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5735E8" w:rsidRDefault="00D85B5E" w:rsidP="004B6B77">
            <w:pPr>
              <w:pStyle w:val="1"/>
              <w:ind w:left="0" w:firstLine="10"/>
              <w:rPr>
                <w:rFonts w:ascii="Times New Roman" w:hAnsi="Times New Roman" w:cs="Times New Roman"/>
                <w:sz w:val="24"/>
              </w:rPr>
            </w:pPr>
            <w:r w:rsidRPr="005735E8">
              <w:rPr>
                <w:rFonts w:ascii="Times New Roman" w:hAnsi="Times New Roman" w:cs="Times New Roman"/>
                <w:sz w:val="24"/>
              </w:rPr>
              <w:t xml:space="preserve">Благотворитель </w:t>
            </w:r>
            <w:r w:rsidRPr="005735E8">
              <w:rPr>
                <w:rFonts w:ascii="Times New Roman" w:hAnsi="Times New Roman" w:cs="Times New Roman"/>
                <w:bCs/>
                <w:noProof/>
                <w:sz w:val="24"/>
              </w:rPr>
              <w:t xml:space="preserve">– </w:t>
            </w:r>
            <w:r w:rsidRPr="005735E8">
              <w:rPr>
                <w:rFonts w:ascii="Times New Roman" w:hAnsi="Times New Roman" w:cs="Times New Roman"/>
                <w:sz w:val="24"/>
              </w:rPr>
              <w:t>АО «</w:t>
            </w:r>
            <w:r w:rsidRPr="002945E8">
              <w:rPr>
                <w:rFonts w:ascii="Times New Roman" w:hAnsi="Times New Roman" w:cs="Times New Roman"/>
                <w:sz w:val="24"/>
              </w:rPr>
              <w:t xml:space="preserve">Каспийский Трубопроводный Консорциум – </w:t>
            </w:r>
            <w:proofErr w:type="gramStart"/>
            <w:r w:rsidRPr="002945E8">
              <w:rPr>
                <w:rFonts w:ascii="Times New Roman" w:hAnsi="Times New Roman" w:cs="Times New Roman"/>
                <w:sz w:val="24"/>
              </w:rPr>
              <w:t>Р</w:t>
            </w:r>
            <w:proofErr w:type="gramEnd"/>
            <w:r w:rsidRPr="002945E8">
              <w:rPr>
                <w:rFonts w:ascii="Times New Roman" w:hAnsi="Times New Roman" w:cs="Times New Roman"/>
                <w:sz w:val="24"/>
              </w:rPr>
              <w:t>», 115093, Российская Федерация, г. Москва, ул. Павловская, дом 7, строение 1, тел. (495) 966-50-00, факс (495) 966-52-22.</w:t>
            </w:r>
          </w:p>
          <w:p w:rsidR="00D85B5E" w:rsidRPr="005735E8" w:rsidRDefault="00D85B5E" w:rsidP="004B6B77">
            <w:pPr>
              <w:pStyle w:val="a3"/>
              <w:jc w:val="both"/>
            </w:pPr>
          </w:p>
          <w:p w:rsidR="00D85B5E" w:rsidRPr="005735E8" w:rsidRDefault="00D85B5E" w:rsidP="004B6B77">
            <w:pPr>
              <w:pStyle w:val="a3"/>
              <w:jc w:val="both"/>
              <w:rPr>
                <w:bCs/>
                <w:noProof/>
              </w:rPr>
            </w:pPr>
            <w:r w:rsidRPr="005735E8">
              <w:t>Координатор</w:t>
            </w:r>
            <w:r w:rsidRPr="005735E8">
              <w:rPr>
                <w:bCs/>
                <w:noProof/>
              </w:rPr>
              <w:t xml:space="preserve"> – Администрация </w:t>
            </w:r>
            <w:r>
              <w:rPr>
                <w:bCs/>
                <w:noProof/>
              </w:rPr>
              <w:t>города Элисты</w:t>
            </w:r>
            <w:r w:rsidRPr="005735E8">
              <w:rPr>
                <w:bCs/>
                <w:noProof/>
              </w:rPr>
              <w:t xml:space="preserve">, </w:t>
            </w:r>
            <w:r>
              <w:rPr>
                <w:bCs/>
                <w:noProof/>
              </w:rPr>
              <w:t>3580</w:t>
            </w:r>
            <w:r w:rsidRPr="005735E8">
              <w:rPr>
                <w:bCs/>
                <w:noProof/>
              </w:rPr>
              <w:t xml:space="preserve">00, </w:t>
            </w:r>
            <w:r>
              <w:rPr>
                <w:bCs/>
                <w:noProof/>
              </w:rPr>
              <w:t>Республика Калмыкия, город Элиста, ул. В.И. Ленина, 249</w:t>
            </w:r>
            <w:r w:rsidRPr="005735E8">
              <w:rPr>
                <w:bCs/>
                <w:noProof/>
              </w:rPr>
              <w:t>.</w:t>
            </w:r>
          </w:p>
          <w:p w:rsidR="00D85B5E" w:rsidRPr="005735E8" w:rsidRDefault="00D85B5E" w:rsidP="004B6B77">
            <w:pPr>
              <w:widowControl w:val="0"/>
              <w:tabs>
                <w:tab w:val="center" w:pos="719"/>
                <w:tab w:val="right" w:pos="9355"/>
              </w:tabs>
              <w:suppressAutoHyphens/>
              <w:autoSpaceDE w:val="0"/>
              <w:jc w:val="both"/>
              <w:rPr>
                <w:noProof/>
              </w:rPr>
            </w:pPr>
            <w:r w:rsidRPr="005735E8">
              <w:rPr>
                <w:noProof/>
              </w:rPr>
              <w:tab/>
            </w:r>
          </w:p>
          <w:p w:rsidR="00D85B5E" w:rsidRPr="0089683A" w:rsidRDefault="00D85B5E" w:rsidP="004B6B77">
            <w:pPr>
              <w:pStyle w:val="a3"/>
              <w:jc w:val="both"/>
            </w:pPr>
            <w:r>
              <w:t xml:space="preserve">Получатель - </w:t>
            </w:r>
            <w:r w:rsidRPr="00BA4E57">
              <w:t>Муниципальное унитарное предприятие «Парк культуры и отдыха «Дружба»»</w:t>
            </w:r>
            <w:r>
              <w:t>.</w:t>
            </w:r>
          </w:p>
          <w:p w:rsidR="00D85B5E" w:rsidRPr="005735E8" w:rsidRDefault="00D85B5E" w:rsidP="004B6B77">
            <w:pPr>
              <w:pStyle w:val="1"/>
              <w:ind w:left="0" w:firstLine="0"/>
              <w:rPr>
                <w:rFonts w:ascii="Times New Roman" w:eastAsia="Times New Roman" w:hAnsi="Times New Roman" w:cs="Times New Roman"/>
                <w:sz w:val="24"/>
                <w:lang w:eastAsia="ar-SA"/>
              </w:rPr>
            </w:pPr>
          </w:p>
        </w:tc>
      </w:tr>
      <w:tr w:rsidR="00D85B5E" w:rsidRPr="005735E8" w:rsidTr="004B6B77">
        <w:trPr>
          <w:trHeight w:val="699"/>
        </w:trPr>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Default="00D85B5E" w:rsidP="004B6B77">
            <w:pPr>
              <w:pStyle w:val="1"/>
              <w:ind w:left="0" w:firstLine="10"/>
              <w:rPr>
                <w:rFonts w:ascii="Times New Roman" w:hAnsi="Times New Roman" w:cs="Times New Roman"/>
                <w:sz w:val="24"/>
              </w:rPr>
            </w:pPr>
            <w:r w:rsidRPr="00250EC8">
              <w:rPr>
                <w:rFonts w:ascii="Times New Roman" w:hAnsi="Times New Roman" w:cs="Times New Roman"/>
                <w:sz w:val="24"/>
                <w:u w:val="single"/>
              </w:rPr>
              <w:t>Предмет договора</w:t>
            </w:r>
            <w:r>
              <w:rPr>
                <w:rFonts w:ascii="Times New Roman" w:hAnsi="Times New Roman" w:cs="Times New Roman"/>
                <w:sz w:val="24"/>
              </w:rPr>
              <w:t>: поставка светового и звукоусиливающего оборудования (далее - Товар) в рамках проведения благотворительной программы.</w:t>
            </w:r>
          </w:p>
          <w:p w:rsidR="00D85B5E" w:rsidRDefault="00D85B5E" w:rsidP="004B6B77">
            <w:pPr>
              <w:pStyle w:val="1"/>
              <w:ind w:left="0" w:firstLine="10"/>
              <w:rPr>
                <w:rFonts w:ascii="Times New Roman" w:hAnsi="Times New Roman" w:cs="Times New Roman"/>
                <w:sz w:val="24"/>
              </w:rPr>
            </w:pPr>
          </w:p>
          <w:p w:rsidR="00D85B5E" w:rsidRDefault="00D85B5E" w:rsidP="004B6B77">
            <w:pPr>
              <w:pStyle w:val="1"/>
              <w:ind w:left="0" w:firstLine="10"/>
              <w:rPr>
                <w:rFonts w:ascii="Times New Roman" w:hAnsi="Times New Roman" w:cs="Times New Roman"/>
                <w:sz w:val="24"/>
              </w:rPr>
            </w:pPr>
            <w:r w:rsidRPr="00250EC8">
              <w:rPr>
                <w:rFonts w:ascii="Times New Roman" w:hAnsi="Times New Roman" w:cs="Times New Roman"/>
                <w:sz w:val="24"/>
                <w:u w:val="single"/>
              </w:rPr>
              <w:t>Количество поставляемого товара, объема выполняемой работы, оказываемой услуги</w:t>
            </w:r>
            <w:r>
              <w:rPr>
                <w:rFonts w:ascii="Times New Roman" w:hAnsi="Times New Roman" w:cs="Times New Roman"/>
                <w:sz w:val="24"/>
              </w:rPr>
              <w:t>: комплектация и характеристики Оборудования указаны в Разделе 9 «Техническое задание» настоящей конкурсной документации.</w:t>
            </w:r>
          </w:p>
          <w:p w:rsidR="00D85B5E" w:rsidRPr="005735E8" w:rsidRDefault="00D85B5E" w:rsidP="004B6B77">
            <w:pPr>
              <w:pStyle w:val="1"/>
              <w:ind w:left="0" w:firstLine="10"/>
              <w:rPr>
                <w:rFonts w:ascii="Times New Roman" w:hAnsi="Times New Roman" w:cs="Times New Roman"/>
                <w:sz w:val="24"/>
              </w:rPr>
            </w:pPr>
          </w:p>
        </w:tc>
      </w:tr>
    </w:tbl>
    <w:p w:rsidR="00D85B5E" w:rsidRPr="005735E8" w:rsidRDefault="00D85B5E" w:rsidP="00D85B5E">
      <w:pPr>
        <w:autoSpaceDE w:val="0"/>
        <w:autoSpaceDN w:val="0"/>
        <w:adjustRightInd w:val="0"/>
      </w:pPr>
    </w:p>
    <w:p w:rsidR="00D85B5E" w:rsidRDefault="00D85B5E" w:rsidP="00D85B5E">
      <w:pPr>
        <w:autoSpaceDE w:val="0"/>
        <w:autoSpaceDN w:val="0"/>
        <w:adjustRightInd w:val="0"/>
        <w:jc w:val="center"/>
      </w:pPr>
      <w:r>
        <w:br w:type="page"/>
      </w:r>
    </w:p>
    <w:p w:rsidR="00D85B5E" w:rsidRPr="005735E8" w:rsidRDefault="00D85B5E" w:rsidP="00D85B5E">
      <w:pPr>
        <w:autoSpaceDE w:val="0"/>
        <w:autoSpaceDN w:val="0"/>
        <w:adjustRightInd w:val="0"/>
        <w:jc w:val="center"/>
        <w:rPr>
          <w:bCs/>
          <w:lang w:eastAsia="ar-SA"/>
        </w:rPr>
      </w:pPr>
      <w:r w:rsidRPr="005735E8">
        <w:lastRenderedPageBreak/>
        <w:t xml:space="preserve">РАЗДЕЛ 2. </w:t>
      </w:r>
      <w:r w:rsidRPr="005735E8">
        <w:rPr>
          <w:bCs/>
          <w:lang w:eastAsia="ar-SA"/>
        </w:rPr>
        <w:t>ПОДГОТОВКА И ПОДАЧА КОНКУРСНОЙ ЗАЯВКИ</w:t>
      </w:r>
    </w:p>
    <w:p w:rsidR="00D85B5E" w:rsidRPr="005735E8" w:rsidRDefault="00D85B5E" w:rsidP="00D85B5E">
      <w:pPr>
        <w:autoSpaceDE w:val="0"/>
        <w:autoSpaceDN w:val="0"/>
        <w:adjustRightInd w:val="0"/>
        <w:jc w:val="center"/>
      </w:pPr>
    </w:p>
    <w:tbl>
      <w:tblPr>
        <w:tblW w:w="5000" w:type="pct"/>
        <w:tblLook w:val="0000"/>
      </w:tblPr>
      <w:tblGrid>
        <w:gridCol w:w="1091"/>
        <w:gridCol w:w="8480"/>
      </w:tblGrid>
      <w:tr w:rsidR="00D85B5E" w:rsidRPr="005735E8" w:rsidTr="004B6B77">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5735E8" w:rsidRDefault="00D85B5E" w:rsidP="004B6B77">
            <w:pPr>
              <w:widowControl w:val="0"/>
              <w:tabs>
                <w:tab w:val="center" w:pos="4677"/>
                <w:tab w:val="right" w:pos="9355"/>
              </w:tabs>
              <w:suppressAutoHyphens/>
              <w:autoSpaceDE w:val="0"/>
              <w:snapToGrid w:val="0"/>
              <w:jc w:val="both"/>
              <w:rPr>
                <w:lang w:eastAsia="ar-SA"/>
              </w:rPr>
            </w:pPr>
            <w:r w:rsidRPr="005735E8">
              <w:rPr>
                <w:lang w:eastAsia="ar-SA"/>
              </w:rPr>
              <w:t>Язык конкурсной заявки: русский</w:t>
            </w:r>
          </w:p>
        </w:tc>
      </w:tr>
      <w:tr w:rsidR="00D85B5E" w:rsidRPr="005735E8" w:rsidTr="004B6B77">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5735E8" w:rsidRDefault="00D85B5E" w:rsidP="004B6B77">
            <w:pPr>
              <w:widowControl w:val="0"/>
              <w:tabs>
                <w:tab w:val="center" w:pos="4677"/>
                <w:tab w:val="right" w:pos="9355"/>
              </w:tabs>
              <w:suppressAutoHyphens/>
              <w:autoSpaceDE w:val="0"/>
              <w:snapToGrid w:val="0"/>
              <w:jc w:val="both"/>
              <w:rPr>
                <w:lang w:eastAsia="ar-SA"/>
              </w:rPr>
            </w:pPr>
            <w:r w:rsidRPr="005735E8">
              <w:rPr>
                <w:lang w:eastAsia="ar-SA"/>
              </w:rPr>
              <w:t>Валюта конкурсной заявки - российский рубль</w:t>
            </w:r>
          </w:p>
          <w:p w:rsidR="00D85B5E" w:rsidRPr="005735E8" w:rsidRDefault="00D85B5E" w:rsidP="004B6B77">
            <w:pPr>
              <w:widowControl w:val="0"/>
              <w:tabs>
                <w:tab w:val="center" w:pos="4677"/>
                <w:tab w:val="right" w:pos="9355"/>
              </w:tabs>
              <w:suppressAutoHyphens/>
              <w:autoSpaceDE w:val="0"/>
              <w:snapToGrid w:val="0"/>
              <w:jc w:val="both"/>
              <w:rPr>
                <w:lang w:eastAsia="ar-SA"/>
              </w:rPr>
            </w:pPr>
            <w:proofErr w:type="gramStart"/>
            <w:r w:rsidRPr="005735E8">
              <w:rPr>
                <w:lang w:eastAsia="ar-SA"/>
              </w:rPr>
              <w:t xml:space="preserve">Цена договора должна включать все затраты, связанные с выполнением обязательств по договору, </w:t>
            </w:r>
            <w:r w:rsidRPr="00250EC8">
              <w:rPr>
                <w:lang w:eastAsia="ar-SA"/>
              </w:rPr>
              <w:t xml:space="preserve">в том числе расходы Поставщика, прямо не предусмотренные, но необходимые для поставки товара по договору в соответствии с нормативно-правовыми актами Российской Федерации или требованиями договора, и которые могут возникнуть в ходе исполнения договора, </w:t>
            </w:r>
            <w:r w:rsidRPr="005735E8">
              <w:rPr>
                <w:lang w:eastAsia="ar-SA"/>
              </w:rPr>
              <w:t xml:space="preserve">включая </w:t>
            </w:r>
            <w:r>
              <w:rPr>
                <w:lang w:eastAsia="ar-SA"/>
              </w:rPr>
              <w:t xml:space="preserve">стоимость товара, расходы на соответствующую упаковку, </w:t>
            </w:r>
            <w:r w:rsidRPr="005735E8">
              <w:rPr>
                <w:lang w:eastAsia="ar-SA"/>
              </w:rPr>
              <w:t>расходы на доставку товара до места поставки, разгрузку</w:t>
            </w:r>
            <w:proofErr w:type="gramEnd"/>
            <w:r w:rsidRPr="005735E8">
              <w:rPr>
                <w:lang w:eastAsia="ar-SA"/>
              </w:rPr>
              <w:t xml:space="preserve"> товара, </w:t>
            </w:r>
            <w:r>
              <w:rPr>
                <w:lang w:eastAsia="ar-SA"/>
              </w:rPr>
              <w:t xml:space="preserve">монтаж, пуско-наладку, </w:t>
            </w:r>
            <w:r w:rsidRPr="005735E8">
              <w:rPr>
                <w:color w:val="000000"/>
              </w:rPr>
              <w:t>ознакомление с работой</w:t>
            </w:r>
            <w:r>
              <w:rPr>
                <w:color w:val="000000"/>
              </w:rPr>
              <w:t xml:space="preserve"> товара специалистов Получателя</w:t>
            </w:r>
            <w:r w:rsidRPr="005735E8">
              <w:rPr>
                <w:lang w:eastAsia="ar-SA"/>
              </w:rPr>
              <w:t>, уплату пошлин, налогов и других обязательных платежей, подлежащих уплате Поставщиком в связи с выполнением обязательств по договору в соответствии с законодательством Российской Федерации.</w:t>
            </w:r>
          </w:p>
        </w:tc>
      </w:tr>
      <w:tr w:rsidR="00D85B5E" w:rsidRPr="005735E8" w:rsidTr="004B6B77">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5735E8" w:rsidRDefault="00D85B5E" w:rsidP="004B6B77">
            <w:pPr>
              <w:widowControl w:val="0"/>
              <w:tabs>
                <w:tab w:val="center" w:pos="4677"/>
                <w:tab w:val="right" w:pos="9355"/>
              </w:tabs>
              <w:suppressAutoHyphens/>
              <w:autoSpaceDE w:val="0"/>
              <w:snapToGrid w:val="0"/>
              <w:jc w:val="both"/>
              <w:rPr>
                <w:lang w:eastAsia="ar-SA"/>
              </w:rPr>
            </w:pPr>
            <w:r w:rsidRPr="005735E8">
              <w:rPr>
                <w:bCs/>
                <w:lang w:eastAsia="ar-SA"/>
              </w:rPr>
              <w:t>Сроки (периоды) поставки товара:</w:t>
            </w:r>
            <w:r w:rsidRPr="005735E8">
              <w:rPr>
                <w:lang w:eastAsia="ar-SA"/>
              </w:rPr>
              <w:t xml:space="preserve"> в течение </w:t>
            </w:r>
            <w:r>
              <w:rPr>
                <w:lang w:eastAsia="ar-SA"/>
              </w:rPr>
              <w:t>30</w:t>
            </w:r>
            <w:r w:rsidRPr="005735E8">
              <w:rPr>
                <w:lang w:eastAsia="ar-SA"/>
              </w:rPr>
              <w:t xml:space="preserve"> (</w:t>
            </w:r>
            <w:r>
              <w:rPr>
                <w:lang w:eastAsia="ar-SA"/>
              </w:rPr>
              <w:t>тридцати</w:t>
            </w:r>
            <w:r w:rsidRPr="005735E8">
              <w:rPr>
                <w:lang w:eastAsia="ar-SA"/>
              </w:rPr>
              <w:t xml:space="preserve">) календарных дней </w:t>
            </w:r>
            <w:proofErr w:type="gramStart"/>
            <w:r w:rsidRPr="005735E8">
              <w:rPr>
                <w:lang w:eastAsia="ar-SA"/>
              </w:rPr>
              <w:t>с даты заключения</w:t>
            </w:r>
            <w:proofErr w:type="gramEnd"/>
            <w:r w:rsidRPr="005735E8">
              <w:rPr>
                <w:lang w:eastAsia="ar-SA"/>
              </w:rPr>
              <w:t xml:space="preserve"> договора.</w:t>
            </w:r>
          </w:p>
        </w:tc>
      </w:tr>
      <w:tr w:rsidR="00D85B5E" w:rsidRPr="005735E8" w:rsidTr="004B6B77">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5735E8" w:rsidRDefault="00D85B5E" w:rsidP="004B6B77">
            <w:pPr>
              <w:widowControl w:val="0"/>
              <w:tabs>
                <w:tab w:val="center" w:pos="4677"/>
                <w:tab w:val="right" w:pos="9355"/>
              </w:tabs>
              <w:suppressAutoHyphens/>
              <w:autoSpaceDE w:val="0"/>
              <w:snapToGrid w:val="0"/>
              <w:jc w:val="both"/>
              <w:rPr>
                <w:bCs/>
                <w:lang w:eastAsia="ar-SA"/>
              </w:rPr>
            </w:pPr>
            <w:r w:rsidRPr="00CA4499">
              <w:rPr>
                <w:bCs/>
                <w:lang w:eastAsia="ar-SA"/>
              </w:rPr>
              <w:t xml:space="preserve">Место </w:t>
            </w:r>
            <w:proofErr w:type="gramStart"/>
            <w:r w:rsidRPr="00CA4499">
              <w:rPr>
                <w:bCs/>
                <w:lang w:eastAsia="ar-SA"/>
              </w:rPr>
              <w:t>поставки товара / выполнения работы / оказания</w:t>
            </w:r>
            <w:proofErr w:type="gramEnd"/>
            <w:r w:rsidRPr="00CA4499">
              <w:rPr>
                <w:bCs/>
                <w:lang w:eastAsia="ar-SA"/>
              </w:rPr>
              <w:t xml:space="preserve"> услуги:</w:t>
            </w:r>
            <w:r>
              <w:rPr>
                <w:bCs/>
                <w:lang w:eastAsia="ar-SA"/>
              </w:rPr>
              <w:t xml:space="preserve"> поставка</w:t>
            </w:r>
            <w:r w:rsidRPr="00CA4499">
              <w:rPr>
                <w:bCs/>
                <w:lang w:eastAsia="ar-SA"/>
              </w:rPr>
              <w:t xml:space="preserve"> светового и звукоусиливающего оборудования для эстрадной сцены на площади Победы в парке «Дружба» в г. Элисте.</w:t>
            </w:r>
          </w:p>
        </w:tc>
      </w:tr>
      <w:tr w:rsidR="00D85B5E" w:rsidRPr="005735E8" w:rsidTr="004B6B77">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5735E8" w:rsidRDefault="00D85B5E" w:rsidP="004B6B77">
            <w:pPr>
              <w:widowControl w:val="0"/>
              <w:suppressAutoHyphens/>
              <w:autoSpaceDE w:val="0"/>
              <w:jc w:val="both"/>
              <w:rPr>
                <w:lang w:eastAsia="ar-SA"/>
              </w:rPr>
            </w:pPr>
            <w:r w:rsidRPr="005735E8">
              <w:rPr>
                <w:bCs/>
                <w:lang w:eastAsia="ar-SA"/>
              </w:rPr>
              <w:t>Начальная (максимальная) цена договора:</w:t>
            </w:r>
            <w:r w:rsidRPr="00CA4499">
              <w:t>17</w:t>
            </w:r>
            <w:r w:rsidRPr="00CA4499">
              <w:rPr>
                <w:lang w:val="en-US"/>
              </w:rPr>
              <w:t> </w:t>
            </w:r>
            <w:r w:rsidRPr="00CA4499">
              <w:t>980</w:t>
            </w:r>
            <w:r w:rsidRPr="00CA4499">
              <w:rPr>
                <w:lang w:val="en-US"/>
              </w:rPr>
              <w:t> </w:t>
            </w:r>
            <w:r w:rsidRPr="00CA4499">
              <w:t>209,33(семнадцать миллионов девятьсот восемьдесят тысяч двести девять) рублей 33 копейки</w:t>
            </w:r>
            <w:r w:rsidRPr="00782403">
              <w:t xml:space="preserve">, включая все применимые налоги. </w:t>
            </w:r>
          </w:p>
        </w:tc>
      </w:tr>
      <w:tr w:rsidR="00D85B5E" w:rsidRPr="005735E8" w:rsidTr="004B6B77">
        <w:trPr>
          <w:trHeight w:val="1263"/>
        </w:trPr>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5735E8" w:rsidRDefault="00D85B5E" w:rsidP="004B6B77">
            <w:pPr>
              <w:widowControl w:val="0"/>
              <w:suppressAutoHyphens/>
              <w:autoSpaceDE w:val="0"/>
              <w:jc w:val="both"/>
              <w:rPr>
                <w:lang w:eastAsia="ar-SA"/>
              </w:rPr>
            </w:pPr>
            <w:r w:rsidRPr="005735E8">
              <w:rPr>
                <w:bCs/>
                <w:lang w:eastAsia="ar-SA"/>
              </w:rPr>
              <w:t>Срок заключения договора:</w:t>
            </w:r>
            <w:r w:rsidRPr="005735E8">
              <w:rPr>
                <w:lang w:eastAsia="ar-SA"/>
              </w:rPr>
              <w:t xml:space="preserve"> Договор с Победителем открытого конкурса по квалификационному отбору заключается не позднее 60 (шестидесяти) календарных дней </w:t>
            </w:r>
            <w:proofErr w:type="gramStart"/>
            <w:r w:rsidRPr="005735E8">
              <w:rPr>
                <w:lang w:eastAsia="ar-SA"/>
              </w:rPr>
              <w:t>с даты р</w:t>
            </w:r>
            <w:r w:rsidRPr="005735E8">
              <w:rPr>
                <w:bCs/>
              </w:rPr>
              <w:t>ассмотрения</w:t>
            </w:r>
            <w:proofErr w:type="gramEnd"/>
            <w:r w:rsidRPr="005735E8">
              <w:rPr>
                <w:bCs/>
              </w:rPr>
              <w:t xml:space="preserve"> и оценки заявок на участие в конкурсе</w:t>
            </w:r>
            <w:r w:rsidRPr="005735E8">
              <w:rPr>
                <w:lang w:eastAsia="ar-SA"/>
              </w:rPr>
              <w:t xml:space="preserve">, при условии положительной экспертной оценки победителя Благотворителем </w:t>
            </w:r>
          </w:p>
        </w:tc>
      </w:tr>
      <w:tr w:rsidR="00D85B5E" w:rsidRPr="005735E8" w:rsidTr="004B6B77">
        <w:trPr>
          <w:trHeight w:val="404"/>
        </w:trPr>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right w:val="single" w:sz="4" w:space="0" w:color="000000"/>
            </w:tcBorders>
            <w:shd w:val="clear" w:color="auto" w:fill="auto"/>
            <w:vAlign w:val="center"/>
          </w:tcPr>
          <w:p w:rsidR="00D85B5E" w:rsidRPr="00170654" w:rsidRDefault="00D85B5E" w:rsidP="004B6B77">
            <w:pPr>
              <w:suppressAutoHyphens/>
              <w:overflowPunct w:val="0"/>
              <w:autoSpaceDE w:val="0"/>
              <w:jc w:val="both"/>
              <w:textAlignment w:val="baseline"/>
              <w:rPr>
                <w:lang w:eastAsia="ar-SA"/>
              </w:rPr>
            </w:pPr>
            <w:r w:rsidRPr="005735E8">
              <w:rPr>
                <w:lang w:eastAsia="ar-SA"/>
              </w:rPr>
              <w:t xml:space="preserve">Условия и порядок расчетов по договору: </w:t>
            </w:r>
            <w:r w:rsidRPr="00170654">
              <w:rPr>
                <w:lang w:eastAsia="ar-SA"/>
              </w:rPr>
              <w:t>Оплата по</w:t>
            </w:r>
            <w:r>
              <w:rPr>
                <w:lang w:eastAsia="ar-SA"/>
              </w:rPr>
              <w:t xml:space="preserve"> договору</w:t>
            </w:r>
            <w:r w:rsidRPr="00170654">
              <w:rPr>
                <w:lang w:eastAsia="ar-SA"/>
              </w:rPr>
              <w:t xml:space="preserve"> производится после исполнения Поставщиком всех принятых по </w:t>
            </w:r>
            <w:r>
              <w:rPr>
                <w:lang w:eastAsia="ar-SA"/>
              </w:rPr>
              <w:t>Договору</w:t>
            </w:r>
            <w:r w:rsidRPr="00170654">
              <w:rPr>
                <w:lang w:eastAsia="ar-SA"/>
              </w:rPr>
              <w:t xml:space="preserve"> обязательств в полном объеме в течение 10 (десяти) дней со дня получения Благотворителем</w:t>
            </w:r>
            <w:r>
              <w:rPr>
                <w:lang w:eastAsia="ar-SA"/>
              </w:rPr>
              <w:t xml:space="preserve"> от Координатора</w:t>
            </w:r>
            <w:r w:rsidRPr="00170654">
              <w:rPr>
                <w:lang w:eastAsia="ar-SA"/>
              </w:rPr>
              <w:t xml:space="preserve"> оригинала должным образом оформленного </w:t>
            </w:r>
            <w:r>
              <w:rPr>
                <w:lang w:eastAsia="ar-SA"/>
              </w:rPr>
              <w:t xml:space="preserve">Поставщиком </w:t>
            </w:r>
            <w:r w:rsidRPr="00170654">
              <w:rPr>
                <w:lang w:eastAsia="ar-SA"/>
              </w:rPr>
              <w:t>счета с приложением полного комплекта сопроводительных документов, в том числе:</w:t>
            </w:r>
          </w:p>
          <w:p w:rsidR="00D85B5E" w:rsidRDefault="00D85B5E" w:rsidP="004B6B77">
            <w:pPr>
              <w:pStyle w:val="a9"/>
              <w:numPr>
                <w:ilvl w:val="0"/>
                <w:numId w:val="2"/>
              </w:numPr>
              <w:spacing w:after="0" w:line="240" w:lineRule="auto"/>
              <w:ind w:left="489"/>
              <w:jc w:val="both"/>
              <w:rPr>
                <w:rFonts w:ascii="Times New Roman" w:hAnsi="Times New Roman" w:cs="Times New Roman"/>
                <w:sz w:val="24"/>
                <w:szCs w:val="24"/>
                <w:lang w:eastAsia="ar-SA"/>
              </w:rPr>
            </w:pPr>
            <w:r w:rsidRPr="004E41C9">
              <w:rPr>
                <w:rFonts w:ascii="Times New Roman" w:hAnsi="Times New Roman" w:cs="Times New Roman"/>
                <w:color w:val="000000"/>
                <w:sz w:val="24"/>
                <w:szCs w:val="24"/>
              </w:rPr>
              <w:t>копи</w:t>
            </w:r>
            <w:r>
              <w:rPr>
                <w:rFonts w:ascii="Times New Roman" w:hAnsi="Times New Roman" w:cs="Times New Roman"/>
                <w:color w:val="000000"/>
                <w:sz w:val="24"/>
                <w:szCs w:val="24"/>
              </w:rPr>
              <w:t>й подписанных Поставщиком и Получателем и заверенных Координатором актов приема-передачи, монтажа и пуско-наладки Товара</w:t>
            </w:r>
            <w:r w:rsidRPr="00170654">
              <w:rPr>
                <w:rFonts w:ascii="Times New Roman" w:hAnsi="Times New Roman" w:cs="Times New Roman"/>
                <w:sz w:val="24"/>
                <w:szCs w:val="24"/>
                <w:lang w:eastAsia="ar-SA"/>
              </w:rPr>
              <w:t>;</w:t>
            </w:r>
          </w:p>
          <w:p w:rsidR="00D85B5E" w:rsidRPr="00170654" w:rsidRDefault="00D85B5E" w:rsidP="004B6B77">
            <w:pPr>
              <w:pStyle w:val="a9"/>
              <w:numPr>
                <w:ilvl w:val="0"/>
                <w:numId w:val="2"/>
              </w:numPr>
              <w:spacing w:after="0" w:line="240" w:lineRule="auto"/>
              <w:ind w:left="489"/>
              <w:jc w:val="both"/>
              <w:rPr>
                <w:rFonts w:ascii="Times New Roman" w:hAnsi="Times New Roman" w:cs="Times New Roman"/>
                <w:sz w:val="24"/>
                <w:szCs w:val="24"/>
                <w:lang w:eastAsia="ar-SA"/>
              </w:rPr>
            </w:pPr>
            <w:r>
              <w:rPr>
                <w:rFonts w:ascii="Times New Roman" w:hAnsi="Times New Roman" w:cs="Times New Roman"/>
                <w:sz w:val="24"/>
                <w:szCs w:val="24"/>
                <w:lang w:eastAsia="ar-SA"/>
              </w:rPr>
              <w:t>копий накладных на Товар.</w:t>
            </w:r>
          </w:p>
          <w:p w:rsidR="00D85B5E" w:rsidRPr="005735E8" w:rsidRDefault="00D85B5E" w:rsidP="004B6B77">
            <w:pPr>
              <w:tabs>
                <w:tab w:val="left" w:pos="709"/>
                <w:tab w:val="center" w:pos="4677"/>
                <w:tab w:val="right" w:pos="9355"/>
              </w:tabs>
              <w:suppressAutoHyphens/>
              <w:jc w:val="both"/>
              <w:rPr>
                <w:lang w:eastAsia="ar-SA"/>
              </w:rPr>
            </w:pPr>
          </w:p>
        </w:tc>
      </w:tr>
      <w:tr w:rsidR="00D85B5E" w:rsidRPr="005735E8" w:rsidTr="004B6B77">
        <w:trPr>
          <w:trHeight w:val="404"/>
        </w:trPr>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right w:val="single" w:sz="4" w:space="0" w:color="000000"/>
            </w:tcBorders>
            <w:shd w:val="clear" w:color="auto" w:fill="auto"/>
            <w:vAlign w:val="center"/>
          </w:tcPr>
          <w:p w:rsidR="00D85B5E" w:rsidRPr="00627D66" w:rsidRDefault="00D85B5E" w:rsidP="004B6B77">
            <w:pPr>
              <w:widowControl w:val="0"/>
              <w:tabs>
                <w:tab w:val="center" w:pos="4677"/>
                <w:tab w:val="right" w:pos="9355"/>
              </w:tabs>
              <w:suppressAutoHyphens/>
              <w:autoSpaceDE w:val="0"/>
              <w:snapToGrid w:val="0"/>
              <w:jc w:val="both"/>
              <w:rPr>
                <w:lang w:eastAsia="ar-SA"/>
              </w:rPr>
            </w:pPr>
            <w:r w:rsidRPr="005735E8">
              <w:rPr>
                <w:lang w:eastAsia="ar-SA"/>
              </w:rPr>
              <w:t>Адрес для представления конвертов с конкурсными заявками:</w:t>
            </w:r>
            <w:r w:rsidRPr="00627D66">
              <w:rPr>
                <w:bCs/>
                <w:noProof/>
              </w:rPr>
              <w:t>358000, Республика Калмыкия, город Элиста, ул. В.И. Ленина, 249.</w:t>
            </w:r>
            <w:r w:rsidRPr="00627D66">
              <w:rPr>
                <w:bCs/>
              </w:rPr>
              <w:t xml:space="preserve"> </w:t>
            </w:r>
            <w:proofErr w:type="spellStart"/>
            <w:r w:rsidRPr="00627D66">
              <w:rPr>
                <w:bCs/>
              </w:rPr>
              <w:t>каб</w:t>
            </w:r>
            <w:proofErr w:type="spellEnd"/>
            <w:r w:rsidRPr="00627D66">
              <w:rPr>
                <w:bCs/>
              </w:rPr>
              <w:t xml:space="preserve">. 606, 8(84722)34812, </w:t>
            </w:r>
            <w:r w:rsidRPr="00627D66">
              <w:rPr>
                <w:rStyle w:val="a5"/>
                <w:lang w:val="en-US"/>
              </w:rPr>
              <w:t>munzakaz-elista@mail.ru</w:t>
            </w:r>
            <w:r>
              <w:rPr>
                <w:rStyle w:val="a5"/>
              </w:rPr>
              <w:t>.</w:t>
            </w:r>
          </w:p>
        </w:tc>
      </w:tr>
      <w:tr w:rsidR="00D85B5E" w:rsidRPr="005735E8" w:rsidTr="004B6B77">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5735E8" w:rsidRDefault="00D85B5E" w:rsidP="004B6B77">
            <w:pPr>
              <w:widowControl w:val="0"/>
              <w:tabs>
                <w:tab w:val="center" w:pos="4677"/>
                <w:tab w:val="right" w:pos="9355"/>
              </w:tabs>
              <w:suppressAutoHyphens/>
              <w:autoSpaceDE w:val="0"/>
              <w:snapToGrid w:val="0"/>
              <w:jc w:val="both"/>
              <w:rPr>
                <w:shd w:val="clear" w:color="auto" w:fill="00FF00"/>
                <w:lang w:eastAsia="ar-SA"/>
              </w:rPr>
            </w:pPr>
            <w:r w:rsidRPr="00CA4499">
              <w:rPr>
                <w:lang w:eastAsia="ar-SA"/>
              </w:rPr>
              <w:t>Время и дата окончания приема заявок на участие в открытом конкурсе по квалификационному отбору: 10-00 часов 28 июля 2020 года (по местному времени Координатора).</w:t>
            </w:r>
          </w:p>
        </w:tc>
      </w:tr>
      <w:tr w:rsidR="00D85B5E" w:rsidRPr="005735E8" w:rsidTr="004B6B77">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5735E8" w:rsidRDefault="00D85B5E" w:rsidP="004B6B77">
            <w:pPr>
              <w:widowControl w:val="0"/>
              <w:tabs>
                <w:tab w:val="center" w:pos="4677"/>
                <w:tab w:val="right" w:pos="9355"/>
              </w:tabs>
              <w:suppressAutoHyphens/>
              <w:autoSpaceDE w:val="0"/>
              <w:snapToGrid w:val="0"/>
              <w:jc w:val="both"/>
              <w:rPr>
                <w:lang w:eastAsia="ar-SA"/>
              </w:rPr>
            </w:pPr>
            <w:r w:rsidRPr="00CA4499">
              <w:rPr>
                <w:lang w:eastAsia="ar-SA"/>
              </w:rPr>
              <w:t xml:space="preserve">Время, место и дата вскрытия конвертов по открытому конкурсу по </w:t>
            </w:r>
            <w:r w:rsidRPr="00CA4499">
              <w:rPr>
                <w:lang w:eastAsia="ar-SA"/>
              </w:rPr>
              <w:lastRenderedPageBreak/>
              <w:t>квалификационному отбору: 10-00 часов 29 июля 2020 года (по местному времени Координатора).</w:t>
            </w:r>
          </w:p>
          <w:p w:rsidR="00D85B5E" w:rsidRPr="005735E8" w:rsidRDefault="00D85B5E" w:rsidP="004B6B77">
            <w:pPr>
              <w:widowControl w:val="0"/>
              <w:tabs>
                <w:tab w:val="center" w:pos="4677"/>
                <w:tab w:val="right" w:pos="9355"/>
              </w:tabs>
              <w:suppressAutoHyphens/>
              <w:autoSpaceDE w:val="0"/>
              <w:snapToGrid w:val="0"/>
              <w:jc w:val="both"/>
              <w:rPr>
                <w:lang w:eastAsia="ar-SA"/>
              </w:rPr>
            </w:pPr>
          </w:p>
          <w:p w:rsidR="00D85B5E" w:rsidRPr="005735E8" w:rsidRDefault="00D85B5E" w:rsidP="004B6B77">
            <w:pPr>
              <w:widowControl w:val="0"/>
              <w:tabs>
                <w:tab w:val="center" w:pos="4677"/>
                <w:tab w:val="right" w:pos="9355"/>
              </w:tabs>
              <w:suppressAutoHyphens/>
              <w:autoSpaceDE w:val="0"/>
              <w:snapToGrid w:val="0"/>
              <w:jc w:val="both"/>
              <w:rPr>
                <w:lang w:eastAsia="ar-SA"/>
              </w:rPr>
            </w:pPr>
            <w:r w:rsidRPr="005735E8">
              <w:rPr>
                <w:lang w:eastAsia="ar-SA"/>
              </w:rPr>
              <w:t>Адрес:</w:t>
            </w:r>
            <w:r>
              <w:rPr>
                <w:bCs/>
              </w:rPr>
              <w:t>358000</w:t>
            </w:r>
            <w:r w:rsidRPr="005735E8">
              <w:rPr>
                <w:bCs/>
              </w:rPr>
              <w:t xml:space="preserve">, </w:t>
            </w:r>
            <w:r>
              <w:rPr>
                <w:bCs/>
              </w:rPr>
              <w:t>Республика Калмыкия</w:t>
            </w:r>
            <w:r w:rsidRPr="005735E8">
              <w:rPr>
                <w:bCs/>
              </w:rPr>
              <w:t xml:space="preserve">, </w:t>
            </w:r>
            <w:proofErr w:type="gramStart"/>
            <w:r w:rsidRPr="005735E8">
              <w:rPr>
                <w:bCs/>
              </w:rPr>
              <w:t>г</w:t>
            </w:r>
            <w:proofErr w:type="gramEnd"/>
            <w:r w:rsidRPr="005735E8">
              <w:rPr>
                <w:bCs/>
              </w:rPr>
              <w:t xml:space="preserve">. </w:t>
            </w:r>
            <w:r>
              <w:rPr>
                <w:bCs/>
              </w:rPr>
              <w:t>Элиста</w:t>
            </w:r>
            <w:r w:rsidRPr="005735E8">
              <w:rPr>
                <w:bCs/>
              </w:rPr>
              <w:t xml:space="preserve">, ул. </w:t>
            </w:r>
            <w:r>
              <w:rPr>
                <w:bCs/>
              </w:rPr>
              <w:t>Ленина</w:t>
            </w:r>
            <w:r w:rsidRPr="005735E8">
              <w:rPr>
                <w:bCs/>
              </w:rPr>
              <w:t xml:space="preserve">, д. </w:t>
            </w:r>
            <w:r>
              <w:rPr>
                <w:bCs/>
              </w:rPr>
              <w:t>249</w:t>
            </w:r>
            <w:r w:rsidRPr="005735E8">
              <w:rPr>
                <w:bCs/>
              </w:rPr>
              <w:t xml:space="preserve">, </w:t>
            </w:r>
            <w:proofErr w:type="spellStart"/>
            <w:r w:rsidRPr="005735E8">
              <w:rPr>
                <w:bCs/>
              </w:rPr>
              <w:t>каб</w:t>
            </w:r>
            <w:proofErr w:type="spellEnd"/>
            <w:r w:rsidRPr="005735E8">
              <w:rPr>
                <w:bCs/>
              </w:rPr>
              <w:t xml:space="preserve">. </w:t>
            </w:r>
            <w:r>
              <w:rPr>
                <w:bCs/>
              </w:rPr>
              <w:t>606</w:t>
            </w:r>
            <w:r w:rsidRPr="005735E8">
              <w:rPr>
                <w:bCs/>
              </w:rPr>
              <w:t>, 8(</w:t>
            </w:r>
            <w:r>
              <w:rPr>
                <w:bCs/>
              </w:rPr>
              <w:t>84722</w:t>
            </w:r>
            <w:r w:rsidRPr="005735E8">
              <w:rPr>
                <w:bCs/>
              </w:rPr>
              <w:t>)</w:t>
            </w:r>
            <w:r>
              <w:rPr>
                <w:bCs/>
              </w:rPr>
              <w:t>34812</w:t>
            </w:r>
            <w:r w:rsidRPr="005735E8">
              <w:rPr>
                <w:bCs/>
              </w:rPr>
              <w:t xml:space="preserve">, </w:t>
            </w:r>
            <w:proofErr w:type="spellStart"/>
            <w:r w:rsidRPr="00627D66">
              <w:rPr>
                <w:rStyle w:val="a5"/>
                <w:lang w:val="en-US"/>
              </w:rPr>
              <w:t>munzakaz</w:t>
            </w:r>
            <w:proofErr w:type="spellEnd"/>
            <w:r w:rsidRPr="00F5745F">
              <w:rPr>
                <w:rStyle w:val="a5"/>
              </w:rPr>
              <w:t>-</w:t>
            </w:r>
            <w:proofErr w:type="spellStart"/>
            <w:r w:rsidRPr="00627D66">
              <w:rPr>
                <w:rStyle w:val="a5"/>
                <w:lang w:val="en-US"/>
              </w:rPr>
              <w:t>elista</w:t>
            </w:r>
            <w:proofErr w:type="spellEnd"/>
            <w:r w:rsidRPr="00F5745F">
              <w:rPr>
                <w:rStyle w:val="a5"/>
              </w:rPr>
              <w:t>@</w:t>
            </w:r>
            <w:r w:rsidRPr="00627D66">
              <w:rPr>
                <w:rStyle w:val="a5"/>
                <w:lang w:val="en-US"/>
              </w:rPr>
              <w:t>mail</w:t>
            </w:r>
            <w:r w:rsidRPr="00F5745F">
              <w:rPr>
                <w:rStyle w:val="a5"/>
              </w:rPr>
              <w:t>.</w:t>
            </w:r>
            <w:proofErr w:type="spellStart"/>
            <w:r w:rsidRPr="00627D66">
              <w:rPr>
                <w:rStyle w:val="a5"/>
                <w:lang w:val="en-US"/>
              </w:rPr>
              <w:t>ru</w:t>
            </w:r>
            <w:proofErr w:type="spellEnd"/>
            <w:r>
              <w:rPr>
                <w:rStyle w:val="a5"/>
              </w:rPr>
              <w:t>.</w:t>
            </w:r>
          </w:p>
        </w:tc>
      </w:tr>
      <w:tr w:rsidR="00D85B5E" w:rsidRPr="005735E8" w:rsidTr="004B6B77">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pStyle w:val="a9"/>
              <w:widowControl w:val="0"/>
              <w:numPr>
                <w:ilvl w:val="0"/>
                <w:numId w:val="1"/>
              </w:numPr>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5735E8" w:rsidRDefault="00D85B5E" w:rsidP="004B6B77">
            <w:pPr>
              <w:widowControl w:val="0"/>
              <w:tabs>
                <w:tab w:val="center" w:pos="4677"/>
                <w:tab w:val="right" w:pos="9355"/>
              </w:tabs>
              <w:suppressAutoHyphens/>
              <w:autoSpaceDE w:val="0"/>
              <w:snapToGrid w:val="0"/>
              <w:jc w:val="both"/>
              <w:rPr>
                <w:lang w:eastAsia="ar-SA"/>
              </w:rPr>
            </w:pPr>
            <w:r w:rsidRPr="00CA4499">
              <w:rPr>
                <w:lang w:eastAsia="ar-SA"/>
              </w:rPr>
              <w:t>Дата рассмотрения и оценки заявок на участие в конкурсе: 01 августа 2020 года</w:t>
            </w:r>
          </w:p>
          <w:p w:rsidR="00D85B5E" w:rsidRPr="005735E8" w:rsidRDefault="00D85B5E" w:rsidP="004B6B77">
            <w:pPr>
              <w:widowControl w:val="0"/>
              <w:tabs>
                <w:tab w:val="center" w:pos="4677"/>
                <w:tab w:val="right" w:pos="9355"/>
              </w:tabs>
              <w:suppressAutoHyphens/>
              <w:autoSpaceDE w:val="0"/>
              <w:snapToGrid w:val="0"/>
              <w:jc w:val="both"/>
              <w:rPr>
                <w:lang w:eastAsia="ar-SA"/>
              </w:rPr>
            </w:pPr>
          </w:p>
        </w:tc>
      </w:tr>
    </w:tbl>
    <w:p w:rsidR="00D85B5E" w:rsidRPr="005735E8" w:rsidRDefault="00D85B5E" w:rsidP="00D85B5E">
      <w:pPr>
        <w:autoSpaceDE w:val="0"/>
        <w:autoSpaceDN w:val="0"/>
        <w:adjustRightInd w:val="0"/>
        <w:jc w:val="center"/>
      </w:pPr>
    </w:p>
    <w:p w:rsidR="00D85B5E" w:rsidRPr="005735E8" w:rsidRDefault="00D85B5E" w:rsidP="00D85B5E">
      <w:pPr>
        <w:autoSpaceDE w:val="0"/>
        <w:autoSpaceDN w:val="0"/>
        <w:adjustRightInd w:val="0"/>
        <w:jc w:val="center"/>
      </w:pPr>
      <w:r w:rsidRPr="005735E8">
        <w:t xml:space="preserve">РАЗДЕЛ 3. </w:t>
      </w:r>
      <w:r w:rsidRPr="005735E8">
        <w:rPr>
          <w:bCs/>
          <w:lang w:eastAsia="ar-SA"/>
        </w:rPr>
        <w:t xml:space="preserve">ТРЕБОВАНИЯ К УЧАСТНИКАМ </w:t>
      </w:r>
      <w:r w:rsidRPr="005735E8">
        <w:rPr>
          <w:lang w:eastAsia="ar-SA"/>
        </w:rPr>
        <w:t>ОТКРЫТОГО КОНКУРСА ПО КВАЛИФИКАЦИОННОМУ ОТБОРУ</w:t>
      </w:r>
    </w:p>
    <w:p w:rsidR="00D85B5E" w:rsidRPr="005735E8" w:rsidRDefault="00D85B5E" w:rsidP="00D85B5E">
      <w:pPr>
        <w:autoSpaceDE w:val="0"/>
        <w:autoSpaceDN w:val="0"/>
        <w:adjustRightInd w:val="0"/>
        <w:jc w:val="center"/>
        <w:rPr>
          <w:bCs/>
          <w:lang w:eastAsia="ar-SA"/>
        </w:rPr>
      </w:pPr>
    </w:p>
    <w:tbl>
      <w:tblPr>
        <w:tblW w:w="5000" w:type="pct"/>
        <w:tblLook w:val="0000"/>
      </w:tblPr>
      <w:tblGrid>
        <w:gridCol w:w="1091"/>
        <w:gridCol w:w="8480"/>
      </w:tblGrid>
      <w:tr w:rsidR="00D85B5E" w:rsidRPr="005735E8" w:rsidTr="004B6B77">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widowControl w:val="0"/>
              <w:tabs>
                <w:tab w:val="center" w:pos="4677"/>
                <w:tab w:val="right" w:pos="9355"/>
              </w:tabs>
              <w:suppressAutoHyphens/>
              <w:autoSpaceDE w:val="0"/>
              <w:snapToGrid w:val="0"/>
              <w:jc w:val="center"/>
              <w:rPr>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5735E8" w:rsidRDefault="00D85B5E" w:rsidP="004B6B77">
            <w:pPr>
              <w:pStyle w:val="a3"/>
              <w:jc w:val="both"/>
            </w:pPr>
            <w:r w:rsidRPr="005735E8">
              <w:t xml:space="preserve">Требования к участникам открытого конкурса по </w:t>
            </w:r>
            <w:r w:rsidRPr="005735E8">
              <w:rPr>
                <w:lang w:eastAsia="ar-SA"/>
              </w:rPr>
              <w:t>квалификационному отбору</w:t>
            </w:r>
            <w:r w:rsidRPr="005735E8">
              <w:t>:</w:t>
            </w:r>
          </w:p>
          <w:p w:rsidR="00D85B5E" w:rsidRPr="005735E8" w:rsidRDefault="00D85B5E" w:rsidP="004B6B77">
            <w:pPr>
              <w:pStyle w:val="a3"/>
              <w:jc w:val="both"/>
            </w:pPr>
            <w:r w:rsidRPr="005735E8">
              <w:t xml:space="preserve">1) </w:t>
            </w:r>
            <w:proofErr w:type="spellStart"/>
            <w:r w:rsidRPr="005735E8">
              <w:t>непроведение</w:t>
            </w:r>
            <w:proofErr w:type="spellEnd"/>
            <w:r w:rsidRPr="005735E8">
              <w:t xml:space="preserve"> ликвидации участника квалификационного отбора - юридического лица и отсутствие решения арбитражного суда о признании участника квалификационного отбора - юридического лица или индивидуального предпринимателя несостоятельным (банкротом) и об открытии конкурсного производства;</w:t>
            </w:r>
          </w:p>
          <w:p w:rsidR="00D85B5E" w:rsidRPr="005735E8" w:rsidRDefault="00D85B5E" w:rsidP="004B6B77">
            <w:pPr>
              <w:pStyle w:val="a3"/>
              <w:jc w:val="both"/>
            </w:pPr>
            <w:r w:rsidRPr="005735E8">
              <w:t xml:space="preserve">2) </w:t>
            </w:r>
            <w:proofErr w:type="spellStart"/>
            <w:r w:rsidRPr="005735E8">
              <w:t>неприостановление</w:t>
            </w:r>
            <w:proofErr w:type="spellEnd"/>
            <w:r w:rsidRPr="005735E8">
              <w:t xml:space="preserve"> деятельности участника квалификационного отбора в порядке, установленном </w:t>
            </w:r>
            <w:hyperlink r:id="rId7" w:history="1">
              <w:r w:rsidRPr="005735E8">
                <w:t>Кодексом</w:t>
              </w:r>
            </w:hyperlink>
            <w:r w:rsidRPr="005735E8">
              <w:t xml:space="preserve"> Российской Федерации об административных правонарушениях, на дату подачи заявки на участие </w:t>
            </w:r>
            <w:proofErr w:type="gramStart"/>
            <w:r w:rsidRPr="005735E8">
              <w:t>в</w:t>
            </w:r>
            <w:proofErr w:type="gramEnd"/>
            <w:r w:rsidRPr="005735E8">
              <w:t xml:space="preserve"> квалификационного отбора;</w:t>
            </w:r>
          </w:p>
          <w:p w:rsidR="00D85B5E" w:rsidRPr="005735E8" w:rsidRDefault="00D85B5E" w:rsidP="004B6B77">
            <w:pPr>
              <w:pStyle w:val="a3"/>
              <w:jc w:val="both"/>
            </w:pPr>
            <w:proofErr w:type="gramStart"/>
            <w:r w:rsidRPr="005735E8">
              <w:t xml:space="preserve">3) отсутствие у участника квалификационного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5735E8">
                <w:t>законодательством</w:t>
              </w:r>
            </w:hyperlink>
            <w:r w:rsidRPr="005735E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5735E8">
              <w:t xml:space="preserve"> признании обязанности </w:t>
            </w:r>
            <w:proofErr w:type="gramStart"/>
            <w:r w:rsidRPr="005735E8">
              <w:t>заявителя</w:t>
            </w:r>
            <w:proofErr w:type="gramEnd"/>
            <w:r w:rsidRPr="005735E8">
              <w:t xml:space="preserve"> по уплате этих сумм исполненной или которые признаны безнадежными к взысканию в соответствии с </w:t>
            </w:r>
            <w:hyperlink r:id="rId9" w:history="1">
              <w:r w:rsidRPr="005735E8">
                <w:t>законодательством</w:t>
              </w:r>
            </w:hyperlink>
            <w:r w:rsidRPr="005735E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квалификационного отбора, по данным бухгалтерской отчетности за последний отчетный период. Участник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35E8">
              <w:t>указанных</w:t>
            </w:r>
            <w:proofErr w:type="gramEnd"/>
            <w:r w:rsidRPr="005735E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5B5E" w:rsidRPr="005735E8" w:rsidRDefault="00D85B5E" w:rsidP="004B6B77">
            <w:pPr>
              <w:pStyle w:val="a3"/>
              <w:jc w:val="both"/>
            </w:pPr>
            <w:proofErr w:type="gramStart"/>
            <w:r w:rsidRPr="005735E8">
              <w:t xml:space="preserve">4) отсутствие у участника квалификационного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квалификационного отбора судимости за преступления в сфере экономики и (или) преступления, предусмотренные </w:t>
            </w:r>
            <w:hyperlink r:id="rId10" w:history="1">
              <w:r w:rsidRPr="005735E8">
                <w:t>статьями 289</w:t>
              </w:r>
            </w:hyperlink>
            <w:r w:rsidRPr="005735E8">
              <w:t xml:space="preserve">, </w:t>
            </w:r>
            <w:hyperlink r:id="rId11" w:history="1">
              <w:r w:rsidRPr="005735E8">
                <w:t>290</w:t>
              </w:r>
            </w:hyperlink>
            <w:r w:rsidRPr="005735E8">
              <w:t xml:space="preserve">, </w:t>
            </w:r>
            <w:hyperlink r:id="rId12" w:history="1">
              <w:r w:rsidRPr="005735E8">
                <w:t>291</w:t>
              </w:r>
            </w:hyperlink>
            <w:r w:rsidRPr="005735E8">
              <w:t xml:space="preserve">, </w:t>
            </w:r>
            <w:hyperlink r:id="rId13" w:history="1">
              <w:r w:rsidRPr="005735E8">
                <w:t>291.1</w:t>
              </w:r>
            </w:hyperlink>
            <w:r w:rsidRPr="005735E8">
              <w:t xml:space="preserve"> Уголовного кодекса Российской Федерации (за исключением лиц, у которых такая судимость погашена или снята), а также</w:t>
            </w:r>
            <w:proofErr w:type="gramEnd"/>
            <w:r w:rsidRPr="005735E8">
              <w:t xml:space="preserve"> неприменение в отношении указанных физических лиц </w:t>
            </w:r>
            <w:r w:rsidRPr="005735E8">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квалификационного отбора, и административного наказания в виде дисквалификации;</w:t>
            </w:r>
          </w:p>
          <w:p w:rsidR="00D85B5E" w:rsidRPr="005735E8" w:rsidRDefault="00D85B5E" w:rsidP="004B6B77">
            <w:pPr>
              <w:pStyle w:val="a3"/>
              <w:jc w:val="both"/>
            </w:pPr>
            <w:r w:rsidRPr="005735E8">
              <w:t xml:space="preserve">5) участник квалификационного отбора - юридическое лицо, которое в течение двух лет до момента подачи заявки на участие в квалификационном отборе не было привлечено к административной ответственности за совершение административного правонарушения, предусмотренного </w:t>
            </w:r>
            <w:hyperlink r:id="rId14" w:history="1">
              <w:r w:rsidRPr="005735E8">
                <w:t>статьей 19.28</w:t>
              </w:r>
            </w:hyperlink>
            <w:r w:rsidRPr="005735E8">
              <w:t xml:space="preserve"> Кодекса Российской Федерации об административных правонарушениях;</w:t>
            </w:r>
          </w:p>
          <w:p w:rsidR="00D85B5E" w:rsidRPr="005735E8" w:rsidRDefault="00D85B5E" w:rsidP="004B6B77">
            <w:pPr>
              <w:pStyle w:val="a3"/>
              <w:jc w:val="both"/>
            </w:pPr>
            <w:proofErr w:type="gramStart"/>
            <w:r w:rsidRPr="005735E8">
              <w:t xml:space="preserve">6) отсутствие между участником квалификационного отбора и Координатором конфликта интересов, под которым понимаются случаи, при которых руководитель Координатора, член комиссии по осуществлению закупок, руководитель контрактной службы Координатора, контрактный управляющий состоят в браке с физическими лицами, являющимися </w:t>
            </w:r>
            <w:proofErr w:type="spellStart"/>
            <w:r w:rsidRPr="005735E8">
              <w:t>выгодоприобретателями</w:t>
            </w:r>
            <w:proofErr w:type="spellEnd"/>
            <w:r w:rsidRPr="005735E8">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5735E8">
              <w:t xml:space="preserve"> </w:t>
            </w:r>
            <w:proofErr w:type="gramStart"/>
            <w:r w:rsidRPr="005735E8">
              <w:t xml:space="preserve">или унитарного предприятия либо иными органами управления юридических лиц - участников квалификационного отбора, с физическими лицами, в том числе зарегистрированными в качестве индивидуального предпринимателя, - участниками квалификационного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35E8">
              <w:t>неполнородными</w:t>
            </w:r>
            <w:proofErr w:type="spellEnd"/>
            <w:r w:rsidRPr="005735E8">
              <w:t xml:space="preserve"> (имеющими общих отца или мать) братьями и сестрами), усыновителями или усыновленными указанных физических</w:t>
            </w:r>
            <w:proofErr w:type="gramEnd"/>
            <w:r w:rsidRPr="005735E8">
              <w:t xml:space="preserve"> лиц. Под </w:t>
            </w:r>
            <w:proofErr w:type="spellStart"/>
            <w:r w:rsidRPr="005735E8">
              <w:t>выгодоприобретателями</w:t>
            </w:r>
            <w:proofErr w:type="spellEnd"/>
            <w:r w:rsidRPr="005735E8">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5B5E" w:rsidRPr="005735E8" w:rsidRDefault="00D85B5E" w:rsidP="004B6B77">
            <w:pPr>
              <w:pStyle w:val="a3"/>
              <w:jc w:val="both"/>
            </w:pPr>
            <w:r w:rsidRPr="005735E8">
              <w:t xml:space="preserve">7) участник квалификационного отбора не является </w:t>
            </w:r>
            <w:proofErr w:type="spellStart"/>
            <w:r w:rsidRPr="005735E8">
              <w:t>офшорной</w:t>
            </w:r>
            <w:proofErr w:type="spellEnd"/>
            <w:r w:rsidRPr="005735E8">
              <w:t xml:space="preserve"> компанией;</w:t>
            </w:r>
          </w:p>
          <w:p w:rsidR="00D85B5E" w:rsidRPr="005735E8" w:rsidRDefault="00D85B5E" w:rsidP="004B6B77">
            <w:pPr>
              <w:pStyle w:val="a3"/>
              <w:jc w:val="both"/>
              <w:rPr>
                <w:lang w:eastAsia="ar-SA"/>
              </w:rPr>
            </w:pPr>
            <w:r w:rsidRPr="005735E8">
              <w:rPr>
                <w:rFonts w:eastAsia="Arial"/>
              </w:rPr>
              <w:t xml:space="preserve">8) осуществление вида деятельности, соответствующего предмету </w:t>
            </w:r>
            <w:r w:rsidRPr="005735E8">
              <w:t xml:space="preserve">открытого конкурса по </w:t>
            </w:r>
            <w:r w:rsidRPr="005735E8">
              <w:rPr>
                <w:lang w:eastAsia="ar-SA"/>
              </w:rPr>
              <w:t>квалификационному отбору</w:t>
            </w:r>
            <w:r w:rsidRPr="005735E8">
              <w:t xml:space="preserve"> за последние 3 года до даты подачи заявки на участие открытом конкурсе по </w:t>
            </w:r>
            <w:r w:rsidRPr="005735E8">
              <w:rPr>
                <w:lang w:eastAsia="ar-SA"/>
              </w:rPr>
              <w:t>квалификационному отбору;</w:t>
            </w:r>
          </w:p>
          <w:p w:rsidR="00D85B5E" w:rsidRPr="005735E8" w:rsidRDefault="00D85B5E" w:rsidP="004B6B77">
            <w:pPr>
              <w:autoSpaceDE w:val="0"/>
              <w:autoSpaceDN w:val="0"/>
              <w:adjustRightInd w:val="0"/>
              <w:jc w:val="both"/>
            </w:pPr>
            <w:r w:rsidRPr="005735E8">
              <w:t>9) решение об одобрении или о совершении крупной сделки либо копия такого решения</w:t>
            </w:r>
          </w:p>
          <w:p w:rsidR="00D85B5E" w:rsidRPr="005735E8" w:rsidRDefault="00D85B5E" w:rsidP="004B6B77">
            <w:pPr>
              <w:pStyle w:val="a3"/>
            </w:pPr>
            <w:r w:rsidRPr="005735E8">
              <w:t>10) соблюдение требований Федерального Закона от 30.12.2008 № 307-ФЗ «Об аудиторской деятельности»</w:t>
            </w:r>
          </w:p>
          <w:p w:rsidR="00D85B5E" w:rsidRPr="005735E8" w:rsidRDefault="00D85B5E" w:rsidP="004B6B77">
            <w:pPr>
              <w:pStyle w:val="a3"/>
            </w:pPr>
            <w:r w:rsidRPr="005735E8">
              <w:t>11) Отсутствие</w:t>
            </w:r>
            <w:r>
              <w:t xml:space="preserve"> </w:t>
            </w:r>
            <w:r w:rsidRPr="005735E8">
              <w:t>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rsidR="00D85B5E" w:rsidRDefault="00D85B5E" w:rsidP="004B6B77">
            <w:pPr>
              <w:autoSpaceDE w:val="0"/>
              <w:autoSpaceDN w:val="0"/>
              <w:adjustRightInd w:val="0"/>
              <w:jc w:val="both"/>
            </w:pPr>
            <w:r w:rsidRPr="005735E8">
              <w:t xml:space="preserve">12) Отсутствие </w:t>
            </w:r>
            <w:proofErr w:type="spellStart"/>
            <w:r w:rsidRPr="005735E8">
              <w:t>аффилированности</w:t>
            </w:r>
            <w:proofErr w:type="spellEnd"/>
            <w:r w:rsidRPr="005735E8">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5735E8">
              <w:t>аффилированности</w:t>
            </w:r>
            <w:proofErr w:type="spellEnd"/>
            <w:r w:rsidRPr="005735E8">
              <w:t xml:space="preserve"> с государственными служащими, отвечающими за реализацию благотворительного проекта</w:t>
            </w:r>
            <w:r>
              <w:t>.</w:t>
            </w:r>
          </w:p>
          <w:p w:rsidR="00D85B5E" w:rsidRPr="00C2076F" w:rsidRDefault="00D85B5E" w:rsidP="004B6B77">
            <w:pPr>
              <w:autoSpaceDE w:val="0"/>
              <w:autoSpaceDN w:val="0"/>
              <w:adjustRightInd w:val="0"/>
              <w:jc w:val="both"/>
              <w:rPr>
                <w:lang w:eastAsia="ar-SA"/>
              </w:rPr>
            </w:pPr>
          </w:p>
        </w:tc>
      </w:tr>
    </w:tbl>
    <w:p w:rsidR="00D85B5E" w:rsidRDefault="00D85B5E" w:rsidP="00D85B5E">
      <w:pPr>
        <w:autoSpaceDE w:val="0"/>
        <w:autoSpaceDN w:val="0"/>
        <w:adjustRightInd w:val="0"/>
        <w:jc w:val="center"/>
      </w:pPr>
      <w:r>
        <w:lastRenderedPageBreak/>
        <w:br w:type="page"/>
      </w:r>
    </w:p>
    <w:p w:rsidR="00D85B5E" w:rsidRPr="005735E8" w:rsidRDefault="00D85B5E" w:rsidP="00D85B5E">
      <w:pPr>
        <w:autoSpaceDE w:val="0"/>
        <w:autoSpaceDN w:val="0"/>
        <w:adjustRightInd w:val="0"/>
        <w:jc w:val="center"/>
      </w:pPr>
      <w:r w:rsidRPr="005735E8">
        <w:lastRenderedPageBreak/>
        <w:t xml:space="preserve">РАЗДЕЛ 4. </w:t>
      </w:r>
      <w:r w:rsidRPr="005735E8">
        <w:rPr>
          <w:bCs/>
          <w:lang w:eastAsia="ar-SA"/>
        </w:rPr>
        <w:t xml:space="preserve">КРИТЕРИИ ОЦЕНКИ ЗАЯВОК УЧАСТНИКОВ </w:t>
      </w:r>
      <w:r w:rsidRPr="005735E8">
        <w:t xml:space="preserve">ОТКРЫТОГО КОНКУРСА ПО </w:t>
      </w:r>
      <w:r w:rsidRPr="005735E8">
        <w:rPr>
          <w:lang w:eastAsia="ar-SA"/>
        </w:rPr>
        <w:t>КВАЛИФИКАЦИОННОМУ ОТБОРУ</w:t>
      </w:r>
    </w:p>
    <w:p w:rsidR="00D85B5E" w:rsidRPr="005735E8" w:rsidRDefault="00D85B5E" w:rsidP="00D85B5E">
      <w:pPr>
        <w:autoSpaceDE w:val="0"/>
        <w:autoSpaceDN w:val="0"/>
        <w:adjustRightInd w:val="0"/>
        <w:jc w:val="center"/>
      </w:pPr>
    </w:p>
    <w:tbl>
      <w:tblPr>
        <w:tblW w:w="5000" w:type="pct"/>
        <w:tblLook w:val="0000"/>
      </w:tblPr>
      <w:tblGrid>
        <w:gridCol w:w="1091"/>
        <w:gridCol w:w="8480"/>
      </w:tblGrid>
      <w:tr w:rsidR="00D85B5E" w:rsidRPr="005735E8" w:rsidTr="004B6B77">
        <w:trPr>
          <w:trHeight w:val="451"/>
        </w:trPr>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widowControl w:val="0"/>
              <w:tabs>
                <w:tab w:val="center" w:pos="4677"/>
                <w:tab w:val="right" w:pos="9355"/>
              </w:tabs>
              <w:suppressAutoHyphens/>
              <w:autoSpaceDE w:val="0"/>
              <w:jc w:val="center"/>
              <w:rPr>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BC5A7E" w:rsidRDefault="00D85B5E" w:rsidP="004B6B77">
            <w:pPr>
              <w:widowControl w:val="0"/>
              <w:tabs>
                <w:tab w:val="center" w:pos="4677"/>
                <w:tab w:val="right" w:pos="9355"/>
              </w:tabs>
              <w:suppressAutoHyphens/>
              <w:autoSpaceDE w:val="0"/>
              <w:rPr>
                <w:lang w:eastAsia="ar-SA"/>
              </w:rPr>
            </w:pPr>
            <w:r>
              <w:rPr>
                <w:lang w:eastAsia="ar-SA"/>
              </w:rPr>
              <w:t xml:space="preserve">Критерий оценки </w:t>
            </w:r>
            <w:r w:rsidRPr="00BC5A7E">
              <w:rPr>
                <w:bCs/>
                <w:lang w:eastAsia="ar-SA"/>
              </w:rPr>
              <w:t xml:space="preserve">заявок участников </w:t>
            </w:r>
            <w:r w:rsidRPr="00BC5A7E">
              <w:t xml:space="preserve">открытого конкурса по </w:t>
            </w:r>
            <w:r w:rsidRPr="00BC5A7E">
              <w:rPr>
                <w:lang w:eastAsia="ar-SA"/>
              </w:rPr>
              <w:t>квалификационному отбору: цена договора</w:t>
            </w:r>
          </w:p>
          <w:p w:rsidR="00D85B5E" w:rsidRPr="00BC5A7E" w:rsidRDefault="00D85B5E" w:rsidP="004B6B77">
            <w:pPr>
              <w:autoSpaceDE w:val="0"/>
              <w:autoSpaceDN w:val="0"/>
              <w:adjustRightInd w:val="0"/>
              <w:jc w:val="both"/>
            </w:pPr>
          </w:p>
          <w:p w:rsidR="00D85B5E" w:rsidRPr="00BC5A7E" w:rsidRDefault="00D85B5E" w:rsidP="004B6B77">
            <w:pPr>
              <w:autoSpaceDE w:val="0"/>
              <w:autoSpaceDN w:val="0"/>
              <w:adjustRightInd w:val="0"/>
              <w:jc w:val="both"/>
            </w:pPr>
            <w:r w:rsidRPr="00BC5A7E">
              <w:t>Количество баллов, присуждаемых по критериям оценки "цена договора" определяется по формуле:</w:t>
            </w:r>
          </w:p>
          <w:p w:rsidR="00D85B5E" w:rsidRPr="00BC5A7E" w:rsidRDefault="00D85B5E" w:rsidP="004B6B77">
            <w:pPr>
              <w:autoSpaceDE w:val="0"/>
              <w:autoSpaceDN w:val="0"/>
              <w:adjustRightInd w:val="0"/>
              <w:jc w:val="both"/>
            </w:pPr>
            <w:r w:rsidRPr="00BC5A7E">
              <w:t>ЦБ</w:t>
            </w:r>
            <w:proofErr w:type="spellStart"/>
            <w:proofErr w:type="gramStart"/>
            <w:r w:rsidRPr="00BC5A7E">
              <w:rPr>
                <w:vertAlign w:val="subscript"/>
                <w:lang w:val="en-US"/>
              </w:rPr>
              <w:t>i</w:t>
            </w:r>
            <w:proofErr w:type="spellEnd"/>
            <w:proofErr w:type="gramEnd"/>
            <w:r w:rsidRPr="00BC5A7E">
              <w:t>=Ц</w:t>
            </w:r>
            <w:r w:rsidRPr="00BC5A7E">
              <w:rPr>
                <w:vertAlign w:val="subscript"/>
                <w:lang w:val="en-US"/>
              </w:rPr>
              <w:t>min</w:t>
            </w:r>
            <w:r w:rsidRPr="00BC5A7E">
              <w:t>/Ц</w:t>
            </w:r>
            <w:proofErr w:type="spellStart"/>
            <w:r w:rsidRPr="00BC5A7E">
              <w:rPr>
                <w:vertAlign w:val="subscript"/>
                <w:lang w:val="en-US"/>
              </w:rPr>
              <w:t>i</w:t>
            </w:r>
            <w:proofErr w:type="spellEnd"/>
            <w:r w:rsidRPr="00BC5A7E">
              <w:rPr>
                <w:vertAlign w:val="subscript"/>
              </w:rPr>
              <w:t>*</w:t>
            </w:r>
            <w:r w:rsidRPr="00BC5A7E">
              <w:t>100, где</w:t>
            </w:r>
          </w:p>
          <w:p w:rsidR="00D85B5E" w:rsidRPr="00BC5A7E" w:rsidRDefault="00D85B5E" w:rsidP="004B6B77">
            <w:pPr>
              <w:autoSpaceDE w:val="0"/>
              <w:autoSpaceDN w:val="0"/>
              <w:adjustRightInd w:val="0"/>
              <w:jc w:val="both"/>
            </w:pPr>
          </w:p>
          <w:p w:rsidR="00D85B5E" w:rsidRPr="00BC5A7E" w:rsidRDefault="00D85B5E" w:rsidP="004B6B77">
            <w:pPr>
              <w:jc w:val="both"/>
              <w:rPr>
                <w:rFonts w:eastAsia="Calibri"/>
              </w:rPr>
            </w:pPr>
            <w:r w:rsidRPr="00BC5A7E">
              <w:rPr>
                <w:rFonts w:eastAsia="Calibri"/>
              </w:rPr>
              <w:t>Ц</w:t>
            </w:r>
            <w:proofErr w:type="spellStart"/>
            <w:proofErr w:type="gramStart"/>
            <w:r w:rsidRPr="00BC5A7E">
              <w:rPr>
                <w:rFonts w:eastAsia="Calibri"/>
                <w:vertAlign w:val="subscript"/>
                <w:lang w:val="en-US"/>
              </w:rPr>
              <w:t>i</w:t>
            </w:r>
            <w:proofErr w:type="spellEnd"/>
            <w:proofErr w:type="gramEnd"/>
            <w:r w:rsidRPr="00BC5A7E">
              <w:rPr>
                <w:rFonts w:eastAsia="Calibri"/>
              </w:rPr>
              <w:t xml:space="preserve"> - предложение участника, заявка (предложение) которого оценивается;</w:t>
            </w:r>
          </w:p>
          <w:p w:rsidR="00D85B5E" w:rsidRDefault="00D85B5E" w:rsidP="004B6B77">
            <w:pPr>
              <w:pStyle w:val="a3"/>
              <w:jc w:val="both"/>
              <w:rPr>
                <w:rFonts w:eastAsia="Calibri"/>
              </w:rPr>
            </w:pPr>
            <w:proofErr w:type="gramStart"/>
            <w:r w:rsidRPr="00BC5A7E">
              <w:rPr>
                <w:rFonts w:eastAsia="Calibri"/>
              </w:rPr>
              <w:t>Ц</w:t>
            </w:r>
            <w:proofErr w:type="gramEnd"/>
            <w:r w:rsidRPr="00BC5A7E">
              <w:rPr>
                <w:rFonts w:eastAsia="Calibri"/>
                <w:vertAlign w:val="subscript"/>
                <w:lang w:val="en-US"/>
              </w:rPr>
              <w:t>min</w:t>
            </w:r>
            <w:r w:rsidRPr="00BC5A7E">
              <w:rPr>
                <w:rFonts w:eastAsia="Calibri"/>
              </w:rPr>
              <w:t xml:space="preserve"> - минимальное предложение из предложений по критерию оценки, сделанных участниками</w:t>
            </w:r>
          </w:p>
          <w:p w:rsidR="00D85B5E" w:rsidRPr="005735E8" w:rsidRDefault="00D85B5E" w:rsidP="004B6B77">
            <w:pPr>
              <w:pStyle w:val="a3"/>
              <w:jc w:val="both"/>
              <w:rPr>
                <w:rFonts w:eastAsia="Calibri"/>
              </w:rPr>
            </w:pPr>
          </w:p>
        </w:tc>
      </w:tr>
    </w:tbl>
    <w:p w:rsidR="00D85B5E" w:rsidRPr="005735E8" w:rsidRDefault="00D85B5E" w:rsidP="00D85B5E">
      <w:pPr>
        <w:autoSpaceDE w:val="0"/>
        <w:autoSpaceDN w:val="0"/>
        <w:adjustRightInd w:val="0"/>
        <w:jc w:val="center"/>
      </w:pPr>
    </w:p>
    <w:p w:rsidR="00D85B5E" w:rsidRDefault="00D85B5E" w:rsidP="00D85B5E">
      <w:pPr>
        <w:autoSpaceDE w:val="0"/>
        <w:autoSpaceDN w:val="0"/>
        <w:adjustRightInd w:val="0"/>
        <w:jc w:val="center"/>
      </w:pPr>
      <w:r>
        <w:br w:type="page"/>
      </w:r>
    </w:p>
    <w:p w:rsidR="00D85B5E" w:rsidRPr="005735E8" w:rsidRDefault="00D85B5E" w:rsidP="00D85B5E">
      <w:pPr>
        <w:autoSpaceDE w:val="0"/>
        <w:autoSpaceDN w:val="0"/>
        <w:adjustRightInd w:val="0"/>
        <w:jc w:val="center"/>
        <w:rPr>
          <w:lang w:eastAsia="ar-SA"/>
        </w:rPr>
      </w:pPr>
      <w:r w:rsidRPr="005735E8">
        <w:lastRenderedPageBreak/>
        <w:t xml:space="preserve">РАЗДЕЛ 5. </w:t>
      </w:r>
      <w:r w:rsidRPr="005735E8">
        <w:rPr>
          <w:bCs/>
        </w:rPr>
        <w:t>ПОРЯДОК ПОДАЧИ ЗАЯВОК НА УЧАСТИЕ В ОТКРЫТОМ КОНКУРСЕ</w:t>
      </w:r>
      <w:r w:rsidRPr="005735E8">
        <w:t xml:space="preserve"> ПО </w:t>
      </w:r>
      <w:r w:rsidRPr="005735E8">
        <w:rPr>
          <w:lang w:eastAsia="ar-SA"/>
        </w:rPr>
        <w:t>КВАЛИФИКАЦИОННОМУ ОТБОРУ</w:t>
      </w:r>
    </w:p>
    <w:p w:rsidR="00D85B5E" w:rsidRPr="005735E8" w:rsidRDefault="00D85B5E" w:rsidP="00D85B5E">
      <w:pPr>
        <w:autoSpaceDE w:val="0"/>
        <w:autoSpaceDN w:val="0"/>
        <w:adjustRightInd w:val="0"/>
        <w:jc w:val="center"/>
      </w:pPr>
    </w:p>
    <w:tbl>
      <w:tblPr>
        <w:tblW w:w="5000" w:type="pct"/>
        <w:tblLook w:val="0000"/>
      </w:tblPr>
      <w:tblGrid>
        <w:gridCol w:w="1091"/>
        <w:gridCol w:w="8480"/>
      </w:tblGrid>
      <w:tr w:rsidR="00D85B5E" w:rsidRPr="005735E8" w:rsidTr="004B6B77">
        <w:trPr>
          <w:trHeight w:val="451"/>
        </w:trPr>
        <w:tc>
          <w:tcPr>
            <w:tcW w:w="570" w:type="pct"/>
            <w:tcBorders>
              <w:top w:val="single" w:sz="4" w:space="0" w:color="000000"/>
              <w:left w:val="single" w:sz="4" w:space="0" w:color="000000"/>
              <w:bottom w:val="single" w:sz="4" w:space="0" w:color="000000"/>
            </w:tcBorders>
            <w:shd w:val="clear" w:color="auto" w:fill="auto"/>
            <w:vAlign w:val="center"/>
          </w:tcPr>
          <w:p w:rsidR="00D85B5E" w:rsidRPr="005735E8" w:rsidRDefault="00D85B5E" w:rsidP="004B6B77">
            <w:pPr>
              <w:widowControl w:val="0"/>
              <w:tabs>
                <w:tab w:val="center" w:pos="4677"/>
                <w:tab w:val="right" w:pos="9355"/>
              </w:tabs>
              <w:suppressAutoHyphens/>
              <w:autoSpaceDE w:val="0"/>
              <w:jc w:val="center"/>
              <w:rPr>
                <w:lang w:eastAsia="ar-SA"/>
              </w:rPr>
            </w:pPr>
          </w:p>
        </w:tc>
        <w:tc>
          <w:tcPr>
            <w:tcW w:w="4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5B5E" w:rsidRPr="005735E8" w:rsidRDefault="00D85B5E" w:rsidP="004B6B77">
            <w:pPr>
              <w:widowControl w:val="0"/>
              <w:tabs>
                <w:tab w:val="center" w:pos="4677"/>
                <w:tab w:val="right" w:pos="9355"/>
              </w:tabs>
              <w:suppressAutoHyphens/>
              <w:autoSpaceDE w:val="0"/>
              <w:jc w:val="both"/>
              <w:rPr>
                <w:bCs/>
              </w:rPr>
            </w:pPr>
            <w:r w:rsidRPr="005735E8">
              <w:rPr>
                <w:bCs/>
                <w:lang w:eastAsia="ar-SA"/>
              </w:rPr>
              <w:t xml:space="preserve">Заявка участника </w:t>
            </w:r>
            <w:r w:rsidRPr="005735E8">
              <w:t xml:space="preserve">открытого конкурса по </w:t>
            </w:r>
            <w:r w:rsidRPr="005735E8">
              <w:rPr>
                <w:lang w:eastAsia="ar-SA"/>
              </w:rPr>
              <w:t>квалификационному отбору должна содержать следующее:</w:t>
            </w:r>
          </w:p>
          <w:p w:rsidR="00D85B5E" w:rsidRPr="005735E8" w:rsidRDefault="00D85B5E" w:rsidP="004B6B77">
            <w:pPr>
              <w:autoSpaceDE w:val="0"/>
              <w:autoSpaceDN w:val="0"/>
              <w:adjustRightInd w:val="0"/>
              <w:jc w:val="both"/>
              <w:rPr>
                <w:bCs/>
              </w:rPr>
            </w:pPr>
            <w:proofErr w:type="gramStart"/>
            <w:r w:rsidRPr="005735E8">
              <w:rPr>
                <w:bCs/>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D85B5E" w:rsidRPr="005735E8" w:rsidRDefault="00D85B5E" w:rsidP="004B6B77">
            <w:pPr>
              <w:autoSpaceDE w:val="0"/>
              <w:autoSpaceDN w:val="0"/>
              <w:adjustRightInd w:val="0"/>
              <w:jc w:val="both"/>
            </w:pPr>
            <w:proofErr w:type="gramStart"/>
            <w:r w:rsidRPr="005735E8">
              <w:t>2. выписка из единого государственного реестра юридических лиц, которая получена не ранее чем за шесть месяцев до даты размещения извещения о проведении открытого конкурса (предоставляется участником по собственной инициативе или в рамках межведомственного взаимодействия),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roofErr w:type="gramEnd"/>
          </w:p>
          <w:p w:rsidR="00D85B5E" w:rsidRPr="005735E8" w:rsidRDefault="00D85B5E" w:rsidP="004B6B77">
            <w:pPr>
              <w:autoSpaceDE w:val="0"/>
              <w:autoSpaceDN w:val="0"/>
              <w:adjustRightInd w:val="0"/>
              <w:jc w:val="both"/>
            </w:pPr>
            <w:proofErr w:type="gramStart"/>
            <w:r w:rsidRPr="005735E8">
              <w:t>3.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5735E8">
              <w:t xml:space="preserve"> В случае</w:t>
            </w:r>
            <w:proofErr w:type="gramStart"/>
            <w:r w:rsidRPr="005735E8">
              <w:t>,</w:t>
            </w:r>
            <w:proofErr w:type="gramEnd"/>
            <w:r w:rsidRPr="005735E8">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5735E8">
              <w:t>,</w:t>
            </w:r>
            <w:proofErr w:type="gramEnd"/>
            <w:r w:rsidRPr="005735E8">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85B5E" w:rsidRPr="005735E8" w:rsidRDefault="00D85B5E" w:rsidP="004B6B77">
            <w:pPr>
              <w:autoSpaceDE w:val="0"/>
              <w:autoSpaceDN w:val="0"/>
              <w:adjustRightInd w:val="0"/>
              <w:jc w:val="both"/>
            </w:pPr>
            <w:r w:rsidRPr="005735E8">
              <w:t>4. копии учредительных документов участника открытого конкурса (для юридического лица);</w:t>
            </w:r>
          </w:p>
          <w:p w:rsidR="00D85B5E" w:rsidRPr="005735E8" w:rsidRDefault="00D85B5E" w:rsidP="004B6B77">
            <w:pPr>
              <w:autoSpaceDE w:val="0"/>
              <w:autoSpaceDN w:val="0"/>
              <w:adjustRightInd w:val="0"/>
              <w:jc w:val="both"/>
            </w:pPr>
            <w:r w:rsidRPr="005735E8">
              <w:t>5. решение об одобрении или о совершении крупной сделки либо копия такого решения;</w:t>
            </w:r>
          </w:p>
          <w:p w:rsidR="00D85B5E" w:rsidRPr="005735E8" w:rsidRDefault="00D85B5E" w:rsidP="004B6B77">
            <w:pPr>
              <w:autoSpaceDE w:val="0"/>
              <w:autoSpaceDN w:val="0"/>
              <w:adjustRightInd w:val="0"/>
              <w:jc w:val="both"/>
            </w:pPr>
            <w:r w:rsidRPr="005735E8">
              <w:t>6. Декларация о соответствии следующим требованиям:</w:t>
            </w:r>
          </w:p>
          <w:p w:rsidR="00D85B5E" w:rsidRPr="005735E8" w:rsidRDefault="00D85B5E" w:rsidP="004B6B77">
            <w:pPr>
              <w:pStyle w:val="a3"/>
              <w:jc w:val="both"/>
            </w:pPr>
            <w:r w:rsidRPr="005735E8">
              <w:t xml:space="preserve">6.1. </w:t>
            </w:r>
            <w:proofErr w:type="spellStart"/>
            <w:r w:rsidRPr="005735E8">
              <w:t>непроведение</w:t>
            </w:r>
            <w:proofErr w:type="spellEnd"/>
            <w:r w:rsidRPr="005735E8">
              <w:t xml:space="preserve"> ликвидации участника квалификационного отбора - юридического лица и отсутствие решения арбитражного суда о признании участника квалификационного отбора - юридического лица или индивидуального предпринимателя несостоятельным (банкротом) и об открытии конкурсного производства;</w:t>
            </w:r>
          </w:p>
          <w:p w:rsidR="00D85B5E" w:rsidRPr="005735E8" w:rsidRDefault="00D85B5E" w:rsidP="004B6B77">
            <w:pPr>
              <w:pStyle w:val="a3"/>
              <w:jc w:val="both"/>
            </w:pPr>
            <w:r w:rsidRPr="005735E8">
              <w:t xml:space="preserve">6.2. </w:t>
            </w:r>
            <w:proofErr w:type="spellStart"/>
            <w:r w:rsidRPr="005735E8">
              <w:t>неприостановление</w:t>
            </w:r>
            <w:proofErr w:type="spellEnd"/>
            <w:r w:rsidRPr="005735E8">
              <w:t xml:space="preserve"> деятельности участника квалификационного отбора в порядке, установленном </w:t>
            </w:r>
            <w:hyperlink r:id="rId15" w:history="1">
              <w:r w:rsidRPr="005735E8">
                <w:t>Кодексом</w:t>
              </w:r>
            </w:hyperlink>
            <w:r w:rsidRPr="005735E8">
              <w:t xml:space="preserve"> Российской Федерации об </w:t>
            </w:r>
            <w:r w:rsidRPr="005735E8">
              <w:lastRenderedPageBreak/>
              <w:t>административных правонарушениях, на дату подачи заявки на участие в закупке;</w:t>
            </w:r>
          </w:p>
          <w:p w:rsidR="00D85B5E" w:rsidRPr="005735E8" w:rsidRDefault="00D85B5E" w:rsidP="004B6B77">
            <w:pPr>
              <w:pStyle w:val="a3"/>
              <w:jc w:val="both"/>
            </w:pPr>
            <w:proofErr w:type="gramStart"/>
            <w:r w:rsidRPr="005735E8">
              <w:t xml:space="preserve">6.3. отсутствие у участника квалификационного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735E8">
                <w:t>законодательством</w:t>
              </w:r>
            </w:hyperlink>
            <w:r w:rsidRPr="005735E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5735E8">
              <w:t xml:space="preserve"> признании обязанности </w:t>
            </w:r>
            <w:proofErr w:type="gramStart"/>
            <w:r w:rsidRPr="005735E8">
              <w:t>заявителя</w:t>
            </w:r>
            <w:proofErr w:type="gramEnd"/>
            <w:r w:rsidRPr="005735E8">
              <w:t xml:space="preserve"> по уплате этих сумм исполненной или которые признаны безнадежными к взысканию в соответствии с </w:t>
            </w:r>
            <w:hyperlink r:id="rId17" w:history="1">
              <w:r w:rsidRPr="005735E8">
                <w:t>законодательством</w:t>
              </w:r>
            </w:hyperlink>
            <w:r w:rsidRPr="005735E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квалификационного отбора, по данным бухгалтерской отчетности за последний отчетный период. Участник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35E8">
              <w:t>указанных</w:t>
            </w:r>
            <w:proofErr w:type="gramEnd"/>
            <w:r w:rsidRPr="005735E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5B5E" w:rsidRPr="005735E8" w:rsidRDefault="00D85B5E" w:rsidP="004B6B77">
            <w:pPr>
              <w:pStyle w:val="a3"/>
              <w:jc w:val="both"/>
            </w:pPr>
            <w:proofErr w:type="gramStart"/>
            <w:r w:rsidRPr="005735E8">
              <w:t xml:space="preserve">6.4. отсутствие у участника квалификационного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5735E8">
                <w:t>статьями 289</w:t>
              </w:r>
            </w:hyperlink>
            <w:r w:rsidRPr="005735E8">
              <w:t xml:space="preserve">, </w:t>
            </w:r>
            <w:hyperlink r:id="rId19" w:history="1">
              <w:r w:rsidRPr="005735E8">
                <w:t>290</w:t>
              </w:r>
            </w:hyperlink>
            <w:r w:rsidRPr="005735E8">
              <w:t xml:space="preserve">, </w:t>
            </w:r>
            <w:hyperlink r:id="rId20" w:history="1">
              <w:r w:rsidRPr="005735E8">
                <w:t>291</w:t>
              </w:r>
            </w:hyperlink>
            <w:r w:rsidRPr="005735E8">
              <w:t xml:space="preserve">, </w:t>
            </w:r>
            <w:hyperlink r:id="rId21" w:history="1">
              <w:r w:rsidRPr="005735E8">
                <w:t>291.1</w:t>
              </w:r>
            </w:hyperlink>
            <w:r w:rsidRPr="005735E8">
              <w:t xml:space="preserve"> Уголовного кодекса Российской Федерации (за исключением лиц, у которых такая судимость погашена или снята), а также неприменение</w:t>
            </w:r>
            <w:proofErr w:type="gramEnd"/>
            <w:r w:rsidRPr="005735E8">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85B5E" w:rsidRPr="005735E8" w:rsidRDefault="00D85B5E" w:rsidP="004B6B77">
            <w:pPr>
              <w:pStyle w:val="a3"/>
              <w:jc w:val="both"/>
            </w:pPr>
            <w:r w:rsidRPr="005735E8">
              <w:t xml:space="preserve">6.5.участник квалификационного отбора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5735E8">
                <w:t>статьей 19.28</w:t>
              </w:r>
            </w:hyperlink>
            <w:r w:rsidRPr="005735E8">
              <w:t xml:space="preserve"> Кодекса Российской Федерации об административных правонарушениях;</w:t>
            </w:r>
          </w:p>
          <w:p w:rsidR="00D85B5E" w:rsidRPr="005735E8" w:rsidRDefault="00D85B5E" w:rsidP="004B6B77">
            <w:pPr>
              <w:pStyle w:val="a3"/>
              <w:jc w:val="both"/>
            </w:pPr>
            <w:proofErr w:type="gramStart"/>
            <w:r w:rsidRPr="005735E8">
              <w:t xml:space="preserve">6.6. отсутствие между участником квалификационного отбора и Координатором конфликта интересов, под которым понимаются случаи, при которых руководитель Координатора, член комиссии по осуществлению закупок, руководитель контрактной службы Координатора, контрактный управляющий состоят в браке с физическими лицами, являющимися </w:t>
            </w:r>
            <w:proofErr w:type="spellStart"/>
            <w:r w:rsidRPr="005735E8">
              <w:t>выгодоприобретателями</w:t>
            </w:r>
            <w:proofErr w:type="spellEnd"/>
            <w:r w:rsidRPr="005735E8">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5735E8">
              <w:t xml:space="preserve"> </w:t>
            </w:r>
            <w:proofErr w:type="gramStart"/>
            <w:r w:rsidRPr="005735E8">
              <w:t xml:space="preserve">или унитарного предприятия либо иными органами управления юридических лиц - участников квалификационного отбора, с физическими лицами, в том числе зарегистрированными в качестве индивидуального предпринимателя, - участниками квалификационного отбора либо являются близкими родственниками (родственниками по прямой восходящей и нисходящей линии </w:t>
            </w:r>
            <w:r w:rsidRPr="005735E8">
              <w:lastRenderedPageBreak/>
              <w:t xml:space="preserve">(родителями и детьми, дедушкой, бабушкой и внуками), полнородными и </w:t>
            </w:r>
            <w:proofErr w:type="spellStart"/>
            <w:r w:rsidRPr="005735E8">
              <w:t>неполнородными</w:t>
            </w:r>
            <w:proofErr w:type="spellEnd"/>
            <w:r w:rsidRPr="005735E8">
              <w:t xml:space="preserve"> (имеющими общих отца или мать) братьями и сестрами), усыновителями или усыновленными указанных физических</w:t>
            </w:r>
            <w:proofErr w:type="gramEnd"/>
            <w:r w:rsidRPr="005735E8">
              <w:t xml:space="preserve"> лиц. Под </w:t>
            </w:r>
            <w:proofErr w:type="spellStart"/>
            <w:r w:rsidRPr="005735E8">
              <w:t>выгодоприобретателями</w:t>
            </w:r>
            <w:proofErr w:type="spellEnd"/>
            <w:r w:rsidRPr="005735E8">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5B5E" w:rsidRPr="005735E8" w:rsidRDefault="00D85B5E" w:rsidP="004B6B77">
            <w:pPr>
              <w:tabs>
                <w:tab w:val="left" w:pos="630"/>
              </w:tabs>
              <w:jc w:val="both"/>
            </w:pPr>
            <w:r w:rsidRPr="005735E8">
              <w:t>6.7. 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rsidR="00D85B5E" w:rsidRDefault="00D85B5E" w:rsidP="004B6B77">
            <w:pPr>
              <w:tabs>
                <w:tab w:val="left" w:pos="630"/>
              </w:tabs>
              <w:jc w:val="both"/>
            </w:pPr>
            <w:r w:rsidRPr="005735E8">
              <w:t xml:space="preserve">6.8. Отсутствие </w:t>
            </w:r>
            <w:proofErr w:type="spellStart"/>
            <w:r w:rsidRPr="005735E8">
              <w:t>аффилированности</w:t>
            </w:r>
            <w:proofErr w:type="spellEnd"/>
            <w:r w:rsidRPr="005735E8">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5735E8">
              <w:t>аффилированности</w:t>
            </w:r>
            <w:proofErr w:type="spellEnd"/>
            <w:r w:rsidRPr="005735E8">
              <w:t xml:space="preserve"> с государственными служащими, отвечающими за реализацию благотворительного проекта.</w:t>
            </w:r>
          </w:p>
          <w:p w:rsidR="00D85B5E" w:rsidRPr="005735E8" w:rsidRDefault="00D85B5E" w:rsidP="004B6B77">
            <w:pPr>
              <w:tabs>
                <w:tab w:val="left" w:pos="630"/>
              </w:tabs>
              <w:jc w:val="both"/>
            </w:pPr>
          </w:p>
          <w:p w:rsidR="00D85B5E" w:rsidRPr="009E22F0" w:rsidRDefault="00D85B5E" w:rsidP="004B6B77">
            <w:pPr>
              <w:autoSpaceDE w:val="0"/>
              <w:autoSpaceDN w:val="0"/>
              <w:adjustRightInd w:val="0"/>
              <w:jc w:val="both"/>
            </w:pPr>
            <w:r w:rsidRPr="005735E8">
              <w:rPr>
                <w:bCs/>
              </w:rPr>
              <w:t>7</w:t>
            </w:r>
            <w:r w:rsidRPr="009E22F0">
              <w:t xml:space="preserve">. предложение участника открытого конкурса по </w:t>
            </w:r>
            <w:r w:rsidRPr="009E22F0">
              <w:rPr>
                <w:lang w:eastAsia="ar-SA"/>
              </w:rPr>
              <w:t xml:space="preserve">квалификационному отбору </w:t>
            </w:r>
            <w:r w:rsidRPr="009E22F0">
              <w:t xml:space="preserve">в отношении поставки </w:t>
            </w:r>
            <w:r>
              <w:t>Товара с указанием цены единицы поставляемого оборудования, наименование страны происхождения поставляемого оборудования, технических характеристик.</w:t>
            </w:r>
          </w:p>
          <w:p w:rsidR="00D85B5E" w:rsidRDefault="00D85B5E" w:rsidP="004B6B77">
            <w:pPr>
              <w:autoSpaceDE w:val="0"/>
              <w:autoSpaceDN w:val="0"/>
              <w:adjustRightInd w:val="0"/>
              <w:jc w:val="both"/>
            </w:pPr>
            <w:r w:rsidRPr="009E22F0">
              <w:rPr>
                <w:bCs/>
              </w:rPr>
              <w:t>8</w:t>
            </w:r>
            <w:r w:rsidRPr="009E22F0">
              <w:t xml:space="preserve">. </w:t>
            </w:r>
            <w:r w:rsidRPr="009E22F0">
              <w:rPr>
                <w:bCs/>
              </w:rPr>
              <w:t xml:space="preserve">копии документов, подтверждающих соответствие </w:t>
            </w:r>
            <w:r>
              <w:t>Товара требованиям, установленным в соответствии с законодательством РФ на аналогичный товар</w:t>
            </w:r>
            <w:r w:rsidRPr="009E22F0">
              <w:t>.</w:t>
            </w:r>
          </w:p>
          <w:p w:rsidR="00D85B5E" w:rsidRPr="005735E8" w:rsidRDefault="00D85B5E" w:rsidP="004B6B77">
            <w:pPr>
              <w:autoSpaceDE w:val="0"/>
              <w:autoSpaceDN w:val="0"/>
              <w:adjustRightInd w:val="0"/>
              <w:jc w:val="both"/>
              <w:rPr>
                <w:lang w:eastAsia="ar-SA"/>
              </w:rPr>
            </w:pPr>
            <w:r w:rsidRPr="005735E8">
              <w:rPr>
                <w:bCs/>
              </w:rPr>
              <w:t xml:space="preserve">9.копии документов, подтверждающих </w:t>
            </w:r>
            <w:r w:rsidRPr="005735E8">
              <w:rPr>
                <w:rFonts w:eastAsia="Arial"/>
              </w:rPr>
              <w:t xml:space="preserve">осуществление вида деятельности, соответствующего предмету </w:t>
            </w:r>
            <w:r w:rsidRPr="005735E8">
              <w:t xml:space="preserve">открытого конкурса по </w:t>
            </w:r>
            <w:r w:rsidRPr="005735E8">
              <w:rPr>
                <w:lang w:eastAsia="ar-SA"/>
              </w:rPr>
              <w:t>квалификационному отбору</w:t>
            </w:r>
            <w:r w:rsidRPr="005735E8">
              <w:t xml:space="preserve"> за последние 3 года до даты подачи заявки на участие открытом конкурсе по </w:t>
            </w:r>
            <w:r w:rsidRPr="005735E8">
              <w:rPr>
                <w:lang w:eastAsia="ar-SA"/>
              </w:rPr>
              <w:t>квалификационному отбору;</w:t>
            </w:r>
          </w:p>
          <w:p w:rsidR="00D85B5E" w:rsidRPr="005735E8" w:rsidRDefault="00D85B5E" w:rsidP="004B6B77">
            <w:pPr>
              <w:autoSpaceDE w:val="0"/>
              <w:autoSpaceDN w:val="0"/>
              <w:adjustRightInd w:val="0"/>
              <w:jc w:val="both"/>
              <w:rPr>
                <w:lang w:eastAsia="ar-SA"/>
              </w:rPr>
            </w:pPr>
            <w:r w:rsidRPr="005735E8">
              <w:rPr>
                <w:lang w:eastAsia="ar-SA"/>
              </w:rPr>
              <w:t xml:space="preserve">10. </w:t>
            </w:r>
            <w:r w:rsidRPr="005735E8">
              <w:rPr>
                <w:bCs/>
              </w:rPr>
              <w:t>копии документов,</w:t>
            </w:r>
            <w:r w:rsidRPr="005735E8">
              <w:t xml:space="preserve"> подтверждающие соблюдение требований Федерального Закона от 30 декабря 2008 № 307-ФЗ «Об аудиторской деятельности».</w:t>
            </w:r>
          </w:p>
          <w:p w:rsidR="00D85B5E" w:rsidRPr="005735E8" w:rsidRDefault="00D85B5E" w:rsidP="004B6B77">
            <w:pPr>
              <w:autoSpaceDE w:val="0"/>
              <w:autoSpaceDN w:val="0"/>
              <w:adjustRightInd w:val="0"/>
              <w:jc w:val="both"/>
              <w:rPr>
                <w:lang w:eastAsia="ar-SA"/>
              </w:rPr>
            </w:pPr>
          </w:p>
          <w:p w:rsidR="00D85B5E" w:rsidRPr="005735E8" w:rsidRDefault="00D85B5E" w:rsidP="004B6B77">
            <w:pPr>
              <w:autoSpaceDE w:val="0"/>
              <w:autoSpaceDN w:val="0"/>
              <w:adjustRightInd w:val="0"/>
              <w:jc w:val="both"/>
            </w:pPr>
            <w:r w:rsidRPr="005735E8">
              <w:t xml:space="preserve">Все листы поданной в письменной форме заявки на участие в открытом конкурсе по </w:t>
            </w:r>
            <w:r w:rsidRPr="005735E8">
              <w:rPr>
                <w:lang w:eastAsia="ar-SA"/>
              </w:rPr>
              <w:t>квалификационному отбору</w:t>
            </w:r>
            <w:r w:rsidRPr="005735E8">
              <w:t xml:space="preserve">, все листы тома такой заявки должны быть прошиты и пронумерованы. Заявка на участие в открытом конкурсе по </w:t>
            </w:r>
            <w:r w:rsidRPr="005735E8">
              <w:rPr>
                <w:lang w:eastAsia="ar-SA"/>
              </w:rPr>
              <w:t>квалификационному отбору</w:t>
            </w:r>
            <w:r w:rsidRPr="005735E8">
              <w:t xml:space="preserve">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5735E8">
              <w:t>конкурса</w:t>
            </w:r>
            <w:proofErr w:type="gramEnd"/>
            <w:r w:rsidRPr="005735E8">
              <w:t xml:space="preserve"> и он несет ответственность за подлинность и достоверность этих информации и документов. </w:t>
            </w:r>
          </w:p>
          <w:p w:rsidR="00D85B5E" w:rsidRPr="005735E8" w:rsidRDefault="00D85B5E" w:rsidP="004B6B77">
            <w:pPr>
              <w:autoSpaceDE w:val="0"/>
              <w:autoSpaceDN w:val="0"/>
              <w:adjustRightInd w:val="0"/>
              <w:jc w:val="both"/>
              <w:rPr>
                <w:lang w:eastAsia="ar-SA"/>
              </w:rPr>
            </w:pPr>
            <w:r w:rsidRPr="005735E8">
              <w:t xml:space="preserve">Ненадлежащее исполнение участником открытого конкурса требования о том, что все листы </w:t>
            </w:r>
            <w:proofErr w:type="gramStart"/>
            <w:r w:rsidRPr="005735E8">
              <w:t>таких</w:t>
            </w:r>
            <w:proofErr w:type="gramEnd"/>
            <w:r w:rsidRPr="005735E8">
              <w:t xml:space="preserve"> заявки и тома должны быть пронумерованы, является основанием для отказа в допуске к участию в открытом конкурсе.</w:t>
            </w:r>
          </w:p>
        </w:tc>
      </w:tr>
    </w:tbl>
    <w:p w:rsidR="00D85B5E" w:rsidRDefault="00D85B5E" w:rsidP="00D85B5E">
      <w:pPr>
        <w:pStyle w:val="a3"/>
        <w:ind w:firstLine="720"/>
        <w:jc w:val="center"/>
      </w:pPr>
      <w:r>
        <w:lastRenderedPageBreak/>
        <w:br w:type="page"/>
      </w:r>
    </w:p>
    <w:p w:rsidR="00D85B5E" w:rsidRPr="005735E8" w:rsidRDefault="00D85B5E" w:rsidP="00D85B5E">
      <w:pPr>
        <w:pStyle w:val="a3"/>
        <w:ind w:firstLine="720"/>
        <w:jc w:val="center"/>
      </w:pPr>
      <w:r w:rsidRPr="005735E8">
        <w:lastRenderedPageBreak/>
        <w:t xml:space="preserve">РАЗДЕЛ 6. </w:t>
      </w:r>
      <w:r w:rsidRPr="005735E8">
        <w:rPr>
          <w:bCs/>
        </w:rPr>
        <w:t xml:space="preserve">ПОРЯДОК ПРОВЕДЕНИЯ </w:t>
      </w:r>
      <w:r w:rsidRPr="005735E8">
        <w:t xml:space="preserve">ОТКРЫТОГО КОНКУРСА ПО </w:t>
      </w:r>
      <w:r w:rsidRPr="005735E8">
        <w:rPr>
          <w:lang w:eastAsia="ar-SA"/>
        </w:rPr>
        <w:t>КВАЛИФИКАЦИОННОМУ ОТБОРУ</w:t>
      </w:r>
    </w:p>
    <w:p w:rsidR="00D85B5E" w:rsidRPr="005735E8" w:rsidRDefault="00D85B5E" w:rsidP="00D85B5E">
      <w:pPr>
        <w:widowControl w:val="0"/>
        <w:suppressAutoHyphens/>
        <w:autoSpaceDE w:val="0"/>
        <w:ind w:left="-426" w:firstLine="710"/>
        <w:jc w:val="center"/>
        <w:rPr>
          <w:lang w:eastAsia="ar-SA"/>
        </w:rPr>
      </w:pPr>
      <w:bookmarkStart w:id="2" w:name="sub_130"/>
    </w:p>
    <w:p w:rsidR="00D85B5E" w:rsidRPr="005735E8" w:rsidRDefault="00D85B5E" w:rsidP="00D85B5E">
      <w:pPr>
        <w:widowControl w:val="0"/>
        <w:suppressAutoHyphens/>
        <w:autoSpaceDE w:val="0"/>
        <w:ind w:left="-426" w:firstLine="710"/>
        <w:jc w:val="center"/>
        <w:rPr>
          <w:lang w:eastAsia="ar-SA"/>
        </w:rPr>
      </w:pPr>
      <w:r w:rsidRPr="005735E8">
        <w:rPr>
          <w:lang w:eastAsia="ar-SA"/>
        </w:rPr>
        <w:t xml:space="preserve">6.1. Извещение о проведении открытого конкурса </w:t>
      </w:r>
    </w:p>
    <w:p w:rsidR="00D85B5E" w:rsidRPr="005735E8" w:rsidRDefault="00D85B5E" w:rsidP="00D85B5E">
      <w:pPr>
        <w:widowControl w:val="0"/>
        <w:suppressAutoHyphens/>
        <w:autoSpaceDE w:val="0"/>
        <w:ind w:left="-426" w:firstLine="710"/>
        <w:jc w:val="center"/>
        <w:rPr>
          <w:lang w:eastAsia="ar-SA"/>
        </w:rPr>
      </w:pPr>
      <w:r w:rsidRPr="005735E8">
        <w:rPr>
          <w:lang w:eastAsia="ar-SA"/>
        </w:rPr>
        <w:t xml:space="preserve">по квалификационному отбору </w:t>
      </w:r>
    </w:p>
    <w:p w:rsidR="00D85B5E" w:rsidRPr="005735E8" w:rsidRDefault="00D85B5E" w:rsidP="00D85B5E">
      <w:pPr>
        <w:autoSpaceDE w:val="0"/>
        <w:autoSpaceDN w:val="0"/>
        <w:adjustRightInd w:val="0"/>
        <w:ind w:firstLine="708"/>
        <w:jc w:val="both"/>
      </w:pPr>
    </w:p>
    <w:p w:rsidR="00D85B5E" w:rsidRPr="005735E8" w:rsidRDefault="00D85B5E" w:rsidP="00D85B5E">
      <w:pPr>
        <w:autoSpaceDE w:val="0"/>
        <w:autoSpaceDN w:val="0"/>
        <w:adjustRightInd w:val="0"/>
        <w:ind w:firstLine="708"/>
        <w:jc w:val="both"/>
        <w:rPr>
          <w:lang w:eastAsia="ar-SA"/>
        </w:rPr>
      </w:pPr>
      <w:r w:rsidRPr="005735E8">
        <w:t xml:space="preserve">1. Извещение о проведении открытого конкурса размещается Координатором на официальном сайте </w:t>
      </w:r>
      <w:r>
        <w:t>Администрации города Элисты</w:t>
      </w:r>
      <w:r w:rsidRPr="005735E8">
        <w:t xml:space="preserve"> в сети интернет по адресу </w:t>
      </w:r>
      <w:r w:rsidRPr="005735E8">
        <w:rPr>
          <w:lang w:val="en-US"/>
        </w:rPr>
        <w:t>www</w:t>
      </w:r>
      <w:r w:rsidRPr="005735E8">
        <w:t>.</w:t>
      </w:r>
      <w:proofErr w:type="spellStart"/>
      <w:r>
        <w:rPr>
          <w:lang w:val="en-US"/>
        </w:rPr>
        <w:t>gorod</w:t>
      </w:r>
      <w:proofErr w:type="spellEnd"/>
      <w:r w:rsidRPr="00710E3F">
        <w:t>-</w:t>
      </w:r>
      <w:proofErr w:type="spellStart"/>
      <w:r>
        <w:rPr>
          <w:lang w:val="en-US"/>
        </w:rPr>
        <w:t>elista</w:t>
      </w:r>
      <w:proofErr w:type="spellEnd"/>
      <w:r w:rsidRPr="005735E8">
        <w:t>.</w:t>
      </w:r>
      <w:proofErr w:type="spellStart"/>
      <w:r w:rsidRPr="005735E8">
        <w:rPr>
          <w:lang w:val="en-US"/>
        </w:rPr>
        <w:t>ru</w:t>
      </w:r>
      <w:proofErr w:type="spellEnd"/>
      <w:r w:rsidRPr="005735E8">
        <w:t xml:space="preserve"> (далее официальный сайт) и в городской газете «</w:t>
      </w:r>
      <w:proofErr w:type="spellStart"/>
      <w:r>
        <w:t>Элистинская</w:t>
      </w:r>
      <w:proofErr w:type="spellEnd"/>
      <w:r>
        <w:t xml:space="preserve"> панорама</w:t>
      </w:r>
      <w:r w:rsidRPr="005735E8">
        <w:t xml:space="preserve">» не менее чем за </w:t>
      </w:r>
      <w:r>
        <w:t>десять</w:t>
      </w:r>
      <w:r w:rsidRPr="005735E8">
        <w:t xml:space="preserve"> дней до даты вскрытия конвертов с заявками на участие в открытом конкурсе по </w:t>
      </w:r>
      <w:r w:rsidRPr="005735E8">
        <w:rPr>
          <w:lang w:eastAsia="ar-SA"/>
        </w:rPr>
        <w:t>квалификационному отбору.</w:t>
      </w:r>
    </w:p>
    <w:p w:rsidR="00D85B5E" w:rsidRPr="005735E8" w:rsidRDefault="00D85B5E" w:rsidP="00D85B5E">
      <w:pPr>
        <w:autoSpaceDE w:val="0"/>
        <w:autoSpaceDN w:val="0"/>
        <w:adjustRightInd w:val="0"/>
        <w:ind w:firstLine="708"/>
        <w:jc w:val="both"/>
        <w:rPr>
          <w:bCs/>
        </w:rPr>
      </w:pPr>
      <w:r w:rsidRPr="005735E8">
        <w:rPr>
          <w:bCs/>
        </w:rPr>
        <w:t xml:space="preserve">2. </w:t>
      </w:r>
      <w:r w:rsidRPr="005735E8">
        <w:t xml:space="preserve">Координатор или Благотворитель </w:t>
      </w:r>
      <w:r w:rsidRPr="005735E8">
        <w:rPr>
          <w:bCs/>
        </w:rPr>
        <w:t xml:space="preserve">вправе принять решение о внесении изменений в извещение о проведении открытого конкурса </w:t>
      </w:r>
      <w:r w:rsidRPr="005735E8">
        <w:t xml:space="preserve">по </w:t>
      </w:r>
      <w:r w:rsidRPr="005735E8">
        <w:rPr>
          <w:lang w:eastAsia="ar-SA"/>
        </w:rPr>
        <w:t>квалификационному отбору</w:t>
      </w:r>
      <w:r>
        <w:rPr>
          <w:bCs/>
        </w:rPr>
        <w:t xml:space="preserve"> не </w:t>
      </w:r>
      <w:proofErr w:type="gramStart"/>
      <w:r>
        <w:rPr>
          <w:bCs/>
        </w:rPr>
        <w:t>позднее</w:t>
      </w:r>
      <w:proofErr w:type="gramEnd"/>
      <w:r>
        <w:rPr>
          <w:bCs/>
        </w:rPr>
        <w:t xml:space="preserve"> чем за три</w:t>
      </w:r>
      <w:r w:rsidRPr="005735E8">
        <w:rPr>
          <w:bCs/>
        </w:rPr>
        <w:t xml:space="preserve"> дн</w:t>
      </w:r>
      <w:r>
        <w:rPr>
          <w:bCs/>
        </w:rPr>
        <w:t>я</w:t>
      </w:r>
      <w:r w:rsidRPr="005735E8">
        <w:rPr>
          <w:bCs/>
        </w:rPr>
        <w:t xml:space="preserve"> до даты окончания срока подачи заявок на участие в открытом конкурсе </w:t>
      </w:r>
      <w:r w:rsidRPr="005735E8">
        <w:t xml:space="preserve">по </w:t>
      </w:r>
      <w:r w:rsidRPr="005735E8">
        <w:rPr>
          <w:lang w:eastAsia="ar-SA"/>
        </w:rPr>
        <w:t>квалификационному отбору</w:t>
      </w:r>
      <w:r w:rsidRPr="005735E8">
        <w:rPr>
          <w:bCs/>
        </w:rPr>
        <w:t xml:space="preserve">. В течение одного дня </w:t>
      </w:r>
      <w:proofErr w:type="gramStart"/>
      <w:r w:rsidRPr="005735E8">
        <w:rPr>
          <w:bCs/>
        </w:rPr>
        <w:t>с даты принятия</w:t>
      </w:r>
      <w:proofErr w:type="gramEnd"/>
      <w:r w:rsidRPr="005735E8">
        <w:rPr>
          <w:bCs/>
        </w:rPr>
        <w:t xml:space="preserve"> указанного решения такие изменения размещаются </w:t>
      </w:r>
      <w:r w:rsidRPr="005735E8">
        <w:t xml:space="preserve">Координатором </w:t>
      </w:r>
      <w:r w:rsidRPr="005735E8">
        <w:rPr>
          <w:bCs/>
        </w:rPr>
        <w:t xml:space="preserve">в порядке, установленном для размещения извещения о проведении открытого конкурса </w:t>
      </w:r>
      <w:r w:rsidRPr="005735E8">
        <w:t xml:space="preserve">по </w:t>
      </w:r>
      <w:r w:rsidRPr="005735E8">
        <w:rPr>
          <w:lang w:eastAsia="ar-SA"/>
        </w:rPr>
        <w:t>квалификационному отбору</w:t>
      </w:r>
      <w:r w:rsidRPr="005735E8">
        <w:rPr>
          <w:bCs/>
        </w:rPr>
        <w:t xml:space="preserve">. При этом срок подачи заявок на участие в открытом конкурсе должен быть продлен таким образом, чтобы </w:t>
      </w:r>
      <w:proofErr w:type="gramStart"/>
      <w:r w:rsidRPr="005735E8">
        <w:rPr>
          <w:bCs/>
        </w:rPr>
        <w:t>с даты размещения</w:t>
      </w:r>
      <w:proofErr w:type="gramEnd"/>
      <w:r w:rsidRPr="005735E8">
        <w:rPr>
          <w:bCs/>
        </w:rPr>
        <w:t xml:space="preserve"> таких изменений до даты окончания срока подачи заявок на участие в открытом конкурсе </w:t>
      </w:r>
      <w:r w:rsidRPr="005735E8">
        <w:t xml:space="preserve">по </w:t>
      </w:r>
      <w:r w:rsidRPr="005735E8">
        <w:rPr>
          <w:lang w:eastAsia="ar-SA"/>
        </w:rPr>
        <w:t>квалификационному отбору</w:t>
      </w:r>
      <w:r w:rsidRPr="005735E8">
        <w:rPr>
          <w:bCs/>
        </w:rPr>
        <w:t xml:space="preserve"> этот срок составлял не менее чем десять рабочих дней.</w:t>
      </w:r>
    </w:p>
    <w:p w:rsidR="00D85B5E" w:rsidRPr="005735E8" w:rsidRDefault="00D85B5E" w:rsidP="00D85B5E">
      <w:pPr>
        <w:autoSpaceDE w:val="0"/>
        <w:autoSpaceDN w:val="0"/>
        <w:adjustRightInd w:val="0"/>
        <w:ind w:firstLine="708"/>
        <w:jc w:val="both"/>
        <w:rPr>
          <w:bCs/>
        </w:rPr>
      </w:pPr>
    </w:p>
    <w:p w:rsidR="00D85B5E" w:rsidRPr="005735E8" w:rsidRDefault="00D85B5E" w:rsidP="00D85B5E">
      <w:pPr>
        <w:autoSpaceDE w:val="0"/>
        <w:autoSpaceDN w:val="0"/>
        <w:adjustRightInd w:val="0"/>
        <w:ind w:firstLine="708"/>
        <w:jc w:val="center"/>
        <w:rPr>
          <w:bCs/>
        </w:rPr>
      </w:pPr>
      <w:r w:rsidRPr="005735E8">
        <w:rPr>
          <w:bCs/>
        </w:rPr>
        <w:t>6.2. Порядок подачи заявок на участие в открытом конкурсе</w:t>
      </w:r>
    </w:p>
    <w:p w:rsidR="00D85B5E" w:rsidRPr="005735E8" w:rsidRDefault="00D85B5E" w:rsidP="00D85B5E">
      <w:pPr>
        <w:autoSpaceDE w:val="0"/>
        <w:autoSpaceDN w:val="0"/>
        <w:adjustRightInd w:val="0"/>
        <w:ind w:firstLine="708"/>
        <w:jc w:val="both"/>
        <w:rPr>
          <w:bCs/>
        </w:rPr>
      </w:pPr>
    </w:p>
    <w:p w:rsidR="00D85B5E" w:rsidRPr="005735E8" w:rsidRDefault="00D85B5E" w:rsidP="00D85B5E">
      <w:pPr>
        <w:autoSpaceDE w:val="0"/>
        <w:autoSpaceDN w:val="0"/>
        <w:adjustRightInd w:val="0"/>
        <w:ind w:firstLine="708"/>
        <w:jc w:val="both"/>
        <w:rPr>
          <w:lang w:eastAsia="ar-SA"/>
        </w:rPr>
      </w:pPr>
      <w:r w:rsidRPr="005735E8">
        <w:rPr>
          <w:bCs/>
        </w:rPr>
        <w:t xml:space="preserve">1. Заявки на участие в открытом конкурсе </w:t>
      </w:r>
      <w:r w:rsidRPr="005735E8">
        <w:t xml:space="preserve">по </w:t>
      </w:r>
      <w:r w:rsidRPr="005735E8">
        <w:rPr>
          <w:lang w:eastAsia="ar-SA"/>
        </w:rPr>
        <w:t>квалификационному отбору</w:t>
      </w:r>
      <w:r w:rsidRPr="005735E8">
        <w:rPr>
          <w:bCs/>
        </w:rPr>
        <w:t xml:space="preserve">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w:t>
      </w:r>
      <w:r w:rsidRPr="005735E8">
        <w:t xml:space="preserve">по </w:t>
      </w:r>
      <w:r w:rsidRPr="005735E8">
        <w:rPr>
          <w:lang w:eastAsia="ar-SA"/>
        </w:rPr>
        <w:t>квалификационному отбору.</w:t>
      </w:r>
    </w:p>
    <w:p w:rsidR="00D85B5E" w:rsidRPr="005735E8" w:rsidRDefault="00D85B5E" w:rsidP="00D85B5E">
      <w:pPr>
        <w:autoSpaceDE w:val="0"/>
        <w:autoSpaceDN w:val="0"/>
        <w:adjustRightInd w:val="0"/>
        <w:ind w:firstLine="708"/>
        <w:jc w:val="both"/>
      </w:pPr>
      <w:r w:rsidRPr="005735E8">
        <w:t xml:space="preserve">2. Участник открытого конкурса по </w:t>
      </w:r>
      <w:r w:rsidRPr="005735E8">
        <w:rPr>
          <w:lang w:eastAsia="ar-SA"/>
        </w:rPr>
        <w:t>квалификационному отбору</w:t>
      </w:r>
      <w:r w:rsidRPr="005735E8">
        <w:t xml:space="preserve"> подает в письменной форме заявку на участие в открытом конкурсе в запечатанном конверте. Форма заявки на участие в открытом конкурсе по </w:t>
      </w:r>
      <w:r w:rsidRPr="005735E8">
        <w:rPr>
          <w:lang w:eastAsia="ar-SA"/>
        </w:rPr>
        <w:t>квалификационному отбору</w:t>
      </w:r>
      <w:r w:rsidRPr="005735E8">
        <w:t xml:space="preserve"> указывается в конкурсной документации. Заявка на участие в открытом конкурсе по </w:t>
      </w:r>
      <w:r w:rsidRPr="005735E8">
        <w:rPr>
          <w:lang w:eastAsia="ar-SA"/>
        </w:rPr>
        <w:t>квалификационному отбору</w:t>
      </w:r>
      <w:r w:rsidRPr="005735E8">
        <w:t xml:space="preserve"> должна содержать всю указанную Координатором в конкурсной документации информацию, а именно:</w:t>
      </w:r>
    </w:p>
    <w:p w:rsidR="00D85B5E" w:rsidRPr="005735E8" w:rsidRDefault="00D85B5E" w:rsidP="00D85B5E">
      <w:pPr>
        <w:autoSpaceDE w:val="0"/>
        <w:autoSpaceDN w:val="0"/>
        <w:adjustRightInd w:val="0"/>
        <w:ind w:firstLine="709"/>
        <w:jc w:val="both"/>
        <w:rPr>
          <w:bCs/>
        </w:rPr>
      </w:pPr>
      <w:proofErr w:type="gramStart"/>
      <w:r w:rsidRPr="005735E8">
        <w:rPr>
          <w:bCs/>
        </w:rPr>
        <w:t>2.1.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D85B5E" w:rsidRPr="005735E8" w:rsidRDefault="00D85B5E" w:rsidP="00D85B5E">
      <w:pPr>
        <w:autoSpaceDE w:val="0"/>
        <w:autoSpaceDN w:val="0"/>
        <w:adjustRightInd w:val="0"/>
        <w:ind w:firstLine="709"/>
        <w:jc w:val="both"/>
      </w:pPr>
      <w:proofErr w:type="gramStart"/>
      <w:r w:rsidRPr="005735E8">
        <w:t xml:space="preserve">2.2.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шесть месяцев до даты размещения извещения о проведении открытого конкурса, надлежащим образом заверенный перевод на русский язык документов о государственной </w:t>
      </w:r>
      <w:r w:rsidRPr="005735E8">
        <w:lastRenderedPageBreak/>
        <w:t>регистрации юридического лица в соответствии с законодательством соответствующего государства (для иностранного лица);</w:t>
      </w:r>
      <w:proofErr w:type="gramEnd"/>
    </w:p>
    <w:p w:rsidR="00D85B5E" w:rsidRPr="005735E8" w:rsidRDefault="00D85B5E" w:rsidP="00D85B5E">
      <w:pPr>
        <w:autoSpaceDE w:val="0"/>
        <w:autoSpaceDN w:val="0"/>
        <w:adjustRightInd w:val="0"/>
        <w:ind w:firstLine="709"/>
        <w:jc w:val="both"/>
      </w:pPr>
      <w:proofErr w:type="gramStart"/>
      <w:r w:rsidRPr="005735E8">
        <w:t>2.3.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5735E8">
        <w:t xml:space="preserve"> В случае</w:t>
      </w:r>
      <w:proofErr w:type="gramStart"/>
      <w:r w:rsidRPr="005735E8">
        <w:t>,</w:t>
      </w:r>
      <w:proofErr w:type="gramEnd"/>
      <w:r w:rsidRPr="005735E8">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5735E8">
        <w:t>,</w:t>
      </w:r>
      <w:proofErr w:type="gramEnd"/>
      <w:r w:rsidRPr="005735E8">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85B5E" w:rsidRPr="005735E8" w:rsidRDefault="00D85B5E" w:rsidP="00D85B5E">
      <w:pPr>
        <w:autoSpaceDE w:val="0"/>
        <w:autoSpaceDN w:val="0"/>
        <w:adjustRightInd w:val="0"/>
        <w:ind w:firstLine="709"/>
        <w:jc w:val="both"/>
      </w:pPr>
      <w:r w:rsidRPr="005735E8">
        <w:t>2.4. копии учредительных документов участника открытого конкурса (для юридического лица);</w:t>
      </w:r>
    </w:p>
    <w:p w:rsidR="00D85B5E" w:rsidRPr="005735E8" w:rsidRDefault="00D85B5E" w:rsidP="00D85B5E">
      <w:pPr>
        <w:autoSpaceDE w:val="0"/>
        <w:autoSpaceDN w:val="0"/>
        <w:adjustRightInd w:val="0"/>
        <w:ind w:firstLine="709"/>
        <w:jc w:val="both"/>
      </w:pPr>
      <w:r w:rsidRPr="005735E8">
        <w:t>2.5. решение об одобрении или о совершении крупной сделки либо копия такого решения;</w:t>
      </w:r>
    </w:p>
    <w:p w:rsidR="00D85B5E" w:rsidRPr="005735E8" w:rsidRDefault="00D85B5E" w:rsidP="00D85B5E">
      <w:pPr>
        <w:autoSpaceDE w:val="0"/>
        <w:autoSpaceDN w:val="0"/>
        <w:adjustRightInd w:val="0"/>
        <w:ind w:firstLine="709"/>
        <w:jc w:val="both"/>
      </w:pPr>
      <w:r w:rsidRPr="005735E8">
        <w:t>2.6. Декларация о соответствии следующим требованиям:</w:t>
      </w:r>
    </w:p>
    <w:p w:rsidR="00D85B5E" w:rsidRPr="005735E8" w:rsidRDefault="00D85B5E" w:rsidP="00D85B5E">
      <w:pPr>
        <w:pStyle w:val="a3"/>
        <w:jc w:val="both"/>
      </w:pPr>
      <w:r w:rsidRPr="005735E8">
        <w:tab/>
        <w:t xml:space="preserve">2.6.1. </w:t>
      </w:r>
      <w:proofErr w:type="spellStart"/>
      <w:r w:rsidRPr="005735E8">
        <w:t>непроведение</w:t>
      </w:r>
      <w:proofErr w:type="spellEnd"/>
      <w:r w:rsidRPr="005735E8">
        <w:t xml:space="preserve"> ликвидации участника квалификационного отбора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85B5E" w:rsidRPr="005735E8" w:rsidRDefault="00D85B5E" w:rsidP="00D85B5E">
      <w:pPr>
        <w:pStyle w:val="a3"/>
        <w:jc w:val="both"/>
      </w:pPr>
      <w:r w:rsidRPr="005735E8">
        <w:tab/>
        <w:t xml:space="preserve">2.6.2. </w:t>
      </w:r>
      <w:proofErr w:type="spellStart"/>
      <w:r w:rsidRPr="005735E8">
        <w:t>неприостановление</w:t>
      </w:r>
      <w:proofErr w:type="spellEnd"/>
      <w:r w:rsidRPr="005735E8">
        <w:t xml:space="preserve"> деятельности участника квалификационного отбора в порядке, установленном </w:t>
      </w:r>
      <w:hyperlink r:id="rId23" w:history="1">
        <w:r w:rsidRPr="005735E8">
          <w:t>Кодексом</w:t>
        </w:r>
      </w:hyperlink>
      <w:r w:rsidRPr="005735E8">
        <w:t xml:space="preserve"> Российской Федерации об административных правонарушениях, на дату подачи заявки на участие в закупке;</w:t>
      </w:r>
    </w:p>
    <w:p w:rsidR="00D85B5E" w:rsidRPr="005735E8" w:rsidRDefault="00D85B5E" w:rsidP="00D85B5E">
      <w:pPr>
        <w:pStyle w:val="a3"/>
        <w:jc w:val="both"/>
      </w:pPr>
      <w:r w:rsidRPr="005735E8">
        <w:tab/>
      </w:r>
      <w:proofErr w:type="gramStart"/>
      <w:r w:rsidRPr="005735E8">
        <w:t xml:space="preserve">2.6.3. отсутствие у участника квалификационного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5735E8">
          <w:t>законодательством</w:t>
        </w:r>
      </w:hyperlink>
      <w:r w:rsidRPr="005735E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5735E8">
        <w:t xml:space="preserve"> признании обязанности </w:t>
      </w:r>
      <w:proofErr w:type="gramStart"/>
      <w:r w:rsidRPr="005735E8">
        <w:t>заявителя</w:t>
      </w:r>
      <w:proofErr w:type="gramEnd"/>
      <w:r w:rsidRPr="005735E8">
        <w:t xml:space="preserve"> по уплате этих сумм исполненной или которые признаны безнадежными к взысканию в соответствии с </w:t>
      </w:r>
      <w:hyperlink r:id="rId25" w:history="1">
        <w:r w:rsidRPr="005735E8">
          <w:t>законодательством</w:t>
        </w:r>
      </w:hyperlink>
      <w:r w:rsidRPr="005735E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35E8">
        <w:t>указанных</w:t>
      </w:r>
      <w:proofErr w:type="gramEnd"/>
      <w:r w:rsidRPr="005735E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5B5E" w:rsidRPr="005735E8" w:rsidRDefault="00D85B5E" w:rsidP="00D85B5E">
      <w:pPr>
        <w:pStyle w:val="a3"/>
        <w:jc w:val="both"/>
      </w:pPr>
      <w:r w:rsidRPr="005735E8">
        <w:tab/>
      </w:r>
      <w:proofErr w:type="gramStart"/>
      <w:r w:rsidRPr="005735E8">
        <w:t xml:space="preserve">2.6.4. отсутствие у участника квалификационного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5735E8">
          <w:t>статьями 289</w:t>
        </w:r>
      </w:hyperlink>
      <w:r w:rsidRPr="005735E8">
        <w:t xml:space="preserve">, </w:t>
      </w:r>
      <w:hyperlink r:id="rId27" w:history="1">
        <w:r w:rsidRPr="005735E8">
          <w:t>290</w:t>
        </w:r>
      </w:hyperlink>
      <w:r w:rsidRPr="005735E8">
        <w:t xml:space="preserve">, </w:t>
      </w:r>
      <w:hyperlink r:id="rId28" w:history="1">
        <w:r w:rsidRPr="005735E8">
          <w:t>291</w:t>
        </w:r>
      </w:hyperlink>
      <w:r w:rsidRPr="005735E8">
        <w:t xml:space="preserve">, </w:t>
      </w:r>
      <w:hyperlink r:id="rId29" w:history="1">
        <w:r w:rsidRPr="005735E8">
          <w:t>291.1</w:t>
        </w:r>
      </w:hyperlink>
      <w:r w:rsidRPr="005735E8">
        <w:t xml:space="preserve"> Уголовного кодекса Российской Федерации (за исключением лиц, у которых такая судимость погашена или </w:t>
      </w:r>
      <w:r w:rsidRPr="005735E8">
        <w:lastRenderedPageBreak/>
        <w:t>снята), а также неприменение</w:t>
      </w:r>
      <w:proofErr w:type="gramEnd"/>
      <w:r w:rsidRPr="005735E8">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85B5E" w:rsidRPr="005735E8" w:rsidRDefault="00D85B5E" w:rsidP="00D85B5E">
      <w:pPr>
        <w:pStyle w:val="a3"/>
        <w:jc w:val="both"/>
      </w:pPr>
      <w:r w:rsidRPr="005735E8">
        <w:tab/>
        <w:t xml:space="preserve">2.6.5.участник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5735E8">
          <w:t>статьей 19.28</w:t>
        </w:r>
      </w:hyperlink>
      <w:r w:rsidRPr="005735E8">
        <w:t xml:space="preserve"> Кодекса Российской Федерации об административных правонарушениях;</w:t>
      </w:r>
    </w:p>
    <w:p w:rsidR="00D85B5E" w:rsidRPr="005735E8" w:rsidRDefault="00D85B5E" w:rsidP="00D85B5E">
      <w:pPr>
        <w:pStyle w:val="a3"/>
        <w:jc w:val="both"/>
      </w:pPr>
      <w:r w:rsidRPr="005735E8">
        <w:tab/>
      </w:r>
      <w:proofErr w:type="gramStart"/>
      <w:r w:rsidRPr="005735E8">
        <w:t>2.6.6. отсутствие между участником закупки и Координатором</w:t>
      </w:r>
      <w:r w:rsidRPr="005735E8">
        <w:rPr>
          <w:lang w:eastAsia="ar-SA"/>
        </w:rPr>
        <w:t>/Получателем</w:t>
      </w:r>
      <w:r w:rsidRPr="005735E8">
        <w:t xml:space="preserve"> конфликта интересов, под которым понимаются случаи, при которых руководитель Координатора</w:t>
      </w:r>
      <w:r w:rsidRPr="005735E8">
        <w:rPr>
          <w:lang w:eastAsia="ar-SA"/>
        </w:rPr>
        <w:t>/Получателя</w:t>
      </w:r>
      <w:r w:rsidRPr="005735E8">
        <w:t xml:space="preserve">, член комиссии по осуществлению закупок, руководитель контрактной службы Координатора, контрактный управляющий состоят в браке с физическими лицами, являющимися </w:t>
      </w:r>
      <w:proofErr w:type="spellStart"/>
      <w:r w:rsidRPr="005735E8">
        <w:t>выгодоприобретателями</w:t>
      </w:r>
      <w:proofErr w:type="spellEnd"/>
      <w:r w:rsidRPr="005735E8">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5735E8">
        <w:t xml:space="preserve">) </w:t>
      </w:r>
      <w:proofErr w:type="gramStart"/>
      <w:r w:rsidRPr="005735E8">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35E8">
        <w:t>неполнородными</w:t>
      </w:r>
      <w:proofErr w:type="spellEnd"/>
      <w:r w:rsidRPr="005735E8">
        <w:t xml:space="preserve"> (имеющими общих отца или мать) братьями и сестрами), усыновителями или усыновленными указанных физических лиц</w:t>
      </w:r>
      <w:proofErr w:type="gramEnd"/>
      <w:r w:rsidRPr="005735E8">
        <w:t xml:space="preserve">. Под </w:t>
      </w:r>
      <w:proofErr w:type="spellStart"/>
      <w:r w:rsidRPr="005735E8">
        <w:t>выгодоприобретателями</w:t>
      </w:r>
      <w:proofErr w:type="spellEnd"/>
      <w:r w:rsidRPr="005735E8">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5B5E" w:rsidRPr="005735E8" w:rsidRDefault="00D85B5E" w:rsidP="00D85B5E">
      <w:pPr>
        <w:tabs>
          <w:tab w:val="left" w:pos="630"/>
        </w:tabs>
        <w:ind w:firstLine="606"/>
        <w:jc w:val="both"/>
        <w:rPr>
          <w:lang w:eastAsia="ar-SA"/>
        </w:rPr>
      </w:pPr>
      <w:r w:rsidRPr="005735E8">
        <w:rPr>
          <w:lang w:eastAsia="ar-SA"/>
        </w:rPr>
        <w:t xml:space="preserve">  2.6.7. Отсутствие административных и уголовных расследований или вступивших в силу приговоров по уголовным, гражданским делам в отношении участника </w:t>
      </w:r>
      <w:r w:rsidRPr="005735E8">
        <w:t>квалификационного отбора</w:t>
      </w:r>
      <w:r w:rsidRPr="005735E8">
        <w:rPr>
          <w:lang w:eastAsia="ar-SA"/>
        </w:rPr>
        <w:t>, его директоров, владельцев, руководителей и сотрудников;</w:t>
      </w:r>
    </w:p>
    <w:p w:rsidR="00D85B5E" w:rsidRPr="005735E8" w:rsidRDefault="00D85B5E" w:rsidP="00D85B5E">
      <w:pPr>
        <w:pStyle w:val="a3"/>
        <w:jc w:val="both"/>
      </w:pPr>
      <w:r w:rsidRPr="005735E8">
        <w:t xml:space="preserve">          2.6.8. Отсутствие </w:t>
      </w:r>
      <w:proofErr w:type="spellStart"/>
      <w:r w:rsidRPr="005735E8">
        <w:t>аффилированности</w:t>
      </w:r>
      <w:proofErr w:type="spellEnd"/>
      <w:r w:rsidRPr="005735E8">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5735E8">
        <w:t>аффилированности</w:t>
      </w:r>
      <w:proofErr w:type="spellEnd"/>
      <w:r w:rsidRPr="005735E8">
        <w:t xml:space="preserve"> с государственными служащими, отвечающими за реализацию благотворительного проекта</w:t>
      </w:r>
    </w:p>
    <w:p w:rsidR="00D85B5E" w:rsidRPr="009E22F0" w:rsidRDefault="00D85B5E" w:rsidP="00D85B5E">
      <w:pPr>
        <w:autoSpaceDE w:val="0"/>
        <w:autoSpaceDN w:val="0"/>
        <w:adjustRightInd w:val="0"/>
        <w:ind w:firstLine="709"/>
        <w:jc w:val="both"/>
      </w:pPr>
      <w:r w:rsidRPr="005735E8">
        <w:rPr>
          <w:bCs/>
        </w:rPr>
        <w:t>2.7</w:t>
      </w:r>
      <w:r>
        <w:t>.</w:t>
      </w:r>
      <w:r w:rsidRPr="009E22F0">
        <w:t xml:space="preserve"> предложение участника открытого конкурса по квалификационному отбору в отношении поставки </w:t>
      </w:r>
      <w:r>
        <w:t>Товара с указанием цены единицы поставляемого оборудования, наименование страны происхождения поставляемого оборудования, технических характеристик</w:t>
      </w:r>
      <w:r w:rsidRPr="009E22F0">
        <w:t>.</w:t>
      </w:r>
    </w:p>
    <w:p w:rsidR="00D85B5E" w:rsidRPr="005735E8" w:rsidRDefault="00D85B5E" w:rsidP="00D85B5E">
      <w:pPr>
        <w:autoSpaceDE w:val="0"/>
        <w:autoSpaceDN w:val="0"/>
        <w:adjustRightInd w:val="0"/>
        <w:ind w:firstLine="709"/>
        <w:jc w:val="both"/>
        <w:rPr>
          <w:bCs/>
        </w:rPr>
      </w:pPr>
      <w:r>
        <w:t>2.</w:t>
      </w:r>
      <w:r w:rsidRPr="009E22F0">
        <w:t xml:space="preserve">8. копии документов, подтверждающих соответствие </w:t>
      </w:r>
      <w:r>
        <w:t>Товара требованиям, установленным в соответствии с законодательством РФ на аналогичный товар</w:t>
      </w:r>
      <w:r w:rsidRPr="009E22F0">
        <w:t>.</w:t>
      </w:r>
    </w:p>
    <w:p w:rsidR="00D85B5E" w:rsidRPr="005735E8" w:rsidRDefault="00D85B5E" w:rsidP="00D85B5E">
      <w:pPr>
        <w:autoSpaceDE w:val="0"/>
        <w:autoSpaceDN w:val="0"/>
        <w:adjustRightInd w:val="0"/>
        <w:ind w:firstLine="709"/>
        <w:jc w:val="both"/>
        <w:rPr>
          <w:lang w:eastAsia="ar-SA"/>
        </w:rPr>
      </w:pPr>
      <w:r w:rsidRPr="005735E8">
        <w:rPr>
          <w:bCs/>
        </w:rPr>
        <w:t xml:space="preserve">2.9.копии документов, подтверждающих </w:t>
      </w:r>
      <w:r w:rsidRPr="005735E8">
        <w:rPr>
          <w:rFonts w:eastAsia="Arial"/>
        </w:rPr>
        <w:t xml:space="preserve">осуществление вида деятельности, соответствующего предмету </w:t>
      </w:r>
      <w:r w:rsidRPr="005735E8">
        <w:t xml:space="preserve">открытого конкурса по </w:t>
      </w:r>
      <w:r w:rsidRPr="005735E8">
        <w:rPr>
          <w:lang w:eastAsia="ar-SA"/>
        </w:rPr>
        <w:t>квалификационному отбору</w:t>
      </w:r>
      <w:r w:rsidRPr="005735E8">
        <w:t xml:space="preserve"> за последние 3 года до даты подачи заявки на участие открытом конкурсе по </w:t>
      </w:r>
      <w:r w:rsidRPr="005735E8">
        <w:rPr>
          <w:lang w:eastAsia="ar-SA"/>
        </w:rPr>
        <w:t>квалификационному отбору;</w:t>
      </w:r>
    </w:p>
    <w:p w:rsidR="00D85B5E" w:rsidRPr="005735E8" w:rsidRDefault="00D85B5E" w:rsidP="00D85B5E">
      <w:pPr>
        <w:autoSpaceDE w:val="0"/>
        <w:autoSpaceDN w:val="0"/>
        <w:adjustRightInd w:val="0"/>
        <w:jc w:val="both"/>
        <w:rPr>
          <w:lang w:eastAsia="ar-SA"/>
        </w:rPr>
      </w:pPr>
      <w:r w:rsidRPr="005735E8">
        <w:rPr>
          <w:lang w:eastAsia="ar-SA"/>
        </w:rPr>
        <w:tab/>
        <w:t xml:space="preserve">2.10. </w:t>
      </w:r>
      <w:r w:rsidRPr="005735E8">
        <w:rPr>
          <w:bCs/>
        </w:rPr>
        <w:t>копии документов,</w:t>
      </w:r>
      <w:r w:rsidRPr="005735E8">
        <w:t xml:space="preserve"> подтверждающие соблюдение требований Федерального Закона от 30 декабря 2008 № 307-ФЗ «Об аудиторской деятельности».</w:t>
      </w:r>
    </w:p>
    <w:p w:rsidR="00D85B5E" w:rsidRDefault="00D85B5E" w:rsidP="00D85B5E">
      <w:pPr>
        <w:autoSpaceDE w:val="0"/>
        <w:autoSpaceDN w:val="0"/>
        <w:adjustRightInd w:val="0"/>
        <w:ind w:firstLine="708"/>
        <w:jc w:val="both"/>
      </w:pPr>
      <w:r w:rsidRPr="005735E8">
        <w:t xml:space="preserve">3. Заявка на участие в открытом конкурсе по </w:t>
      </w:r>
      <w:r w:rsidRPr="005735E8">
        <w:rPr>
          <w:lang w:eastAsia="ar-SA"/>
        </w:rPr>
        <w:t>квалификационному отбору</w:t>
      </w:r>
      <w:r w:rsidRPr="005735E8">
        <w:t xml:space="preserve"> может содержать эс</w:t>
      </w:r>
      <w:r>
        <w:t>киз, рисунок, чертеж, фотографии, иное изображение Товара, закупка которого осуществляется.</w:t>
      </w:r>
    </w:p>
    <w:p w:rsidR="00D85B5E" w:rsidRPr="005735E8" w:rsidRDefault="00D85B5E" w:rsidP="00D85B5E">
      <w:pPr>
        <w:autoSpaceDE w:val="0"/>
        <w:autoSpaceDN w:val="0"/>
        <w:adjustRightInd w:val="0"/>
        <w:ind w:firstLine="708"/>
        <w:jc w:val="both"/>
      </w:pPr>
      <w:r w:rsidRPr="005735E8">
        <w:lastRenderedPageBreak/>
        <w:t xml:space="preserve">4. Все листы поданной в письменной форме заявки на участие в открытом конкурсе по </w:t>
      </w:r>
      <w:r w:rsidRPr="005735E8">
        <w:rPr>
          <w:lang w:eastAsia="ar-SA"/>
        </w:rPr>
        <w:t>квалификационному отбору</w:t>
      </w:r>
      <w:r w:rsidRPr="005735E8">
        <w:t xml:space="preserve">, все листы тома такой заявки должны быть прошиты и пронумерованы. </w:t>
      </w:r>
      <w:proofErr w:type="gramStart"/>
      <w:r w:rsidRPr="005735E8">
        <w:t xml:space="preserve">Заявка на участие в открытом конкурсе по </w:t>
      </w:r>
      <w:r w:rsidRPr="005735E8">
        <w:rPr>
          <w:lang w:eastAsia="ar-SA"/>
        </w:rPr>
        <w:t>квалификационному отбору</w:t>
      </w:r>
      <w:r w:rsidRPr="005735E8">
        <w:t xml:space="preserve"> и том такой заявки должны содержать опись входящих в их состав документов, быть скреплены печатью участника открытого конкурса по </w:t>
      </w:r>
      <w:r w:rsidRPr="005735E8">
        <w:rPr>
          <w:lang w:eastAsia="ar-SA"/>
        </w:rPr>
        <w:t>квалификационному отбору</w:t>
      </w:r>
      <w:r w:rsidRPr="005735E8">
        <w:t xml:space="preserve"> при наличии печати (для юридического лица) и подписаны участником открытого конкурса по </w:t>
      </w:r>
      <w:r w:rsidRPr="005735E8">
        <w:rPr>
          <w:lang w:eastAsia="ar-SA"/>
        </w:rPr>
        <w:t>квалификационному отбору</w:t>
      </w:r>
      <w:r w:rsidRPr="005735E8">
        <w:t xml:space="preserve"> или лицом, уполномоченным участником открытого конкурса по </w:t>
      </w:r>
      <w:r w:rsidRPr="005735E8">
        <w:rPr>
          <w:lang w:eastAsia="ar-SA"/>
        </w:rPr>
        <w:t>квалификационному отбору</w:t>
      </w:r>
      <w:r w:rsidRPr="005735E8">
        <w:t>.</w:t>
      </w:r>
      <w:proofErr w:type="gramEnd"/>
      <w:r w:rsidRPr="005735E8">
        <w:t xml:space="preserve"> </w:t>
      </w:r>
      <w:proofErr w:type="gramStart"/>
      <w:r w:rsidRPr="005735E8">
        <w:t xml:space="preserve">Соблюдение участником открытого конкурса по </w:t>
      </w:r>
      <w:r w:rsidRPr="005735E8">
        <w:rPr>
          <w:lang w:eastAsia="ar-SA"/>
        </w:rPr>
        <w:t>квалификационному отбору</w:t>
      </w:r>
      <w:r w:rsidRPr="005735E8">
        <w:t xml:space="preserve"> указанных требований означает, что информация и документы, входящие в состав заявки на участие в открытом конкурсе по </w:t>
      </w:r>
      <w:r w:rsidRPr="005735E8">
        <w:rPr>
          <w:lang w:eastAsia="ar-SA"/>
        </w:rPr>
        <w:t>квалификационному отбору</w:t>
      </w:r>
      <w:r w:rsidRPr="005735E8">
        <w:t xml:space="preserve"> и тома заявки на участие в открытом конкурсе по </w:t>
      </w:r>
      <w:r w:rsidRPr="005735E8">
        <w:rPr>
          <w:lang w:eastAsia="ar-SA"/>
        </w:rPr>
        <w:t>квалификационному отбору</w:t>
      </w:r>
      <w:r w:rsidRPr="005735E8">
        <w:t xml:space="preserve">, поданы от имени участника открытого конкурса по </w:t>
      </w:r>
      <w:r w:rsidRPr="005735E8">
        <w:rPr>
          <w:lang w:eastAsia="ar-SA"/>
        </w:rPr>
        <w:t>квалификационному отбору,</w:t>
      </w:r>
      <w:r w:rsidRPr="005735E8">
        <w:t xml:space="preserve"> и он несет ответственность за подлинность и достоверность этих информации и документов.</w:t>
      </w:r>
      <w:proofErr w:type="gramEnd"/>
      <w:r w:rsidRPr="005735E8">
        <w:t xml:space="preserve"> Ненадлежащее исполнение участником открытого конкурса по </w:t>
      </w:r>
      <w:r w:rsidRPr="005735E8">
        <w:rPr>
          <w:lang w:eastAsia="ar-SA"/>
        </w:rPr>
        <w:t>квалификационному отбору</w:t>
      </w:r>
      <w:r w:rsidRPr="005735E8">
        <w:t xml:space="preserve"> требования о том, что все листы </w:t>
      </w:r>
      <w:proofErr w:type="gramStart"/>
      <w:r w:rsidRPr="005735E8">
        <w:t>таких</w:t>
      </w:r>
      <w:proofErr w:type="gramEnd"/>
      <w:r w:rsidRPr="005735E8">
        <w:t xml:space="preserve"> заявки и тома должны быть пронумерованы, является основанием для отказа в допуске к участию в открытом конкурсе по </w:t>
      </w:r>
      <w:r w:rsidRPr="005735E8">
        <w:rPr>
          <w:lang w:eastAsia="ar-SA"/>
        </w:rPr>
        <w:t>квалификационному отбору</w:t>
      </w:r>
      <w:r w:rsidRPr="005735E8">
        <w:t>.</w:t>
      </w:r>
    </w:p>
    <w:p w:rsidR="00D85B5E" w:rsidRPr="005735E8" w:rsidRDefault="00D85B5E" w:rsidP="00D85B5E">
      <w:pPr>
        <w:pStyle w:val="a3"/>
        <w:ind w:firstLine="708"/>
        <w:jc w:val="both"/>
      </w:pPr>
      <w:r w:rsidRPr="005735E8">
        <w:t xml:space="preserve">5. Участник открытого конкурса по </w:t>
      </w:r>
      <w:r w:rsidRPr="005735E8">
        <w:rPr>
          <w:lang w:eastAsia="ar-SA"/>
        </w:rPr>
        <w:t>квалификационному отбору</w:t>
      </w:r>
      <w:r w:rsidRPr="005735E8">
        <w:t xml:space="preserve"> вправе подать только одну заявку на участие в открытом конкурсе по </w:t>
      </w:r>
      <w:r w:rsidRPr="005735E8">
        <w:rPr>
          <w:lang w:eastAsia="ar-SA"/>
        </w:rPr>
        <w:t>квалификационному отбору</w:t>
      </w:r>
      <w:r w:rsidRPr="005735E8">
        <w:t>.</w:t>
      </w:r>
    </w:p>
    <w:p w:rsidR="00D85B5E" w:rsidRPr="005735E8" w:rsidRDefault="00D85B5E" w:rsidP="00D85B5E">
      <w:pPr>
        <w:autoSpaceDE w:val="0"/>
        <w:autoSpaceDN w:val="0"/>
        <w:adjustRightInd w:val="0"/>
        <w:ind w:firstLine="708"/>
        <w:jc w:val="both"/>
      </w:pPr>
      <w:r w:rsidRPr="005735E8">
        <w:t xml:space="preserve">6. Прием заявок на участие в открытом конкурсе по </w:t>
      </w:r>
      <w:r w:rsidRPr="005735E8">
        <w:rPr>
          <w:lang w:eastAsia="ar-SA"/>
        </w:rPr>
        <w:t>квалификационному отбору</w:t>
      </w:r>
      <w:r w:rsidRPr="005735E8">
        <w:t xml:space="preserve"> прекращается по истечении срока подачи заявок на участие в открытом конкурсе по </w:t>
      </w:r>
      <w:r w:rsidRPr="005735E8">
        <w:rPr>
          <w:lang w:eastAsia="ar-SA"/>
        </w:rPr>
        <w:t>квалификационному отбору</w:t>
      </w:r>
      <w:r w:rsidRPr="005735E8">
        <w:t>.</w:t>
      </w:r>
    </w:p>
    <w:p w:rsidR="00D85B5E" w:rsidRPr="005735E8" w:rsidRDefault="00D85B5E" w:rsidP="00D85B5E">
      <w:pPr>
        <w:autoSpaceDE w:val="0"/>
        <w:autoSpaceDN w:val="0"/>
        <w:adjustRightInd w:val="0"/>
        <w:ind w:firstLine="708"/>
        <w:jc w:val="both"/>
      </w:pPr>
      <w:r w:rsidRPr="005735E8">
        <w:t xml:space="preserve">7. Координатор, обеспечивает сохранность конвертов с заявками на участие в открытом конкурсе по </w:t>
      </w:r>
      <w:r w:rsidRPr="005735E8">
        <w:rPr>
          <w:lang w:eastAsia="ar-SA"/>
        </w:rPr>
        <w:t xml:space="preserve">квалификационному </w:t>
      </w:r>
      <w:proofErr w:type="gramStart"/>
      <w:r w:rsidRPr="005735E8">
        <w:rPr>
          <w:lang w:eastAsia="ar-SA"/>
        </w:rPr>
        <w:t>отбору</w:t>
      </w:r>
      <w:proofErr w:type="gramEnd"/>
      <w:r w:rsidRPr="005735E8">
        <w:t xml:space="preserve"> и обеспечивают рассмотрение содержания заявок на участие в открытом конкурсе по </w:t>
      </w:r>
      <w:r w:rsidRPr="005735E8">
        <w:rPr>
          <w:lang w:eastAsia="ar-SA"/>
        </w:rPr>
        <w:t>квалификационному отбору</w:t>
      </w:r>
      <w:r w:rsidRPr="005735E8">
        <w:t xml:space="preserve"> только после вскрытия конвертов с заявками на участие в открытом конкурсе по </w:t>
      </w:r>
      <w:r w:rsidRPr="005735E8">
        <w:rPr>
          <w:lang w:eastAsia="ar-SA"/>
        </w:rPr>
        <w:t>квалификационному отбору</w:t>
      </w:r>
      <w:r w:rsidRPr="005735E8">
        <w:t xml:space="preserve">. Лица, осуществляющие хранение конвертов с заявками на участие в открытом конкурсе по </w:t>
      </w:r>
      <w:r w:rsidRPr="005735E8">
        <w:rPr>
          <w:lang w:eastAsia="ar-SA"/>
        </w:rPr>
        <w:t>квалификационному отбору</w:t>
      </w:r>
      <w:r w:rsidRPr="005735E8">
        <w:t xml:space="preserve"> не вправе допускать повреждение этих конвертов, до момента вскрытия конвертов с заявками на участие в открытом конкурсе по </w:t>
      </w:r>
      <w:r w:rsidRPr="005735E8">
        <w:rPr>
          <w:lang w:eastAsia="ar-SA"/>
        </w:rPr>
        <w:t>квалификационному отбору</w:t>
      </w:r>
      <w:r w:rsidRPr="005735E8">
        <w:t>.</w:t>
      </w:r>
    </w:p>
    <w:p w:rsidR="00D85B5E" w:rsidRPr="005735E8" w:rsidRDefault="00D85B5E" w:rsidP="00D85B5E">
      <w:pPr>
        <w:autoSpaceDE w:val="0"/>
        <w:autoSpaceDN w:val="0"/>
        <w:adjustRightInd w:val="0"/>
        <w:ind w:firstLine="708"/>
        <w:jc w:val="both"/>
      </w:pPr>
      <w:r w:rsidRPr="005735E8">
        <w:t xml:space="preserve">8. </w:t>
      </w:r>
      <w:proofErr w:type="gramStart"/>
      <w:r w:rsidRPr="005735E8">
        <w:t xml:space="preserve">Конверт с заявкой на участие в открытом конкурсе по </w:t>
      </w:r>
      <w:r w:rsidRPr="005735E8">
        <w:rPr>
          <w:lang w:eastAsia="ar-SA"/>
        </w:rPr>
        <w:t>квалификационному отбору</w:t>
      </w:r>
      <w:r w:rsidRPr="005735E8">
        <w:t xml:space="preserve">, поступивший после истечения срока подачи заявок на участие в открытом конкурсе по </w:t>
      </w:r>
      <w:r w:rsidRPr="005735E8">
        <w:rPr>
          <w:lang w:eastAsia="ar-SA"/>
        </w:rPr>
        <w:t>квалификационному отбору</w:t>
      </w:r>
      <w:r w:rsidRPr="005735E8">
        <w:t xml:space="preserve">,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roofErr w:type="gramEnd"/>
    </w:p>
    <w:p w:rsidR="00D85B5E" w:rsidRPr="00F232FB" w:rsidRDefault="00D85B5E" w:rsidP="00D85B5E">
      <w:pPr>
        <w:autoSpaceDE w:val="0"/>
        <w:autoSpaceDN w:val="0"/>
        <w:adjustRightInd w:val="0"/>
        <w:ind w:firstLine="708"/>
        <w:jc w:val="both"/>
        <w:rPr>
          <w:lang w:eastAsia="ar-SA"/>
        </w:rPr>
      </w:pPr>
      <w:r w:rsidRPr="00033914">
        <w:t>9. В случае</w:t>
      </w:r>
      <w:proofErr w:type="gramStart"/>
      <w:r w:rsidRPr="00033914">
        <w:t>,</w:t>
      </w:r>
      <w:proofErr w:type="gramEnd"/>
      <w:r w:rsidRPr="00033914">
        <w:t xml:space="preserve"> если по окончании срока подачи заявок на участие в открытом конкурсе по </w:t>
      </w:r>
      <w:r w:rsidRPr="00033914">
        <w:rPr>
          <w:lang w:eastAsia="ar-SA"/>
        </w:rPr>
        <w:t>квалификационному отбору</w:t>
      </w:r>
      <w:r w:rsidRPr="00033914">
        <w:t xml:space="preserve"> подано менее трех заявок на участие в открытом конкурсе по </w:t>
      </w:r>
      <w:r w:rsidRPr="00033914">
        <w:rPr>
          <w:lang w:eastAsia="ar-SA"/>
        </w:rPr>
        <w:t xml:space="preserve">квалификационному отбору </w:t>
      </w:r>
      <w:r w:rsidRPr="00033914">
        <w:t xml:space="preserve">или решением Конкурсной комиссии признаны удовлетворяющими квалификационным требованиям менее трех участников, открытый конкурс по </w:t>
      </w:r>
      <w:r w:rsidRPr="00033914">
        <w:rPr>
          <w:lang w:eastAsia="ar-SA"/>
        </w:rPr>
        <w:t>квалификационному отбору</w:t>
      </w:r>
      <w:r w:rsidRPr="00033914">
        <w:t xml:space="preserve"> признается несостоявшимся. </w:t>
      </w:r>
      <w:bookmarkStart w:id="3" w:name="sub_140"/>
      <w:bookmarkEnd w:id="2"/>
      <w:proofErr w:type="gramStart"/>
      <w:r w:rsidRPr="00033914">
        <w:t>При этом Координатор вправе рекомендовать участника, соответствующего требованиям конкурсной документации и предложившего наиболее выгодные условия исполнения договора, соответствующие требованиям, установленным настоящей конкурсной документацией, Благотворителю для заключения договора.</w:t>
      </w:r>
      <w:proofErr w:type="gramEnd"/>
      <w:r w:rsidRPr="00033914">
        <w:t xml:space="preserve"> Благотворитель вправе заключить договор в соответствии с рекомендациями Координатора или потребовать провести новый открытый конкурс.</w:t>
      </w:r>
    </w:p>
    <w:p w:rsidR="00D85B5E" w:rsidRPr="005735E8" w:rsidRDefault="00D85B5E" w:rsidP="00D85B5E">
      <w:pPr>
        <w:pStyle w:val="1"/>
        <w:jc w:val="center"/>
        <w:rPr>
          <w:rFonts w:ascii="Times New Roman" w:hAnsi="Times New Roman" w:cs="Times New Roman"/>
          <w:sz w:val="24"/>
        </w:rPr>
      </w:pPr>
      <w:bookmarkStart w:id="4" w:name="sub_800"/>
    </w:p>
    <w:p w:rsidR="00D85B5E" w:rsidRPr="005735E8" w:rsidRDefault="00D85B5E" w:rsidP="00D85B5E">
      <w:pPr>
        <w:pStyle w:val="1"/>
        <w:jc w:val="center"/>
        <w:rPr>
          <w:rFonts w:ascii="Times New Roman" w:hAnsi="Times New Roman" w:cs="Times New Roman"/>
          <w:sz w:val="24"/>
        </w:rPr>
      </w:pPr>
      <w:r w:rsidRPr="005735E8">
        <w:rPr>
          <w:rFonts w:ascii="Times New Roman" w:hAnsi="Times New Roman" w:cs="Times New Roman"/>
          <w:sz w:val="24"/>
        </w:rPr>
        <w:t>6.3. Затраты на участие в открытом конкурсе по квалификационному отбору</w:t>
      </w:r>
    </w:p>
    <w:p w:rsidR="00D85B5E" w:rsidRPr="005735E8" w:rsidRDefault="00D85B5E" w:rsidP="00D85B5E">
      <w:pPr>
        <w:pStyle w:val="1"/>
        <w:rPr>
          <w:rFonts w:ascii="Times New Roman" w:hAnsi="Times New Roman" w:cs="Times New Roman"/>
          <w:sz w:val="24"/>
          <w:lang w:eastAsia="ar-SA"/>
        </w:rPr>
      </w:pPr>
    </w:p>
    <w:bookmarkEnd w:id="4"/>
    <w:p w:rsidR="00D85B5E" w:rsidRPr="005735E8" w:rsidRDefault="00D85B5E" w:rsidP="00D85B5E">
      <w:pPr>
        <w:pStyle w:val="1"/>
        <w:ind w:left="-284" w:firstLine="851"/>
        <w:rPr>
          <w:rFonts w:ascii="Times New Roman" w:eastAsia="Times New Roman" w:hAnsi="Times New Roman" w:cs="Times New Roman"/>
          <w:sz w:val="24"/>
          <w:lang w:eastAsia="ar-SA"/>
        </w:rPr>
      </w:pPr>
      <w:r w:rsidRPr="005735E8">
        <w:rPr>
          <w:rFonts w:ascii="Times New Roman" w:eastAsia="Times New Roman" w:hAnsi="Times New Roman" w:cs="Times New Roman"/>
          <w:sz w:val="24"/>
          <w:lang w:eastAsia="ar-SA"/>
        </w:rPr>
        <w:lastRenderedPageBreak/>
        <w:t>1. Участники конкурса несут все расходы, связанные с подготовкой и подачей конкурсной заявки.</w:t>
      </w:r>
    </w:p>
    <w:p w:rsidR="00D85B5E" w:rsidRPr="005735E8" w:rsidRDefault="00D85B5E" w:rsidP="00D85B5E">
      <w:pPr>
        <w:pStyle w:val="1"/>
        <w:ind w:left="-284" w:firstLine="851"/>
        <w:rPr>
          <w:rFonts w:ascii="Times New Roman" w:eastAsia="Times New Roman" w:hAnsi="Times New Roman" w:cs="Times New Roman"/>
          <w:sz w:val="24"/>
          <w:lang w:eastAsia="ar-SA"/>
        </w:rPr>
      </w:pPr>
      <w:r w:rsidRPr="005735E8">
        <w:rPr>
          <w:rFonts w:ascii="Times New Roman" w:eastAsia="Times New Roman" w:hAnsi="Times New Roman" w:cs="Times New Roman"/>
          <w:sz w:val="24"/>
          <w:lang w:eastAsia="ar-SA"/>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rsidR="00D85B5E" w:rsidRPr="005735E8" w:rsidRDefault="00D85B5E" w:rsidP="00D85B5E">
      <w:pPr>
        <w:widowControl w:val="0"/>
        <w:suppressAutoHyphens/>
        <w:autoSpaceDE w:val="0"/>
        <w:ind w:left="-426" w:firstLine="710"/>
        <w:jc w:val="center"/>
        <w:rPr>
          <w:lang w:eastAsia="ar-SA"/>
        </w:rPr>
      </w:pPr>
    </w:p>
    <w:p w:rsidR="00D85B5E" w:rsidRPr="005735E8" w:rsidRDefault="00D85B5E" w:rsidP="00D85B5E">
      <w:pPr>
        <w:widowControl w:val="0"/>
        <w:suppressAutoHyphens/>
        <w:autoSpaceDE w:val="0"/>
        <w:ind w:left="-426" w:firstLine="710"/>
        <w:jc w:val="center"/>
        <w:rPr>
          <w:lang w:eastAsia="ar-SA"/>
        </w:rPr>
      </w:pPr>
      <w:r w:rsidRPr="005735E8">
        <w:rPr>
          <w:lang w:eastAsia="ar-SA"/>
        </w:rPr>
        <w:t>6.4. Разъяснение конкурсной документации</w:t>
      </w:r>
    </w:p>
    <w:p w:rsidR="00D85B5E" w:rsidRPr="005735E8" w:rsidRDefault="00D85B5E" w:rsidP="00D85B5E">
      <w:pPr>
        <w:widowControl w:val="0"/>
        <w:suppressAutoHyphens/>
        <w:autoSpaceDE w:val="0"/>
        <w:ind w:left="-426" w:firstLine="710"/>
        <w:jc w:val="center"/>
        <w:rPr>
          <w:lang w:eastAsia="ar-SA"/>
        </w:rPr>
      </w:pPr>
    </w:p>
    <w:bookmarkEnd w:id="3"/>
    <w:p w:rsidR="00D85B5E" w:rsidRPr="005735E8" w:rsidRDefault="00D85B5E" w:rsidP="00D85B5E">
      <w:pPr>
        <w:pStyle w:val="a3"/>
        <w:jc w:val="both"/>
      </w:pPr>
      <w:r w:rsidRPr="005735E8">
        <w:rPr>
          <w:lang w:eastAsia="ar-SA"/>
        </w:rPr>
        <w:tab/>
      </w:r>
      <w:bookmarkStart w:id="5" w:name="sub_150"/>
      <w:r w:rsidRPr="005735E8">
        <w:rPr>
          <w:lang w:eastAsia="ar-SA"/>
        </w:rPr>
        <w:t>1</w:t>
      </w:r>
      <w:r w:rsidRPr="005735E8">
        <w:t xml:space="preserve">. Любой участник открытого конкурса по </w:t>
      </w:r>
      <w:r w:rsidRPr="005735E8">
        <w:rPr>
          <w:lang w:eastAsia="ar-SA"/>
        </w:rPr>
        <w:t>квалификационному отбору</w:t>
      </w:r>
      <w:r w:rsidRPr="005735E8">
        <w:t xml:space="preserve"> вправе направить в письменной форме Координатору запрос о даче разъяснений положений конкурсной документации. В течение двух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w:t>
      </w:r>
      <w:proofErr w:type="gramStart"/>
      <w:r w:rsidRPr="005735E8">
        <w:t>позднее</w:t>
      </w:r>
      <w:proofErr w:type="gramEnd"/>
      <w:r w:rsidRPr="005735E8">
        <w:t xml:space="preserve"> чем за пять дней до даты окончания срока подачи заявок на участие в открытом конкурсе по </w:t>
      </w:r>
      <w:r w:rsidRPr="005735E8">
        <w:rPr>
          <w:lang w:eastAsia="ar-SA"/>
        </w:rPr>
        <w:t>квалификационному отбору</w:t>
      </w:r>
      <w:r w:rsidRPr="005735E8">
        <w:t>.</w:t>
      </w:r>
    </w:p>
    <w:p w:rsidR="00D85B5E" w:rsidRPr="005735E8" w:rsidRDefault="00D85B5E" w:rsidP="00D85B5E">
      <w:pPr>
        <w:pStyle w:val="a3"/>
        <w:ind w:firstLine="708"/>
        <w:jc w:val="both"/>
      </w:pPr>
      <w:r w:rsidRPr="005735E8">
        <w:t xml:space="preserve">2. В течение одного рабочего дня </w:t>
      </w:r>
      <w:proofErr w:type="gramStart"/>
      <w:r w:rsidRPr="005735E8">
        <w:t>с даты направления</w:t>
      </w:r>
      <w:proofErr w:type="gramEnd"/>
      <w:r w:rsidRPr="005735E8">
        <w:t xml:space="preserve">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85B5E" w:rsidRPr="005735E8" w:rsidRDefault="00D85B5E" w:rsidP="00D85B5E">
      <w:pPr>
        <w:widowControl w:val="0"/>
        <w:tabs>
          <w:tab w:val="center" w:pos="709"/>
          <w:tab w:val="right" w:pos="9355"/>
        </w:tabs>
        <w:suppressAutoHyphens/>
        <w:autoSpaceDE w:val="0"/>
        <w:ind w:left="-426" w:firstLine="710"/>
        <w:jc w:val="both"/>
        <w:rPr>
          <w:lang w:eastAsia="ar-SA"/>
        </w:rPr>
      </w:pPr>
    </w:p>
    <w:p w:rsidR="00D85B5E" w:rsidRPr="005735E8" w:rsidRDefault="00D85B5E" w:rsidP="00D85B5E">
      <w:pPr>
        <w:autoSpaceDE w:val="0"/>
        <w:autoSpaceDN w:val="0"/>
        <w:adjustRightInd w:val="0"/>
        <w:ind w:firstLine="540"/>
        <w:jc w:val="center"/>
        <w:outlineLvl w:val="0"/>
        <w:rPr>
          <w:bCs/>
        </w:rPr>
      </w:pPr>
      <w:bookmarkStart w:id="6" w:name="sub_160"/>
      <w:bookmarkEnd w:id="5"/>
      <w:r w:rsidRPr="005735E8">
        <w:rPr>
          <w:lang w:eastAsia="ar-SA"/>
        </w:rPr>
        <w:t>6.5.</w:t>
      </w:r>
      <w:r w:rsidRPr="005735E8">
        <w:rPr>
          <w:bCs/>
        </w:rPr>
        <w:t xml:space="preserve"> Вскрытие конвертов с заявками на участие в открытом конкурсе </w:t>
      </w:r>
    </w:p>
    <w:p w:rsidR="00D85B5E" w:rsidRPr="005735E8" w:rsidRDefault="00D85B5E" w:rsidP="00D85B5E">
      <w:pPr>
        <w:autoSpaceDE w:val="0"/>
        <w:autoSpaceDN w:val="0"/>
        <w:adjustRightInd w:val="0"/>
        <w:ind w:firstLine="540"/>
        <w:jc w:val="center"/>
        <w:outlineLvl w:val="0"/>
        <w:rPr>
          <w:bCs/>
        </w:rPr>
      </w:pPr>
      <w:r w:rsidRPr="005735E8">
        <w:t xml:space="preserve">по </w:t>
      </w:r>
      <w:r w:rsidRPr="005735E8">
        <w:rPr>
          <w:lang w:eastAsia="ar-SA"/>
        </w:rPr>
        <w:t>квалификационному отбору</w:t>
      </w:r>
    </w:p>
    <w:p w:rsidR="00D85B5E" w:rsidRPr="005735E8" w:rsidRDefault="00D85B5E" w:rsidP="00D85B5E">
      <w:pPr>
        <w:autoSpaceDE w:val="0"/>
        <w:autoSpaceDN w:val="0"/>
        <w:adjustRightInd w:val="0"/>
        <w:ind w:firstLine="540"/>
        <w:jc w:val="both"/>
        <w:rPr>
          <w:bCs/>
        </w:rPr>
      </w:pPr>
    </w:p>
    <w:p w:rsidR="00D85B5E" w:rsidRPr="005735E8" w:rsidRDefault="00D85B5E" w:rsidP="00D85B5E">
      <w:pPr>
        <w:pStyle w:val="a3"/>
        <w:ind w:firstLine="708"/>
        <w:jc w:val="both"/>
      </w:pPr>
      <w:r w:rsidRPr="005735E8">
        <w:t xml:space="preserve">1. Конкурсная комиссия вскрывает конверты с заявками на участие в открытом конкурсе по </w:t>
      </w:r>
      <w:r w:rsidRPr="005735E8">
        <w:rPr>
          <w:lang w:eastAsia="ar-SA"/>
        </w:rPr>
        <w:t>квалификационному отбору</w:t>
      </w:r>
      <w:r w:rsidRPr="005735E8">
        <w:t xml:space="preserve">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w:t>
      </w:r>
      <w:r w:rsidRPr="005735E8">
        <w:rPr>
          <w:lang w:eastAsia="ar-SA"/>
        </w:rPr>
        <w:t>квалификационному отбору</w:t>
      </w:r>
      <w:r w:rsidRPr="005735E8">
        <w:t xml:space="preserve">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w:t>
      </w:r>
      <w:r w:rsidRPr="005735E8">
        <w:rPr>
          <w:lang w:eastAsia="ar-SA"/>
        </w:rPr>
        <w:t>квалификационному отбору</w:t>
      </w:r>
      <w:r w:rsidRPr="005735E8">
        <w:t xml:space="preserve"> осуществляются в один день.</w:t>
      </w:r>
    </w:p>
    <w:p w:rsidR="00D85B5E" w:rsidRPr="005735E8" w:rsidRDefault="00D85B5E" w:rsidP="00D85B5E">
      <w:pPr>
        <w:pStyle w:val="a3"/>
        <w:ind w:firstLine="708"/>
        <w:jc w:val="both"/>
      </w:pPr>
      <w:r w:rsidRPr="005735E8">
        <w:t xml:space="preserve">2. Координатор обязан предоставить возможность всем участникам открытого конкурса по </w:t>
      </w:r>
      <w:r w:rsidRPr="005735E8">
        <w:rPr>
          <w:lang w:eastAsia="ar-SA"/>
        </w:rPr>
        <w:t>квалификационному отбору</w:t>
      </w:r>
      <w:r w:rsidRPr="005735E8">
        <w:t xml:space="preserve">, подавшим заявки на участие в нем, или их представителям присутствовать при вскрытии конвертов с заявками на участие в открытом конкурсе по </w:t>
      </w:r>
      <w:r w:rsidRPr="005735E8">
        <w:rPr>
          <w:lang w:eastAsia="ar-SA"/>
        </w:rPr>
        <w:t>квалификационному отбору</w:t>
      </w:r>
      <w:r w:rsidRPr="005735E8">
        <w:t xml:space="preserve">. Координатор признается исполнившим эту обязанность, если участникам открытого конкурса по </w:t>
      </w:r>
      <w:r w:rsidRPr="005735E8">
        <w:rPr>
          <w:lang w:eastAsia="ar-SA"/>
        </w:rPr>
        <w:t>квалификационному отбору</w:t>
      </w:r>
      <w:r w:rsidRPr="005735E8">
        <w:t xml:space="preserve"> предоставлена возможность присутствовать при осуществлении вскрытия конвертов с заявками на участие в открытом конкурсе по </w:t>
      </w:r>
      <w:r w:rsidRPr="005735E8">
        <w:rPr>
          <w:lang w:eastAsia="ar-SA"/>
        </w:rPr>
        <w:t>квалификационному отбору</w:t>
      </w:r>
      <w:r w:rsidRPr="005735E8">
        <w:t>.</w:t>
      </w:r>
    </w:p>
    <w:p w:rsidR="00D85B5E" w:rsidRPr="005735E8" w:rsidRDefault="00D85B5E" w:rsidP="00D85B5E">
      <w:pPr>
        <w:pStyle w:val="a3"/>
        <w:ind w:firstLine="708"/>
        <w:jc w:val="both"/>
      </w:pPr>
      <w:r w:rsidRPr="005735E8">
        <w:t xml:space="preserve">3. </w:t>
      </w:r>
      <w:proofErr w:type="gramStart"/>
      <w:r w:rsidRPr="005735E8">
        <w:t xml:space="preserve">Непосредственно перед вскрытием конвертов с заявками на участие в открытом конкурсе по </w:t>
      </w:r>
      <w:r w:rsidRPr="005735E8">
        <w:rPr>
          <w:lang w:eastAsia="ar-SA"/>
        </w:rPr>
        <w:t>квалификационному отбору</w:t>
      </w:r>
      <w:r w:rsidRPr="005735E8">
        <w:t xml:space="preserve">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w:t>
      </w:r>
      <w:r w:rsidRPr="005735E8">
        <w:rPr>
          <w:lang w:eastAsia="ar-SA"/>
        </w:rPr>
        <w:t>квалификационному отбору</w:t>
      </w:r>
      <w:r w:rsidRPr="005735E8">
        <w:t xml:space="preserve">, изменения или отзыва поданных заявок на участие в открытом конкурсе по </w:t>
      </w:r>
      <w:r w:rsidRPr="005735E8">
        <w:rPr>
          <w:lang w:eastAsia="ar-SA"/>
        </w:rPr>
        <w:t>квалификационному отбору</w:t>
      </w:r>
      <w:r w:rsidRPr="005735E8">
        <w:t xml:space="preserve"> до вскрытия таких конвертов.</w:t>
      </w:r>
      <w:proofErr w:type="gramEnd"/>
      <w:r w:rsidRPr="005735E8">
        <w:t xml:space="preserve"> При этом конкурсная комиссия объявляет последствия подачи двух и более заявок на участие в открытом конкурсе по </w:t>
      </w:r>
      <w:r w:rsidRPr="005735E8">
        <w:rPr>
          <w:lang w:eastAsia="ar-SA"/>
        </w:rPr>
        <w:t>квалификационному отбору</w:t>
      </w:r>
      <w:r w:rsidRPr="005735E8">
        <w:t xml:space="preserve"> одним участником конкурса.</w:t>
      </w:r>
    </w:p>
    <w:p w:rsidR="00D85B5E" w:rsidRPr="005735E8" w:rsidRDefault="00D85B5E" w:rsidP="00D85B5E">
      <w:pPr>
        <w:pStyle w:val="a3"/>
        <w:ind w:firstLine="708"/>
        <w:jc w:val="both"/>
      </w:pPr>
      <w:r w:rsidRPr="005735E8">
        <w:lastRenderedPageBreak/>
        <w:t xml:space="preserve">4. Конкурсная комиссия вскрывает конверты с заявками на участие в открытом конкурсе, если такие конверты и заявки поступили Координатору до вскрытия </w:t>
      </w:r>
      <w:proofErr w:type="gramStart"/>
      <w:r w:rsidRPr="005735E8">
        <w:t>таких</w:t>
      </w:r>
      <w:proofErr w:type="gramEnd"/>
      <w:r w:rsidRPr="005735E8">
        <w:t xml:space="preserve">. </w:t>
      </w:r>
      <w:proofErr w:type="gramStart"/>
      <w:r w:rsidRPr="005735E8">
        <w:t xml:space="preserve">В случае установления факта подачи одним участником открытого конкурса по </w:t>
      </w:r>
      <w:r w:rsidRPr="005735E8">
        <w:rPr>
          <w:lang w:eastAsia="ar-SA"/>
        </w:rPr>
        <w:t>квалификационному отбору</w:t>
      </w:r>
      <w:r w:rsidRPr="005735E8">
        <w:t xml:space="preserve"> двух и более заявок на участие в открытом конкурсе по </w:t>
      </w:r>
      <w:r w:rsidRPr="005735E8">
        <w:rPr>
          <w:lang w:eastAsia="ar-SA"/>
        </w:rPr>
        <w:t>квалификационному отбору</w:t>
      </w:r>
      <w:r w:rsidRPr="005735E8">
        <w:t xml:space="preserve">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roofErr w:type="gramEnd"/>
    </w:p>
    <w:p w:rsidR="00D85B5E" w:rsidRDefault="00D85B5E" w:rsidP="00D85B5E">
      <w:pPr>
        <w:pStyle w:val="a3"/>
        <w:ind w:firstLine="708"/>
        <w:jc w:val="both"/>
      </w:pPr>
      <w:r w:rsidRPr="005735E8">
        <w:t xml:space="preserve">5. Информация о месте, дате и времени вскрытия конвертов с заявками на участие в открытом конкурсе по </w:t>
      </w:r>
      <w:r w:rsidRPr="005735E8">
        <w:rPr>
          <w:lang w:eastAsia="ar-SA"/>
        </w:rPr>
        <w:t>квалификационному отбору</w:t>
      </w:r>
      <w:r w:rsidRPr="005735E8">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по </w:t>
      </w:r>
      <w:r w:rsidRPr="005735E8">
        <w:rPr>
          <w:lang w:eastAsia="ar-SA"/>
        </w:rPr>
        <w:t>квалификационному отбору</w:t>
      </w:r>
      <w:r w:rsidRPr="005735E8">
        <w:t xml:space="preserve">, </w:t>
      </w:r>
      <w:proofErr w:type="gramStart"/>
      <w:r w:rsidRPr="005735E8">
        <w:t>конверт</w:t>
      </w:r>
      <w:proofErr w:type="gramEnd"/>
      <w:r w:rsidRPr="005735E8">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w:t>
      </w:r>
      <w:proofErr w:type="gramStart"/>
      <w:r w:rsidRPr="005735E8">
        <w:t>конкурсе</w:t>
      </w:r>
      <w:proofErr w:type="gramEnd"/>
      <w:r w:rsidRPr="005735E8">
        <w:t xml:space="preserve"> по </w:t>
      </w:r>
      <w:r w:rsidRPr="005735E8">
        <w:rPr>
          <w:lang w:eastAsia="ar-SA"/>
        </w:rPr>
        <w:t>квалификационному отбору</w:t>
      </w:r>
      <w:r w:rsidRPr="005735E8">
        <w:t xml:space="preserve"> и являющиеся критерием оценки заявок на участие в открытом конкурсе по </w:t>
      </w:r>
      <w:r w:rsidRPr="005735E8">
        <w:rPr>
          <w:lang w:eastAsia="ar-SA"/>
        </w:rPr>
        <w:t>квалификационному отбору</w:t>
      </w:r>
      <w:r w:rsidRPr="005735E8">
        <w:t xml:space="preserve">, объявляются при вскрытии данных конвертов и вносятся соответственно в протокол. </w:t>
      </w:r>
    </w:p>
    <w:p w:rsidR="00D85B5E" w:rsidRPr="005735E8" w:rsidRDefault="00D85B5E" w:rsidP="00D85B5E">
      <w:pPr>
        <w:pStyle w:val="a3"/>
        <w:ind w:firstLine="708"/>
        <w:jc w:val="both"/>
      </w:pPr>
      <w:r w:rsidRPr="005735E8">
        <w:t xml:space="preserve">6. Протокол вскрытия конвертов с заявками на участие в открытом конкурсе по </w:t>
      </w:r>
      <w:r w:rsidRPr="005735E8">
        <w:rPr>
          <w:lang w:eastAsia="ar-SA"/>
        </w:rPr>
        <w:t>квалификационному отбору</w:t>
      </w:r>
      <w:r w:rsidRPr="005735E8">
        <w:t xml:space="preserve">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w:t>
      </w:r>
    </w:p>
    <w:p w:rsidR="00D85B5E" w:rsidRPr="005735E8" w:rsidRDefault="00D85B5E" w:rsidP="00D85B5E">
      <w:pPr>
        <w:pStyle w:val="a3"/>
        <w:ind w:firstLine="708"/>
        <w:jc w:val="both"/>
      </w:pPr>
      <w:r w:rsidRPr="005735E8">
        <w:t xml:space="preserve">7. Координатор обязан обеспечить осуществление аудиозаписи вскрытия конвертов </w:t>
      </w:r>
      <w:proofErr w:type="gramStart"/>
      <w:r w:rsidRPr="005735E8">
        <w:t xml:space="preserve">с заявками на участие в открытом конкурсе по </w:t>
      </w:r>
      <w:r w:rsidRPr="005735E8">
        <w:rPr>
          <w:lang w:eastAsia="ar-SA"/>
        </w:rPr>
        <w:t>квалификационному отбору</w:t>
      </w:r>
      <w:r w:rsidRPr="005735E8">
        <w:t xml:space="preserve"> на участие</w:t>
      </w:r>
      <w:proofErr w:type="gramEnd"/>
      <w:r w:rsidRPr="005735E8">
        <w:t xml:space="preserve"> в открытом конкурсе по </w:t>
      </w:r>
      <w:r w:rsidRPr="005735E8">
        <w:rPr>
          <w:lang w:eastAsia="ar-SA"/>
        </w:rPr>
        <w:t>квалификационному отбору</w:t>
      </w:r>
      <w:r w:rsidRPr="005735E8">
        <w:t xml:space="preserve">. Участник открытого конкурса по </w:t>
      </w:r>
      <w:r w:rsidRPr="005735E8">
        <w:rPr>
          <w:lang w:eastAsia="ar-SA"/>
        </w:rPr>
        <w:t>квалификационному отбору</w:t>
      </w:r>
      <w:r w:rsidRPr="005735E8">
        <w:t xml:space="preserve">, присутствующий при вскрытии конвертов с заявками на участие в открытом конкурсе по </w:t>
      </w:r>
      <w:r w:rsidRPr="005735E8">
        <w:rPr>
          <w:lang w:eastAsia="ar-SA"/>
        </w:rPr>
        <w:t>квалификационному отбору</w:t>
      </w:r>
      <w:r w:rsidRPr="005735E8">
        <w:t>, вправе осуществлять аудио- и видеозапись вскрытия таких конвертов.</w:t>
      </w:r>
    </w:p>
    <w:p w:rsidR="00D85B5E" w:rsidRPr="005735E8" w:rsidRDefault="00D85B5E" w:rsidP="00D85B5E">
      <w:pPr>
        <w:widowControl w:val="0"/>
        <w:suppressAutoHyphens/>
        <w:autoSpaceDE w:val="0"/>
        <w:ind w:left="-426" w:firstLine="710"/>
        <w:jc w:val="center"/>
        <w:rPr>
          <w:lang w:eastAsia="ar-SA"/>
        </w:rPr>
      </w:pPr>
    </w:p>
    <w:p w:rsidR="00D85B5E" w:rsidRPr="005735E8" w:rsidRDefault="00D85B5E" w:rsidP="00D85B5E">
      <w:pPr>
        <w:autoSpaceDE w:val="0"/>
        <w:autoSpaceDN w:val="0"/>
        <w:adjustRightInd w:val="0"/>
        <w:jc w:val="center"/>
        <w:outlineLvl w:val="0"/>
        <w:rPr>
          <w:bCs/>
        </w:rPr>
      </w:pPr>
      <w:r w:rsidRPr="005735E8">
        <w:rPr>
          <w:bCs/>
        </w:rPr>
        <w:t>6.6. Рассмотрение и оценка заявок на участие в конкурсе</w:t>
      </w:r>
    </w:p>
    <w:p w:rsidR="00D85B5E" w:rsidRPr="005735E8" w:rsidRDefault="00D85B5E" w:rsidP="00D85B5E">
      <w:pPr>
        <w:widowControl w:val="0"/>
        <w:suppressAutoHyphens/>
        <w:autoSpaceDE w:val="0"/>
        <w:ind w:left="-426" w:firstLine="710"/>
        <w:jc w:val="center"/>
        <w:rPr>
          <w:lang w:eastAsia="ar-SA"/>
        </w:rPr>
      </w:pPr>
    </w:p>
    <w:p w:rsidR="00D85B5E" w:rsidRPr="005735E8" w:rsidRDefault="00D85B5E" w:rsidP="00D85B5E">
      <w:pPr>
        <w:pStyle w:val="a3"/>
        <w:ind w:firstLine="708"/>
        <w:jc w:val="both"/>
      </w:pPr>
      <w:r w:rsidRPr="005735E8">
        <w:t xml:space="preserve">1. Срок рассмотрения и оценки заявок на участие в конкурсе не может превышать двадцать дней </w:t>
      </w:r>
      <w:proofErr w:type="gramStart"/>
      <w:r w:rsidRPr="005735E8">
        <w:t>с даты вскрытия</w:t>
      </w:r>
      <w:proofErr w:type="gramEnd"/>
      <w:r w:rsidRPr="005735E8">
        <w:t xml:space="preserve"> конвертов с такими заявками на участие в конкурсе.</w:t>
      </w:r>
    </w:p>
    <w:p w:rsidR="00D85B5E" w:rsidRPr="005735E8" w:rsidRDefault="00D85B5E" w:rsidP="00D85B5E">
      <w:pPr>
        <w:pStyle w:val="a3"/>
        <w:ind w:firstLine="708"/>
        <w:jc w:val="both"/>
      </w:pPr>
      <w:r w:rsidRPr="005735E8">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rsidR="00D85B5E" w:rsidRPr="005735E8" w:rsidRDefault="00D85B5E" w:rsidP="00D85B5E">
      <w:pPr>
        <w:autoSpaceDE w:val="0"/>
        <w:autoSpaceDN w:val="0"/>
        <w:adjustRightInd w:val="0"/>
        <w:ind w:firstLine="708"/>
        <w:jc w:val="both"/>
      </w:pPr>
      <w:r w:rsidRPr="005735E8">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85B5E" w:rsidRPr="005735E8" w:rsidRDefault="00D85B5E" w:rsidP="00D85B5E">
      <w:pPr>
        <w:autoSpaceDE w:val="0"/>
        <w:autoSpaceDN w:val="0"/>
        <w:adjustRightInd w:val="0"/>
        <w:ind w:firstLine="708"/>
        <w:jc w:val="both"/>
      </w:pPr>
      <w:r w:rsidRPr="005735E8">
        <w:t>3.1. 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D85B5E" w:rsidRPr="005735E8" w:rsidRDefault="00D85B5E" w:rsidP="00D85B5E">
      <w:pPr>
        <w:pStyle w:val="a3"/>
        <w:ind w:firstLine="708"/>
        <w:jc w:val="both"/>
      </w:pPr>
      <w:r w:rsidRPr="005735E8">
        <w:t>4. Результаты рассмотрения заявок на участие в конкурсе фиксируются в протоколе рассмотрения и оценки заявок на участие в конкурсе.</w:t>
      </w:r>
    </w:p>
    <w:p w:rsidR="00D85B5E" w:rsidRPr="005735E8" w:rsidRDefault="00D85B5E" w:rsidP="00D85B5E">
      <w:pPr>
        <w:pStyle w:val="a3"/>
        <w:ind w:firstLine="708"/>
        <w:jc w:val="both"/>
      </w:pPr>
      <w:r w:rsidRPr="005735E8">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85B5E" w:rsidRPr="005735E8" w:rsidRDefault="00D85B5E" w:rsidP="00D85B5E">
      <w:pPr>
        <w:pStyle w:val="a3"/>
        <w:ind w:firstLine="708"/>
        <w:jc w:val="both"/>
      </w:pPr>
      <w:r>
        <w:lastRenderedPageBreak/>
        <w:t>6</w:t>
      </w:r>
      <w:r w:rsidRPr="005735E8">
        <w:t>.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5735E8">
        <w:t>,</w:t>
      </w:r>
      <w:proofErr w:type="gramEnd"/>
      <w:r w:rsidRPr="005735E8">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85B5E" w:rsidRPr="005735E8" w:rsidRDefault="00D85B5E" w:rsidP="00D85B5E">
      <w:pPr>
        <w:pStyle w:val="a3"/>
        <w:ind w:firstLine="708"/>
        <w:jc w:val="both"/>
      </w:pPr>
      <w:r>
        <w:t>7</w:t>
      </w:r>
      <w:r w:rsidRPr="005735E8">
        <w:t xml:space="preserve">.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5735E8">
        <w:t>конкурсе</w:t>
      </w:r>
      <w:proofErr w:type="gramEnd"/>
      <w:r w:rsidRPr="005735E8">
        <w:t xml:space="preserve"> которого присвоен первый номер.</w:t>
      </w:r>
    </w:p>
    <w:p w:rsidR="00D85B5E" w:rsidRPr="005735E8" w:rsidRDefault="00D85B5E" w:rsidP="00D85B5E">
      <w:pPr>
        <w:pStyle w:val="a3"/>
        <w:ind w:firstLine="708"/>
        <w:jc w:val="both"/>
      </w:pPr>
      <w:r>
        <w:t>8</w:t>
      </w:r>
      <w:r w:rsidRPr="005735E8">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85B5E" w:rsidRPr="005735E8" w:rsidRDefault="00D85B5E" w:rsidP="00D85B5E">
      <w:pPr>
        <w:pStyle w:val="a3"/>
        <w:ind w:firstLine="708"/>
        <w:jc w:val="both"/>
      </w:pPr>
      <w:r w:rsidRPr="005735E8">
        <w:t>1) место, дата, время проведения рассмотрения и оценки таких заявок;</w:t>
      </w:r>
    </w:p>
    <w:p w:rsidR="00D85B5E" w:rsidRPr="005735E8" w:rsidRDefault="00D85B5E" w:rsidP="00D85B5E">
      <w:pPr>
        <w:pStyle w:val="a3"/>
        <w:ind w:firstLine="708"/>
        <w:jc w:val="both"/>
      </w:pPr>
      <w:proofErr w:type="gramStart"/>
      <w:r w:rsidRPr="005735E8">
        <w:t>2) информация об участниках конкурса, заявки на участие в конкурсе которых были рассмотрены;</w:t>
      </w:r>
      <w:proofErr w:type="gramEnd"/>
    </w:p>
    <w:p w:rsidR="00D85B5E" w:rsidRPr="005735E8" w:rsidRDefault="00D85B5E" w:rsidP="00D85B5E">
      <w:pPr>
        <w:pStyle w:val="a3"/>
        <w:ind w:firstLine="708"/>
        <w:jc w:val="both"/>
      </w:pPr>
      <w:r w:rsidRPr="005735E8">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85B5E" w:rsidRPr="005735E8" w:rsidRDefault="00D85B5E" w:rsidP="00D85B5E">
      <w:pPr>
        <w:pStyle w:val="a3"/>
        <w:ind w:firstLine="708"/>
        <w:jc w:val="both"/>
      </w:pPr>
      <w:r w:rsidRPr="005735E8">
        <w:t>4) решение каждого члена комиссии об отклонении заявок на участие в конкурсе;</w:t>
      </w:r>
    </w:p>
    <w:p w:rsidR="00D85B5E" w:rsidRPr="005735E8" w:rsidRDefault="00D85B5E" w:rsidP="00D85B5E">
      <w:pPr>
        <w:pStyle w:val="a3"/>
        <w:ind w:firstLine="708"/>
        <w:jc w:val="both"/>
      </w:pPr>
      <w:r w:rsidRPr="005735E8">
        <w:t>5) порядок оценки заявок на участие в конкурсе;</w:t>
      </w:r>
    </w:p>
    <w:p w:rsidR="00D85B5E" w:rsidRPr="005735E8" w:rsidRDefault="00D85B5E" w:rsidP="00D85B5E">
      <w:pPr>
        <w:pStyle w:val="a3"/>
        <w:ind w:firstLine="708"/>
        <w:jc w:val="both"/>
      </w:pPr>
      <w:r w:rsidRPr="005735E8">
        <w:t>6) присвоенные заявкам на участие в конкурсе значения по каждому из предусмотренных критериев оценки заявок на участие в конкурсе;</w:t>
      </w:r>
    </w:p>
    <w:p w:rsidR="00D85B5E" w:rsidRPr="005735E8" w:rsidRDefault="00D85B5E" w:rsidP="00D85B5E">
      <w:pPr>
        <w:pStyle w:val="a3"/>
        <w:ind w:firstLine="708"/>
        <w:jc w:val="both"/>
      </w:pPr>
      <w:r w:rsidRPr="005735E8">
        <w:t>7) принятое на основании результатов оценки заявок на участие в конкурсе решение о присвоении таким заявкам порядковых номеров;</w:t>
      </w:r>
    </w:p>
    <w:p w:rsidR="00D85B5E" w:rsidRPr="005735E8" w:rsidRDefault="00D85B5E" w:rsidP="00D85B5E">
      <w:pPr>
        <w:pStyle w:val="a3"/>
        <w:ind w:firstLine="708"/>
        <w:jc w:val="both"/>
      </w:pPr>
      <w:r w:rsidRPr="005735E8">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85B5E" w:rsidRPr="005735E8" w:rsidRDefault="00D85B5E" w:rsidP="00D85B5E">
      <w:pPr>
        <w:pStyle w:val="a3"/>
        <w:jc w:val="both"/>
      </w:pPr>
    </w:p>
    <w:p w:rsidR="00D85B5E" w:rsidRPr="005735E8" w:rsidRDefault="00D85B5E" w:rsidP="00D85B5E">
      <w:pPr>
        <w:autoSpaceDE w:val="0"/>
        <w:autoSpaceDN w:val="0"/>
        <w:adjustRightInd w:val="0"/>
        <w:ind w:firstLine="708"/>
        <w:jc w:val="both"/>
      </w:pPr>
      <w:r>
        <w:t>9</w:t>
      </w:r>
      <w:r w:rsidRPr="005735E8">
        <w:t>. Протокол рассмотрения и оценки заявок на участие в конкурсе с указанными приложениями размещаются Координатором на официальном сайте не позднее рабочего дня, следующего за датой подписания протокола.</w:t>
      </w:r>
    </w:p>
    <w:p w:rsidR="00D85B5E" w:rsidRPr="005735E8" w:rsidRDefault="00D85B5E" w:rsidP="00D85B5E">
      <w:pPr>
        <w:pStyle w:val="a3"/>
        <w:ind w:firstLine="708"/>
        <w:jc w:val="both"/>
      </w:pPr>
      <w:r w:rsidRPr="005735E8">
        <w:t>1</w:t>
      </w:r>
      <w:r>
        <w:t>0</w:t>
      </w:r>
      <w:r w:rsidRPr="005735E8">
        <w:t xml:space="preserve">.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w:t>
      </w:r>
      <w:proofErr w:type="gramStart"/>
      <w:r w:rsidRPr="005735E8">
        <w:t>с даты поступления</w:t>
      </w:r>
      <w:proofErr w:type="gramEnd"/>
      <w:r w:rsidRPr="005735E8">
        <w:t xml:space="preserve"> этого запроса Координатор разместить на официальном сайте соответствующие разъяснения.</w:t>
      </w:r>
    </w:p>
    <w:p w:rsidR="00D85B5E" w:rsidRPr="005735E8" w:rsidRDefault="00D85B5E" w:rsidP="00D85B5E">
      <w:pPr>
        <w:autoSpaceDE w:val="0"/>
        <w:autoSpaceDN w:val="0"/>
        <w:adjustRightInd w:val="0"/>
        <w:ind w:firstLine="540"/>
        <w:jc w:val="center"/>
        <w:outlineLvl w:val="0"/>
        <w:rPr>
          <w:bCs/>
        </w:rPr>
      </w:pPr>
    </w:p>
    <w:p w:rsidR="00D85B5E" w:rsidRPr="005735E8" w:rsidRDefault="00D85B5E" w:rsidP="00D85B5E">
      <w:pPr>
        <w:autoSpaceDE w:val="0"/>
        <w:autoSpaceDN w:val="0"/>
        <w:adjustRightInd w:val="0"/>
        <w:ind w:firstLine="540"/>
        <w:jc w:val="center"/>
        <w:outlineLvl w:val="0"/>
        <w:rPr>
          <w:bCs/>
        </w:rPr>
      </w:pPr>
      <w:r w:rsidRPr="005735E8">
        <w:rPr>
          <w:bCs/>
        </w:rPr>
        <w:t xml:space="preserve">6.7. Заключение </w:t>
      </w:r>
      <w:r w:rsidRPr="005735E8">
        <w:t>договора</w:t>
      </w:r>
      <w:r w:rsidRPr="005735E8">
        <w:rPr>
          <w:bCs/>
        </w:rPr>
        <w:t xml:space="preserve"> по результатам </w:t>
      </w:r>
      <w:r w:rsidRPr="005735E8">
        <w:rPr>
          <w:lang w:eastAsia="ar-SA"/>
        </w:rPr>
        <w:t>открытого</w:t>
      </w:r>
      <w:r w:rsidRPr="005735E8">
        <w:rPr>
          <w:bCs/>
        </w:rPr>
        <w:t xml:space="preserve"> конкурса </w:t>
      </w:r>
    </w:p>
    <w:p w:rsidR="00D85B5E" w:rsidRPr="005735E8" w:rsidRDefault="00D85B5E" w:rsidP="00D85B5E">
      <w:pPr>
        <w:autoSpaceDE w:val="0"/>
        <w:autoSpaceDN w:val="0"/>
        <w:adjustRightInd w:val="0"/>
        <w:ind w:firstLine="540"/>
        <w:jc w:val="center"/>
        <w:outlineLvl w:val="0"/>
        <w:rPr>
          <w:bCs/>
        </w:rPr>
      </w:pPr>
      <w:r w:rsidRPr="005735E8">
        <w:rPr>
          <w:lang w:eastAsia="ar-SA"/>
        </w:rPr>
        <w:t>по квалификационному отбору</w:t>
      </w:r>
    </w:p>
    <w:p w:rsidR="00D85B5E" w:rsidRPr="005735E8" w:rsidRDefault="00D85B5E" w:rsidP="00D85B5E">
      <w:pPr>
        <w:widowControl w:val="0"/>
        <w:suppressAutoHyphens/>
        <w:autoSpaceDE w:val="0"/>
        <w:ind w:left="-426" w:firstLine="710"/>
        <w:jc w:val="center"/>
        <w:rPr>
          <w:lang w:eastAsia="ar-SA"/>
        </w:rPr>
      </w:pPr>
    </w:p>
    <w:bookmarkEnd w:id="6"/>
    <w:p w:rsidR="00D85B5E" w:rsidRPr="005735E8" w:rsidRDefault="00D85B5E" w:rsidP="00D85B5E">
      <w:pPr>
        <w:widowControl w:val="0"/>
        <w:suppressAutoHyphens/>
        <w:autoSpaceDE w:val="0"/>
        <w:ind w:left="-426" w:firstLine="1134"/>
        <w:jc w:val="both"/>
        <w:rPr>
          <w:lang w:eastAsia="ar-SA"/>
        </w:rPr>
      </w:pPr>
      <w:r w:rsidRPr="005735E8">
        <w:rPr>
          <w:lang w:eastAsia="ar-SA"/>
        </w:rPr>
        <w:t xml:space="preserve">1. Договор с Победителем открытого конкурса по квалификационному отбору заключается </w:t>
      </w:r>
      <w:r w:rsidRPr="005735E8">
        <w:rPr>
          <w:shd w:val="clear" w:color="auto" w:fill="FFFFFF"/>
        </w:rPr>
        <w:t xml:space="preserve">не позднее 60 (шестидесяти) календарных дней </w:t>
      </w:r>
      <w:proofErr w:type="gramStart"/>
      <w:r w:rsidRPr="005735E8">
        <w:rPr>
          <w:shd w:val="clear" w:color="auto" w:fill="FFFFFF"/>
        </w:rPr>
        <w:t>с даты подведения</w:t>
      </w:r>
      <w:proofErr w:type="gramEnd"/>
      <w:r w:rsidRPr="005735E8">
        <w:rPr>
          <w:shd w:val="clear" w:color="auto" w:fill="FFFFFF"/>
        </w:rPr>
        <w:t xml:space="preserve"> итогов открытого конкурс</w:t>
      </w:r>
      <w:r w:rsidRPr="005735E8">
        <w:rPr>
          <w:lang w:eastAsia="ar-SA"/>
        </w:rPr>
        <w:t>а, при условии положительной экспертной оценки победителя Благотворителем.</w:t>
      </w:r>
    </w:p>
    <w:p w:rsidR="00D85B5E" w:rsidRPr="005735E8" w:rsidRDefault="00D85B5E" w:rsidP="00D85B5E">
      <w:pPr>
        <w:widowControl w:val="0"/>
        <w:suppressAutoHyphens/>
        <w:autoSpaceDE w:val="0"/>
        <w:ind w:left="-426" w:firstLine="966"/>
        <w:jc w:val="both"/>
        <w:rPr>
          <w:lang w:eastAsia="ar-SA"/>
        </w:rPr>
      </w:pPr>
      <w:r w:rsidRPr="005735E8">
        <w:rPr>
          <w:lang w:eastAsia="ar-SA"/>
        </w:rPr>
        <w:t xml:space="preserve">2. Победитель конкурса будет рекомендован Координатором для подписания договора с АО </w:t>
      </w:r>
      <w:r w:rsidRPr="005735E8">
        <w:rPr>
          <w:lang w:eastAsia="ar-SA"/>
        </w:rPr>
        <w:lastRenderedPageBreak/>
        <w:t xml:space="preserve">«Каспийский Трубопроводный </w:t>
      </w:r>
      <w:proofErr w:type="spellStart"/>
      <w:r w:rsidRPr="005735E8">
        <w:rPr>
          <w:lang w:eastAsia="ar-SA"/>
        </w:rPr>
        <w:t>Консорциум-Р</w:t>
      </w:r>
      <w:proofErr w:type="spellEnd"/>
      <w:r w:rsidRPr="005735E8">
        <w:rPr>
          <w:lang w:eastAsia="ar-SA"/>
        </w:rPr>
        <w:t>».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w:t>
      </w:r>
      <w:proofErr w:type="gramStart"/>
      <w:r w:rsidRPr="005735E8">
        <w:rPr>
          <w:lang w:eastAsia="ar-SA"/>
        </w:rPr>
        <w:t>и</w:t>
      </w:r>
      <w:proofErr w:type="gramEnd"/>
      <w:r w:rsidRPr="005735E8">
        <w:rPr>
          <w:lang w:eastAsia="ar-SA"/>
        </w:rPr>
        <w:t xml:space="preserve"> договора, в этом случае новым победителем конкурса признается Участник, заявка которого по результатам оценки заняла последующее место. </w:t>
      </w:r>
    </w:p>
    <w:p w:rsidR="00D85B5E" w:rsidRPr="005735E8" w:rsidRDefault="00D85B5E" w:rsidP="00D85B5E">
      <w:pPr>
        <w:widowControl w:val="0"/>
        <w:suppressAutoHyphens/>
        <w:autoSpaceDE w:val="0"/>
        <w:ind w:left="-426" w:firstLine="966"/>
        <w:jc w:val="both"/>
        <w:rPr>
          <w:lang w:eastAsia="ar-SA"/>
        </w:rPr>
      </w:pPr>
      <w:r w:rsidRPr="005735E8">
        <w:rPr>
          <w:lang w:eastAsia="ar-SA"/>
        </w:rPr>
        <w:t>3. Благотворитель на основании анализа процедуры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w:t>
      </w:r>
      <w:proofErr w:type="gramStart"/>
      <w:r w:rsidRPr="005735E8">
        <w:rPr>
          <w:lang w:eastAsia="ar-SA"/>
        </w:rPr>
        <w:t>и</w:t>
      </w:r>
      <w:proofErr w:type="gramEnd"/>
      <w:r w:rsidRPr="005735E8">
        <w:rPr>
          <w:lang w:eastAsia="ar-SA"/>
        </w:rPr>
        <w:t xml:space="preserve">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rsidR="00D85B5E" w:rsidRPr="005735E8" w:rsidRDefault="00D85B5E" w:rsidP="00D85B5E">
      <w:pPr>
        <w:widowControl w:val="0"/>
        <w:suppressAutoHyphens/>
        <w:autoSpaceDE w:val="0"/>
        <w:ind w:left="-426" w:firstLine="966"/>
        <w:jc w:val="both"/>
        <w:rPr>
          <w:lang w:eastAsia="ar-SA"/>
        </w:rPr>
      </w:pPr>
      <w:r w:rsidRPr="005735E8">
        <w:rPr>
          <w:lang w:eastAsia="ar-SA"/>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w:t>
      </w:r>
      <w:proofErr w:type="gramStart"/>
      <w:r w:rsidRPr="005735E8">
        <w:rPr>
          <w:lang w:eastAsia="ar-SA"/>
        </w:rPr>
        <w:t>с даты утверждения</w:t>
      </w:r>
      <w:proofErr w:type="gramEnd"/>
      <w:r w:rsidRPr="005735E8">
        <w:rPr>
          <w:lang w:eastAsia="ar-SA"/>
        </w:rPr>
        <w:t xml:space="preserve"> нового победителя Координатор направляет ему письменное уведомление о признании его победителем конкурса. АО «Каспийский Трубопроводный </w:t>
      </w:r>
      <w:proofErr w:type="spellStart"/>
      <w:r w:rsidRPr="005735E8">
        <w:rPr>
          <w:lang w:eastAsia="ar-SA"/>
        </w:rPr>
        <w:t>Консорциум-Р</w:t>
      </w:r>
      <w:proofErr w:type="spellEnd"/>
      <w:r w:rsidRPr="005735E8">
        <w:rPr>
          <w:lang w:eastAsia="ar-SA"/>
        </w:rPr>
        <w:t xml:space="preserve">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rsidR="00D85B5E" w:rsidRPr="005735E8" w:rsidRDefault="00D85B5E" w:rsidP="00D85B5E">
      <w:pPr>
        <w:pStyle w:val="a3"/>
        <w:ind w:firstLine="720"/>
        <w:jc w:val="center"/>
      </w:pPr>
    </w:p>
    <w:p w:rsidR="00D85B5E" w:rsidRPr="005735E8" w:rsidRDefault="00D85B5E" w:rsidP="00D85B5E">
      <w:pPr>
        <w:pStyle w:val="1"/>
        <w:jc w:val="center"/>
        <w:rPr>
          <w:rFonts w:ascii="Times New Roman" w:eastAsia="Times New Roman" w:hAnsi="Times New Roman" w:cs="Times New Roman"/>
          <w:sz w:val="24"/>
          <w:lang w:eastAsia="ar-SA"/>
        </w:rPr>
      </w:pPr>
      <w:r w:rsidRPr="005735E8">
        <w:rPr>
          <w:rFonts w:ascii="Times New Roman" w:eastAsia="Times New Roman" w:hAnsi="Times New Roman" w:cs="Times New Roman"/>
          <w:sz w:val="24"/>
          <w:lang w:eastAsia="ar-SA"/>
        </w:rPr>
        <w:t>6.8. Право на отклонение конкурсных заявок</w:t>
      </w:r>
    </w:p>
    <w:p w:rsidR="00D85B5E" w:rsidRPr="005735E8" w:rsidRDefault="00D85B5E" w:rsidP="00D85B5E">
      <w:pPr>
        <w:pStyle w:val="1"/>
        <w:rPr>
          <w:rFonts w:ascii="Times New Roman" w:eastAsia="Times New Roman" w:hAnsi="Times New Roman" w:cs="Times New Roman"/>
          <w:sz w:val="24"/>
          <w:lang w:eastAsia="ar-SA"/>
        </w:rPr>
      </w:pPr>
    </w:p>
    <w:p w:rsidR="00D85B5E" w:rsidRPr="005735E8" w:rsidRDefault="00D85B5E" w:rsidP="00D85B5E">
      <w:pPr>
        <w:pStyle w:val="1"/>
        <w:ind w:left="-426" w:firstLine="993"/>
        <w:rPr>
          <w:rFonts w:ascii="Times New Roman" w:eastAsia="Times New Roman" w:hAnsi="Times New Roman" w:cs="Times New Roman"/>
          <w:sz w:val="24"/>
          <w:lang w:eastAsia="ar-SA"/>
        </w:rPr>
      </w:pPr>
      <w:r w:rsidRPr="005735E8">
        <w:rPr>
          <w:rFonts w:ascii="Times New Roman" w:eastAsia="Times New Roman" w:hAnsi="Times New Roman" w:cs="Times New Roman"/>
          <w:sz w:val="24"/>
          <w:lang w:eastAsia="ar-SA"/>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rsidR="00D85B5E" w:rsidRDefault="00D85B5E" w:rsidP="00D85B5E">
      <w:pPr>
        <w:autoSpaceDE w:val="0"/>
        <w:autoSpaceDN w:val="0"/>
        <w:adjustRightInd w:val="0"/>
        <w:ind w:left="-426" w:firstLine="993"/>
        <w:jc w:val="both"/>
        <w:rPr>
          <w:bCs/>
        </w:rPr>
      </w:pPr>
      <w:r w:rsidRPr="005735E8">
        <w:rPr>
          <w:bCs/>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rsidR="00D85B5E" w:rsidRDefault="00D85B5E" w:rsidP="00D85B5E">
      <w:pPr>
        <w:autoSpaceDE w:val="0"/>
        <w:autoSpaceDN w:val="0"/>
        <w:adjustRightInd w:val="0"/>
        <w:ind w:left="-426" w:firstLine="993"/>
        <w:jc w:val="both"/>
        <w:rPr>
          <w:bCs/>
        </w:rPr>
      </w:pPr>
    </w:p>
    <w:p w:rsidR="00D85B5E" w:rsidRDefault="00D85B5E" w:rsidP="00D85B5E">
      <w:pPr>
        <w:autoSpaceDE w:val="0"/>
        <w:autoSpaceDN w:val="0"/>
        <w:adjustRightInd w:val="0"/>
        <w:ind w:left="-426" w:firstLine="993"/>
        <w:jc w:val="both"/>
        <w:rPr>
          <w:bCs/>
        </w:rPr>
      </w:pPr>
    </w:p>
    <w:p w:rsidR="00D85B5E" w:rsidRDefault="00D85B5E" w:rsidP="00D85B5E">
      <w:pPr>
        <w:autoSpaceDE w:val="0"/>
        <w:autoSpaceDN w:val="0"/>
        <w:adjustRightInd w:val="0"/>
        <w:ind w:left="-426" w:firstLine="993"/>
        <w:jc w:val="both"/>
        <w:rPr>
          <w:bCs/>
        </w:rPr>
      </w:pPr>
    </w:p>
    <w:p w:rsidR="00D85B5E" w:rsidRDefault="00D85B5E" w:rsidP="00D85B5E">
      <w:pPr>
        <w:jc w:val="center"/>
      </w:pPr>
    </w:p>
    <w:p w:rsidR="00D85B5E" w:rsidRDefault="00D85B5E" w:rsidP="00D85B5E">
      <w:pPr>
        <w:pStyle w:val="a3"/>
        <w:ind w:firstLine="720"/>
        <w:jc w:val="center"/>
        <w:rPr>
          <w:b/>
          <w:bCs/>
        </w:rPr>
        <w:sectPr w:rsidR="00D85B5E" w:rsidSect="00522B00">
          <w:pgSz w:w="11906" w:h="16838"/>
          <w:pgMar w:top="1134" w:right="850" w:bottom="1134" w:left="1701" w:header="708" w:footer="708" w:gutter="0"/>
          <w:cols w:space="708"/>
          <w:docGrid w:linePitch="360"/>
        </w:sectPr>
      </w:pPr>
      <w:bookmarkStart w:id="7" w:name="RANGE!A1:K20"/>
    </w:p>
    <w:p w:rsidR="00D85B5E" w:rsidRPr="00250EC8" w:rsidRDefault="00D85B5E" w:rsidP="00D85B5E">
      <w:pPr>
        <w:pStyle w:val="a3"/>
        <w:ind w:firstLine="720"/>
        <w:jc w:val="center"/>
        <w:rPr>
          <w:b/>
          <w:bCs/>
        </w:rPr>
      </w:pPr>
      <w:r w:rsidRPr="005735E8">
        <w:rPr>
          <w:b/>
          <w:bCs/>
        </w:rPr>
        <w:lastRenderedPageBreak/>
        <w:t xml:space="preserve">РАЗДЕЛ 7. </w:t>
      </w:r>
      <w:r w:rsidRPr="00250EC8">
        <w:rPr>
          <w:b/>
          <w:bCs/>
        </w:rPr>
        <w:t xml:space="preserve">ОБОСНОВАНИЕ НАЧАЛЬНОЙ (МАКСИМАЛЬНОЙ) </w:t>
      </w:r>
      <w:bookmarkEnd w:id="7"/>
      <w:r w:rsidRPr="00250EC8">
        <w:rPr>
          <w:b/>
          <w:bCs/>
        </w:rPr>
        <w:t xml:space="preserve">ЦЕНЫ </w:t>
      </w:r>
      <w:r>
        <w:rPr>
          <w:b/>
          <w:bCs/>
        </w:rPr>
        <w:t>ДОГОВОРА</w:t>
      </w:r>
    </w:p>
    <w:p w:rsidR="00D85B5E" w:rsidRPr="00250EC8" w:rsidRDefault="00D85B5E" w:rsidP="00D85B5E">
      <w:pPr>
        <w:pStyle w:val="a3"/>
        <w:ind w:firstLine="720"/>
        <w:jc w:val="center"/>
        <w:rPr>
          <w:b/>
          <w:bCs/>
        </w:rPr>
      </w:pPr>
    </w:p>
    <w:p w:rsidR="00D85B5E" w:rsidRPr="00250EC8" w:rsidRDefault="00D85B5E" w:rsidP="00D85B5E">
      <w:pPr>
        <w:pStyle w:val="a3"/>
        <w:jc w:val="center"/>
        <w:rPr>
          <w:b/>
          <w:sz w:val="28"/>
          <w:szCs w:val="28"/>
        </w:rPr>
      </w:pPr>
      <w:r w:rsidRPr="00250EC8">
        <w:rPr>
          <w:b/>
          <w:sz w:val="28"/>
          <w:szCs w:val="28"/>
        </w:rPr>
        <w:t xml:space="preserve">Поставка светового и звукоусиливающего оборудования для эстрадной сцены на площади Победы в парке «Дружба» в </w:t>
      </w:r>
      <w:proofErr w:type="gramStart"/>
      <w:r w:rsidRPr="00250EC8">
        <w:rPr>
          <w:b/>
          <w:sz w:val="28"/>
          <w:szCs w:val="28"/>
        </w:rPr>
        <w:t>г</w:t>
      </w:r>
      <w:proofErr w:type="gramEnd"/>
      <w:r w:rsidRPr="00250EC8">
        <w:rPr>
          <w:b/>
          <w:sz w:val="28"/>
          <w:szCs w:val="28"/>
        </w:rPr>
        <w:t>. Элисте</w:t>
      </w:r>
    </w:p>
    <w:p w:rsidR="00D85B5E" w:rsidRPr="00250EC8" w:rsidRDefault="00D85B5E" w:rsidP="00D85B5E">
      <w:pPr>
        <w:pStyle w:val="a3"/>
        <w:ind w:left="4944" w:firstLine="720"/>
        <w:jc w:val="both"/>
      </w:pPr>
    </w:p>
    <w:p w:rsidR="00D85B5E" w:rsidRPr="00250EC8" w:rsidRDefault="00D85B5E" w:rsidP="00D85B5E">
      <w:pPr>
        <w:pStyle w:val="a3"/>
        <w:jc w:val="both"/>
      </w:pPr>
      <w:r w:rsidRPr="00250EC8">
        <w:t xml:space="preserve">Дата подготовки обоснования начальной (максимальной) цены договора: </w:t>
      </w:r>
      <w:r w:rsidRPr="00250EC8">
        <w:rPr>
          <w:u w:val="single"/>
        </w:rPr>
        <w:t>14.07.2020 г.</w:t>
      </w:r>
    </w:p>
    <w:p w:rsidR="00D85B5E" w:rsidRPr="00250EC8" w:rsidRDefault="00D85B5E" w:rsidP="00D85B5E">
      <w:pPr>
        <w:pStyle w:val="a3"/>
        <w:jc w:val="both"/>
      </w:pPr>
    </w:p>
    <w:p w:rsidR="00D85B5E" w:rsidRPr="00250EC8" w:rsidRDefault="00D85B5E" w:rsidP="00D85B5E">
      <w:pPr>
        <w:pStyle w:val="a3"/>
        <w:jc w:val="both"/>
        <w:rPr>
          <w:u w:val="single"/>
        </w:rPr>
      </w:pPr>
      <w:r w:rsidRPr="00250EC8">
        <w:t xml:space="preserve">Используемый метод определения начальной (максимальной) цены договора: </w:t>
      </w:r>
      <w:r w:rsidRPr="00250EC8">
        <w:rPr>
          <w:u w:val="single"/>
        </w:rPr>
        <w:t>метод сопоставимых рыночных цен (анализа рынка)</w:t>
      </w:r>
    </w:p>
    <w:p w:rsidR="00D85B5E" w:rsidRDefault="00D85B5E" w:rsidP="00D85B5E">
      <w:pPr>
        <w:pStyle w:val="a3"/>
        <w:rPr>
          <w:u w:val="single"/>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599"/>
        <w:gridCol w:w="4921"/>
        <w:gridCol w:w="1560"/>
        <w:gridCol w:w="1559"/>
        <w:gridCol w:w="1417"/>
        <w:gridCol w:w="2552"/>
      </w:tblGrid>
      <w:tr w:rsidR="00D85B5E" w:rsidRPr="00D75749" w:rsidTr="004B6B77">
        <w:trPr>
          <w:trHeight w:val="825"/>
        </w:trPr>
        <w:tc>
          <w:tcPr>
            <w:tcW w:w="738" w:type="dxa"/>
            <w:vMerge w:val="restart"/>
            <w:shd w:val="clear" w:color="FFFFCC" w:fill="FFFFFF"/>
            <w:vAlign w:val="center"/>
            <w:hideMark/>
          </w:tcPr>
          <w:p w:rsidR="00D85B5E" w:rsidRPr="00D75749" w:rsidRDefault="00D85B5E" w:rsidP="004B6B77">
            <w:pPr>
              <w:jc w:val="center"/>
            </w:pPr>
            <w:r w:rsidRPr="00D75749">
              <w:t>№</w:t>
            </w:r>
          </w:p>
        </w:tc>
        <w:tc>
          <w:tcPr>
            <w:tcW w:w="1599" w:type="dxa"/>
            <w:vMerge w:val="restart"/>
            <w:shd w:val="clear" w:color="FFFFCC" w:fill="FFFFFF"/>
            <w:vAlign w:val="center"/>
            <w:hideMark/>
          </w:tcPr>
          <w:p w:rsidR="00D85B5E" w:rsidRPr="00D75749" w:rsidRDefault="00D85B5E" w:rsidP="004B6B77">
            <w:pPr>
              <w:jc w:val="center"/>
            </w:pPr>
            <w:r w:rsidRPr="00D75749">
              <w:t>Наименование товара, работы, услуги, входящих в объект закупки</w:t>
            </w:r>
          </w:p>
        </w:tc>
        <w:tc>
          <w:tcPr>
            <w:tcW w:w="4921" w:type="dxa"/>
            <w:vMerge w:val="restart"/>
            <w:shd w:val="clear" w:color="FFFFCC" w:fill="FFFFFF"/>
            <w:vAlign w:val="center"/>
            <w:hideMark/>
          </w:tcPr>
          <w:p w:rsidR="00D85B5E" w:rsidRPr="00D75749" w:rsidRDefault="00D85B5E" w:rsidP="004B6B77">
            <w:pPr>
              <w:jc w:val="center"/>
            </w:pPr>
            <w:r w:rsidRPr="00D75749">
              <w:t>Основные характеристики закупаемого товара, работ, услуг</w:t>
            </w:r>
          </w:p>
        </w:tc>
        <w:tc>
          <w:tcPr>
            <w:tcW w:w="4536" w:type="dxa"/>
            <w:gridSpan w:val="3"/>
            <w:shd w:val="clear" w:color="FFFFCC" w:fill="FFFFFF"/>
            <w:hideMark/>
          </w:tcPr>
          <w:p w:rsidR="00D85B5E" w:rsidRPr="00D75749" w:rsidRDefault="00D85B5E" w:rsidP="004B6B77">
            <w:pPr>
              <w:jc w:val="center"/>
            </w:pPr>
            <w:r w:rsidRPr="00D75749">
              <w:t xml:space="preserve">Цена </w:t>
            </w:r>
            <w:r>
              <w:t>товара</w:t>
            </w:r>
            <w:r w:rsidRPr="00D75749">
              <w:t xml:space="preserve"> согласно источникам ценовой информации, руб.</w:t>
            </w:r>
          </w:p>
        </w:tc>
        <w:tc>
          <w:tcPr>
            <w:tcW w:w="2552" w:type="dxa"/>
            <w:vMerge w:val="restart"/>
            <w:shd w:val="clear" w:color="FFFFCC" w:fill="FFFFFF"/>
            <w:vAlign w:val="center"/>
            <w:hideMark/>
          </w:tcPr>
          <w:p w:rsidR="00D85B5E" w:rsidRPr="00D75749" w:rsidRDefault="00D85B5E" w:rsidP="004B6B77">
            <w:pPr>
              <w:jc w:val="center"/>
            </w:pPr>
            <w:r w:rsidRPr="00D75749">
              <w:t>Начальная (максимальная) цена</w:t>
            </w:r>
            <w:r>
              <w:t xml:space="preserve"> договора</w:t>
            </w:r>
            <w:r w:rsidRPr="00D75749">
              <w:t>, руб.</w:t>
            </w:r>
          </w:p>
        </w:tc>
      </w:tr>
      <w:tr w:rsidR="00D85B5E" w:rsidRPr="00D75749" w:rsidTr="004B6B77">
        <w:trPr>
          <w:trHeight w:val="2175"/>
        </w:trPr>
        <w:tc>
          <w:tcPr>
            <w:tcW w:w="738" w:type="dxa"/>
            <w:vMerge/>
            <w:vAlign w:val="center"/>
            <w:hideMark/>
          </w:tcPr>
          <w:p w:rsidR="00D85B5E" w:rsidRPr="00D75749" w:rsidRDefault="00D85B5E" w:rsidP="004B6B77"/>
        </w:tc>
        <w:tc>
          <w:tcPr>
            <w:tcW w:w="1599" w:type="dxa"/>
            <w:vMerge/>
            <w:vAlign w:val="center"/>
            <w:hideMark/>
          </w:tcPr>
          <w:p w:rsidR="00D85B5E" w:rsidRPr="00D75749" w:rsidRDefault="00D85B5E" w:rsidP="004B6B77"/>
        </w:tc>
        <w:tc>
          <w:tcPr>
            <w:tcW w:w="4921" w:type="dxa"/>
            <w:vMerge/>
            <w:vAlign w:val="center"/>
            <w:hideMark/>
          </w:tcPr>
          <w:p w:rsidR="00D85B5E" w:rsidRPr="00D75749" w:rsidRDefault="00D85B5E" w:rsidP="004B6B77"/>
        </w:tc>
        <w:tc>
          <w:tcPr>
            <w:tcW w:w="1560" w:type="dxa"/>
            <w:shd w:val="clear" w:color="FFFFCC" w:fill="FFFFFF"/>
            <w:textDirection w:val="btLr"/>
            <w:hideMark/>
          </w:tcPr>
          <w:p w:rsidR="00D85B5E" w:rsidRPr="00A040E7" w:rsidRDefault="00D85B5E" w:rsidP="004B6B77">
            <w:pPr>
              <w:jc w:val="center"/>
            </w:pPr>
            <w:r w:rsidRPr="00A040E7">
              <w:t xml:space="preserve">Источник №1                    </w:t>
            </w:r>
            <w:proofErr w:type="spellStart"/>
            <w:r w:rsidRPr="00A040E7">
              <w:t>вх</w:t>
            </w:r>
            <w:proofErr w:type="spellEnd"/>
            <w:r w:rsidRPr="00A040E7">
              <w:t>. № б/</w:t>
            </w:r>
            <w:proofErr w:type="spellStart"/>
            <w:r w:rsidRPr="00A040E7">
              <w:t>н</w:t>
            </w:r>
            <w:proofErr w:type="spellEnd"/>
            <w:r w:rsidRPr="00A040E7">
              <w:t xml:space="preserve"> от  __.__.2020 г.</w:t>
            </w:r>
          </w:p>
        </w:tc>
        <w:tc>
          <w:tcPr>
            <w:tcW w:w="1559" w:type="dxa"/>
            <w:shd w:val="clear" w:color="FFFFCC" w:fill="FFFFFF"/>
            <w:textDirection w:val="btLr"/>
            <w:hideMark/>
          </w:tcPr>
          <w:p w:rsidR="00D85B5E" w:rsidRPr="00A040E7" w:rsidRDefault="00D85B5E" w:rsidP="004B6B77">
            <w:pPr>
              <w:jc w:val="center"/>
            </w:pPr>
            <w:r w:rsidRPr="00A040E7">
              <w:t xml:space="preserve">Источник № 2                    </w:t>
            </w:r>
            <w:proofErr w:type="spellStart"/>
            <w:r w:rsidRPr="00A040E7">
              <w:t>вх</w:t>
            </w:r>
            <w:proofErr w:type="spellEnd"/>
            <w:r w:rsidRPr="00A040E7">
              <w:t>. № б/</w:t>
            </w:r>
            <w:proofErr w:type="spellStart"/>
            <w:r w:rsidRPr="00A040E7">
              <w:t>н</w:t>
            </w:r>
            <w:proofErr w:type="spellEnd"/>
            <w:r w:rsidRPr="00A040E7">
              <w:t xml:space="preserve"> от  __.__.2020 г.</w:t>
            </w:r>
          </w:p>
        </w:tc>
        <w:tc>
          <w:tcPr>
            <w:tcW w:w="1417" w:type="dxa"/>
            <w:shd w:val="clear" w:color="FFFFCC" w:fill="FFFFFF"/>
            <w:textDirection w:val="btLr"/>
            <w:hideMark/>
          </w:tcPr>
          <w:p w:rsidR="00D85B5E" w:rsidRPr="00A040E7" w:rsidRDefault="00D85B5E" w:rsidP="004B6B77">
            <w:pPr>
              <w:jc w:val="center"/>
            </w:pPr>
            <w:r w:rsidRPr="00A040E7">
              <w:t xml:space="preserve">Источник № 3                    </w:t>
            </w:r>
            <w:proofErr w:type="spellStart"/>
            <w:r w:rsidRPr="00A040E7">
              <w:t>вх</w:t>
            </w:r>
            <w:proofErr w:type="spellEnd"/>
            <w:r w:rsidRPr="00A040E7">
              <w:t>. № б/</w:t>
            </w:r>
            <w:proofErr w:type="spellStart"/>
            <w:r w:rsidRPr="00A040E7">
              <w:t>н</w:t>
            </w:r>
            <w:proofErr w:type="spellEnd"/>
            <w:r w:rsidRPr="00A040E7">
              <w:t xml:space="preserve"> от  __.__.2020 г.</w:t>
            </w:r>
          </w:p>
        </w:tc>
        <w:tc>
          <w:tcPr>
            <w:tcW w:w="2552" w:type="dxa"/>
            <w:vMerge/>
            <w:vAlign w:val="center"/>
            <w:hideMark/>
          </w:tcPr>
          <w:p w:rsidR="00D85B5E" w:rsidRPr="00A040E7" w:rsidRDefault="00D85B5E" w:rsidP="004B6B77"/>
        </w:tc>
      </w:tr>
      <w:tr w:rsidR="00D85B5E" w:rsidRPr="00D75749" w:rsidTr="004B6B77">
        <w:trPr>
          <w:trHeight w:val="555"/>
        </w:trPr>
        <w:tc>
          <w:tcPr>
            <w:tcW w:w="738" w:type="dxa"/>
            <w:shd w:val="clear" w:color="FFFFCC" w:fill="FFFFFF"/>
            <w:hideMark/>
          </w:tcPr>
          <w:p w:rsidR="00D85B5E" w:rsidRPr="00D75749" w:rsidRDefault="00D85B5E" w:rsidP="004B6B77">
            <w:pPr>
              <w:jc w:val="center"/>
              <w:rPr>
                <w:b/>
                <w:bCs/>
              </w:rPr>
            </w:pPr>
            <w:r w:rsidRPr="00D75749">
              <w:rPr>
                <w:b/>
                <w:bCs/>
              </w:rPr>
              <w:t>1</w:t>
            </w:r>
          </w:p>
        </w:tc>
        <w:tc>
          <w:tcPr>
            <w:tcW w:w="1599" w:type="dxa"/>
            <w:shd w:val="clear" w:color="FFFFCC" w:fill="FFFFFF"/>
            <w:hideMark/>
          </w:tcPr>
          <w:p w:rsidR="00D85B5E" w:rsidRPr="00D75749" w:rsidRDefault="00D85B5E" w:rsidP="004B6B77">
            <w:pPr>
              <w:jc w:val="center"/>
              <w:rPr>
                <w:b/>
                <w:bCs/>
              </w:rPr>
            </w:pPr>
            <w:r w:rsidRPr="00D75749">
              <w:rPr>
                <w:b/>
                <w:bCs/>
              </w:rPr>
              <w:t>2</w:t>
            </w:r>
          </w:p>
        </w:tc>
        <w:tc>
          <w:tcPr>
            <w:tcW w:w="4921" w:type="dxa"/>
            <w:shd w:val="clear" w:color="FFFFCC" w:fill="FFFFFF"/>
            <w:hideMark/>
          </w:tcPr>
          <w:p w:rsidR="00D85B5E" w:rsidRPr="00D75749" w:rsidRDefault="00D85B5E" w:rsidP="004B6B77">
            <w:pPr>
              <w:jc w:val="center"/>
              <w:rPr>
                <w:b/>
                <w:bCs/>
              </w:rPr>
            </w:pPr>
            <w:r w:rsidRPr="00D75749">
              <w:rPr>
                <w:b/>
                <w:bCs/>
              </w:rPr>
              <w:t>3</w:t>
            </w:r>
          </w:p>
        </w:tc>
        <w:tc>
          <w:tcPr>
            <w:tcW w:w="1560" w:type="dxa"/>
            <w:shd w:val="clear" w:color="FFFFCC" w:fill="FFFFFF"/>
            <w:hideMark/>
          </w:tcPr>
          <w:p w:rsidR="00D85B5E" w:rsidRPr="00A040E7" w:rsidRDefault="00D85B5E" w:rsidP="004B6B77">
            <w:pPr>
              <w:jc w:val="center"/>
              <w:rPr>
                <w:b/>
                <w:bCs/>
              </w:rPr>
            </w:pPr>
            <w:r w:rsidRPr="00A040E7">
              <w:rPr>
                <w:b/>
                <w:bCs/>
              </w:rPr>
              <w:t>4</w:t>
            </w:r>
          </w:p>
        </w:tc>
        <w:tc>
          <w:tcPr>
            <w:tcW w:w="1559" w:type="dxa"/>
            <w:shd w:val="clear" w:color="FFFFCC" w:fill="FFFFFF"/>
            <w:hideMark/>
          </w:tcPr>
          <w:p w:rsidR="00D85B5E" w:rsidRPr="00A040E7" w:rsidRDefault="00D85B5E" w:rsidP="004B6B77">
            <w:pPr>
              <w:jc w:val="center"/>
              <w:rPr>
                <w:b/>
                <w:bCs/>
              </w:rPr>
            </w:pPr>
            <w:r w:rsidRPr="00A040E7">
              <w:rPr>
                <w:b/>
                <w:bCs/>
              </w:rPr>
              <w:t>5</w:t>
            </w:r>
          </w:p>
        </w:tc>
        <w:tc>
          <w:tcPr>
            <w:tcW w:w="1417" w:type="dxa"/>
            <w:shd w:val="clear" w:color="FFFFCC" w:fill="FFFFFF"/>
            <w:hideMark/>
          </w:tcPr>
          <w:p w:rsidR="00D85B5E" w:rsidRPr="00A040E7" w:rsidRDefault="00D85B5E" w:rsidP="004B6B77">
            <w:pPr>
              <w:jc w:val="center"/>
              <w:rPr>
                <w:b/>
                <w:bCs/>
              </w:rPr>
            </w:pPr>
            <w:r w:rsidRPr="00A040E7">
              <w:rPr>
                <w:b/>
                <w:bCs/>
              </w:rPr>
              <w:t>6</w:t>
            </w:r>
          </w:p>
        </w:tc>
        <w:tc>
          <w:tcPr>
            <w:tcW w:w="2552" w:type="dxa"/>
            <w:shd w:val="clear" w:color="FFFFCC" w:fill="FFFFFF"/>
            <w:hideMark/>
          </w:tcPr>
          <w:p w:rsidR="00D85B5E" w:rsidRPr="00A040E7" w:rsidRDefault="00D85B5E" w:rsidP="004B6B77">
            <w:pPr>
              <w:jc w:val="center"/>
              <w:rPr>
                <w:b/>
                <w:bCs/>
              </w:rPr>
            </w:pPr>
            <w:r w:rsidRPr="00A040E7">
              <w:rPr>
                <w:b/>
                <w:bCs/>
              </w:rPr>
              <w:t>7</w:t>
            </w:r>
          </w:p>
        </w:tc>
      </w:tr>
      <w:tr w:rsidR="00D85B5E" w:rsidRPr="00001DE4" w:rsidTr="004B6B77">
        <w:trPr>
          <w:trHeight w:val="555"/>
        </w:trPr>
        <w:tc>
          <w:tcPr>
            <w:tcW w:w="738" w:type="dxa"/>
            <w:shd w:val="clear" w:color="FFFFCC" w:fill="FFFFFF"/>
          </w:tcPr>
          <w:p w:rsidR="00D85B5E" w:rsidRPr="00250EC8" w:rsidRDefault="00D85B5E" w:rsidP="004B6B77">
            <w:pPr>
              <w:jc w:val="center"/>
              <w:rPr>
                <w:bCs/>
              </w:rPr>
            </w:pPr>
            <w:r w:rsidRPr="00250EC8">
              <w:rPr>
                <w:bCs/>
              </w:rPr>
              <w:t>1</w:t>
            </w:r>
          </w:p>
        </w:tc>
        <w:tc>
          <w:tcPr>
            <w:tcW w:w="1599" w:type="dxa"/>
            <w:shd w:val="clear" w:color="FFFFCC" w:fill="FFFFFF"/>
          </w:tcPr>
          <w:p w:rsidR="00D85B5E" w:rsidRPr="00A040E7" w:rsidRDefault="00D85B5E" w:rsidP="004B6B77">
            <w:pPr>
              <w:rPr>
                <w:bCs/>
              </w:rPr>
            </w:pPr>
            <w:r w:rsidRPr="00A040E7">
              <w:rPr>
                <w:bCs/>
              </w:rPr>
              <w:t>Поставка светового и звукоусиливающего оборудования</w:t>
            </w:r>
          </w:p>
        </w:tc>
        <w:tc>
          <w:tcPr>
            <w:tcW w:w="4921" w:type="dxa"/>
            <w:shd w:val="clear" w:color="FFFFCC" w:fill="FFFFFF"/>
          </w:tcPr>
          <w:p w:rsidR="00D85B5E" w:rsidRPr="00A040E7" w:rsidRDefault="00D85B5E" w:rsidP="004B6B77">
            <w:pPr>
              <w:rPr>
                <w:bCs/>
              </w:rPr>
            </w:pPr>
            <w:r w:rsidRPr="00A040E7">
              <w:rPr>
                <w:bCs/>
              </w:rPr>
              <w:t>Оборудование производства не ранее 2020 года в соответствии с требованиями, установленными Разделом 9 «Техническое задание» конкурсной документации</w:t>
            </w:r>
          </w:p>
        </w:tc>
        <w:tc>
          <w:tcPr>
            <w:tcW w:w="1560" w:type="dxa"/>
            <w:shd w:val="clear" w:color="FFFFCC" w:fill="FFFFFF"/>
          </w:tcPr>
          <w:p w:rsidR="00D85B5E" w:rsidRPr="00A040E7" w:rsidRDefault="00D85B5E" w:rsidP="004B6B77">
            <w:pPr>
              <w:jc w:val="center"/>
              <w:rPr>
                <w:bCs/>
              </w:rPr>
            </w:pPr>
            <w:r w:rsidRPr="00A040E7">
              <w:rPr>
                <w:bCs/>
              </w:rPr>
              <w:t>18 028 300</w:t>
            </w:r>
          </w:p>
        </w:tc>
        <w:tc>
          <w:tcPr>
            <w:tcW w:w="1559" w:type="dxa"/>
            <w:shd w:val="clear" w:color="FFFFCC" w:fill="FFFFFF"/>
          </w:tcPr>
          <w:p w:rsidR="00D85B5E" w:rsidRPr="00A040E7" w:rsidRDefault="00D85B5E" w:rsidP="004B6B77">
            <w:pPr>
              <w:jc w:val="center"/>
              <w:rPr>
                <w:bCs/>
              </w:rPr>
            </w:pPr>
            <w:r w:rsidRPr="00A040E7">
              <w:rPr>
                <w:bCs/>
              </w:rPr>
              <w:t>18 056 000</w:t>
            </w:r>
          </w:p>
        </w:tc>
        <w:tc>
          <w:tcPr>
            <w:tcW w:w="1417" w:type="dxa"/>
            <w:shd w:val="clear" w:color="FFFFCC" w:fill="FFFFFF"/>
          </w:tcPr>
          <w:p w:rsidR="00D85B5E" w:rsidRPr="00A040E7" w:rsidRDefault="00D85B5E" w:rsidP="004B6B77">
            <w:pPr>
              <w:jc w:val="center"/>
              <w:rPr>
                <w:bCs/>
              </w:rPr>
            </w:pPr>
            <w:r w:rsidRPr="00A040E7">
              <w:rPr>
                <w:bCs/>
              </w:rPr>
              <w:t>17 856 328</w:t>
            </w:r>
          </w:p>
        </w:tc>
        <w:tc>
          <w:tcPr>
            <w:tcW w:w="2552" w:type="dxa"/>
            <w:shd w:val="clear" w:color="FFFFCC" w:fill="FFFFFF"/>
          </w:tcPr>
          <w:p w:rsidR="00D85B5E" w:rsidRPr="00A040E7" w:rsidRDefault="00D85B5E" w:rsidP="004B6B77">
            <w:pPr>
              <w:jc w:val="center"/>
              <w:rPr>
                <w:bCs/>
              </w:rPr>
            </w:pPr>
            <w:r w:rsidRPr="00A040E7">
              <w:rPr>
                <w:bCs/>
              </w:rPr>
              <w:t>17 980 209,33</w:t>
            </w:r>
          </w:p>
        </w:tc>
      </w:tr>
    </w:tbl>
    <w:p w:rsidR="00D85B5E" w:rsidRDefault="00D85B5E" w:rsidP="00D85B5E">
      <w:pPr>
        <w:pStyle w:val="a3"/>
        <w:rPr>
          <w:u w:val="single"/>
        </w:rPr>
      </w:pPr>
    </w:p>
    <w:p w:rsidR="00D85B5E" w:rsidRDefault="00D85B5E" w:rsidP="00D85B5E">
      <w:pPr>
        <w:jc w:val="center"/>
      </w:pPr>
    </w:p>
    <w:p w:rsidR="00D85B5E" w:rsidRDefault="00D85B5E" w:rsidP="00D85B5E">
      <w:pPr>
        <w:jc w:val="center"/>
      </w:pPr>
    </w:p>
    <w:p w:rsidR="00D85B5E" w:rsidRDefault="00D85B5E" w:rsidP="00D85B5E">
      <w:pPr>
        <w:jc w:val="center"/>
      </w:pPr>
    </w:p>
    <w:p w:rsidR="00D85B5E" w:rsidRDefault="00D85B5E" w:rsidP="00D85B5E">
      <w:pPr>
        <w:pStyle w:val="a3"/>
        <w:jc w:val="center"/>
        <w:rPr>
          <w:b/>
        </w:rPr>
        <w:sectPr w:rsidR="00D85B5E" w:rsidSect="00522B00">
          <w:pgSz w:w="16838" w:h="11906" w:orient="landscape"/>
          <w:pgMar w:top="1701" w:right="1134" w:bottom="850" w:left="1134" w:header="708" w:footer="708" w:gutter="0"/>
          <w:cols w:space="708"/>
          <w:docGrid w:linePitch="360"/>
        </w:sectPr>
      </w:pPr>
    </w:p>
    <w:p w:rsidR="00D85B5E" w:rsidRPr="005735E8" w:rsidRDefault="00D85B5E" w:rsidP="00D85B5E">
      <w:pPr>
        <w:pStyle w:val="a3"/>
        <w:jc w:val="center"/>
        <w:rPr>
          <w:b/>
          <w:bCs/>
        </w:rPr>
      </w:pPr>
      <w:r w:rsidRPr="005735E8">
        <w:rPr>
          <w:b/>
        </w:rPr>
        <w:lastRenderedPageBreak/>
        <w:t xml:space="preserve">РАЗДЕЛ 8. </w:t>
      </w:r>
      <w:r w:rsidRPr="005735E8">
        <w:rPr>
          <w:b/>
          <w:bCs/>
        </w:rPr>
        <w:t>ПРОЕКТ ДОГОВОРА</w:t>
      </w:r>
    </w:p>
    <w:p w:rsidR="00D85B5E" w:rsidRDefault="00D85B5E" w:rsidP="00D85B5E">
      <w:pPr>
        <w:pStyle w:val="a3"/>
        <w:jc w:val="center"/>
        <w:rPr>
          <w:b/>
          <w:lang w:eastAsia="ar-SA"/>
        </w:rPr>
      </w:pPr>
    </w:p>
    <w:p w:rsidR="00D85B5E" w:rsidRPr="00974DE3" w:rsidRDefault="00D85B5E" w:rsidP="00D85B5E">
      <w:pPr>
        <w:pStyle w:val="ab"/>
        <w:jc w:val="center"/>
      </w:pPr>
      <w:r w:rsidRPr="00250EC8">
        <w:rPr>
          <w:i/>
        </w:rPr>
        <w:t>Д</w:t>
      </w:r>
      <w:r w:rsidRPr="00250EC8">
        <w:rPr>
          <w:i/>
          <w:iCs/>
        </w:rPr>
        <w:t>анная проформа договора является предварительной и подлежит уточнению исключительно по усмотрению Благотворителя в части, не влияющей на существенные условия конкурса</w:t>
      </w:r>
    </w:p>
    <w:p w:rsidR="00D85B5E" w:rsidRPr="005735E8" w:rsidRDefault="00D85B5E" w:rsidP="00D85B5E">
      <w:pPr>
        <w:pStyle w:val="a3"/>
        <w:jc w:val="center"/>
        <w:rPr>
          <w:b/>
        </w:rPr>
      </w:pPr>
    </w:p>
    <w:p w:rsidR="00D85B5E" w:rsidRPr="005735E8" w:rsidRDefault="00D85B5E" w:rsidP="00D85B5E">
      <w:pPr>
        <w:pStyle w:val="a3"/>
        <w:ind w:firstLine="720"/>
        <w:jc w:val="center"/>
        <w:rPr>
          <w:bCs/>
        </w:rPr>
      </w:pPr>
    </w:p>
    <w:tbl>
      <w:tblPr>
        <w:tblW w:w="4949" w:type="pct"/>
        <w:jc w:val="center"/>
        <w:tblLook w:val="0000"/>
      </w:tblPr>
      <w:tblGrid>
        <w:gridCol w:w="9473"/>
      </w:tblGrid>
      <w:tr w:rsidR="00D85B5E" w:rsidRPr="005735E8" w:rsidTr="004B6B77">
        <w:trPr>
          <w:trHeight w:val="283"/>
          <w:jc w:val="center"/>
        </w:trPr>
        <w:tc>
          <w:tcPr>
            <w:tcW w:w="5000" w:type="pct"/>
          </w:tcPr>
          <w:p w:rsidR="00D85B5E" w:rsidRPr="005735E8" w:rsidRDefault="00D85B5E" w:rsidP="004B6B77">
            <w:r w:rsidRPr="005735E8">
              <w:t xml:space="preserve">г. </w:t>
            </w:r>
            <w:r w:rsidRPr="00B20FD6">
              <w:t>Москва</w:t>
            </w:r>
            <w:r w:rsidRPr="005735E8">
              <w:t xml:space="preserve">                                                                                       «__</w:t>
            </w:r>
            <w:r>
              <w:t>__»______  2020</w:t>
            </w:r>
            <w:r w:rsidRPr="005735E8">
              <w:t xml:space="preserve"> года</w:t>
            </w:r>
          </w:p>
          <w:p w:rsidR="00D85B5E" w:rsidRPr="00A040E7" w:rsidRDefault="00D85B5E" w:rsidP="004B6B77">
            <w:pPr>
              <w:pStyle w:val="a3"/>
              <w:jc w:val="both"/>
            </w:pPr>
            <w:r w:rsidRPr="005735E8">
              <w:tab/>
            </w:r>
            <w:proofErr w:type="gramStart"/>
            <w:r w:rsidRPr="005735E8">
              <w:rPr>
                <w:color w:val="000000"/>
              </w:rPr>
              <w:t xml:space="preserve">Акционерное общество «Каспийский Трубопроводный  </w:t>
            </w:r>
            <w:proofErr w:type="spellStart"/>
            <w:r w:rsidRPr="005735E8">
              <w:rPr>
                <w:color w:val="000000"/>
              </w:rPr>
              <w:t>Консорциум-Р</w:t>
            </w:r>
            <w:proofErr w:type="spellEnd"/>
            <w:r w:rsidRPr="005735E8">
              <w:rPr>
                <w:color w:val="000000"/>
              </w:rPr>
              <w:t xml:space="preserve">», именуемое в дальнейшем  «Благотворитель», в лице </w:t>
            </w:r>
            <w:r w:rsidRPr="005735E8">
              <w:t>__</w:t>
            </w:r>
            <w:r>
              <w:t>_______________</w:t>
            </w:r>
            <w:r w:rsidRPr="005735E8">
              <w:t>______, действующего на основании ____</w:t>
            </w:r>
            <w:r>
              <w:t>______________________</w:t>
            </w:r>
            <w:r w:rsidRPr="005735E8">
              <w:t>__</w:t>
            </w:r>
            <w:r w:rsidRPr="005735E8">
              <w:rPr>
                <w:bCs/>
                <w:color w:val="000000"/>
              </w:rPr>
              <w:t>,</w:t>
            </w:r>
            <w:r w:rsidRPr="005735E8">
              <w:rPr>
                <w:color w:val="000000"/>
              </w:rPr>
              <w:t xml:space="preserve"> с одной стороны</w:t>
            </w:r>
            <w:r w:rsidRPr="005735E8">
              <w:t xml:space="preserve">, Администрация </w:t>
            </w:r>
            <w:r>
              <w:t>города Элисты</w:t>
            </w:r>
            <w:r w:rsidRPr="005735E8">
              <w:t xml:space="preserve">, именуемая в дальнейшем «Координатор», в лице главы </w:t>
            </w:r>
            <w:r>
              <w:t>Администрации города Дмитрия Викторовича Трапезникова</w:t>
            </w:r>
            <w:r w:rsidRPr="005735E8">
              <w:t>, действующего на основании Устава, со второй стороны, и _______</w:t>
            </w:r>
            <w:r>
              <w:t>______</w:t>
            </w:r>
            <w:r w:rsidRPr="005735E8">
              <w:t xml:space="preserve">____________, на основании подведения итогов открытого конкурса по квалификационному отбору организованным Координатором (письмо Координатора № _ от </w:t>
            </w:r>
            <w:proofErr w:type="spellStart"/>
            <w:r w:rsidRPr="005735E8">
              <w:t>___г</w:t>
            </w:r>
            <w:proofErr w:type="spellEnd"/>
            <w:r w:rsidRPr="005735E8">
              <w:t>.), именуемый в дальнейшем «Поставщик», в</w:t>
            </w:r>
            <w:proofErr w:type="gramEnd"/>
            <w:r w:rsidRPr="005735E8">
              <w:t xml:space="preserve"> </w:t>
            </w:r>
            <w:proofErr w:type="gramStart"/>
            <w:r w:rsidRPr="005735E8">
              <w:t>лице _____</w:t>
            </w:r>
            <w:r>
              <w:t>______________________</w:t>
            </w:r>
            <w:r w:rsidRPr="005735E8">
              <w:t xml:space="preserve">_____, действующего на основании Устава, с третьей стороны, </w:t>
            </w:r>
            <w:r w:rsidRPr="005735E8">
              <w:rPr>
                <w:bCs/>
                <w:color w:val="000000"/>
              </w:rPr>
              <w:t xml:space="preserve">и </w:t>
            </w:r>
            <w:r w:rsidRPr="009C197D">
              <w:rPr>
                <w:b/>
              </w:rPr>
              <w:t>Муниципальное унитарное предприятие «Парк культуры и отдыха «Дружба»»</w:t>
            </w:r>
            <w:r w:rsidRPr="005735E8">
              <w:rPr>
                <w:bCs/>
                <w:color w:val="000000"/>
              </w:rPr>
              <w:t xml:space="preserve">,  именуемое в дальнейшем «Получатель», в лице </w:t>
            </w:r>
            <w:r w:rsidRPr="005735E8">
              <w:t>_________</w:t>
            </w:r>
            <w:r>
              <w:t>__________________</w:t>
            </w:r>
            <w:r w:rsidRPr="005735E8">
              <w:t>_</w:t>
            </w:r>
            <w:r w:rsidRPr="005735E8">
              <w:rPr>
                <w:bCs/>
                <w:color w:val="000000"/>
              </w:rPr>
              <w:t xml:space="preserve">, действующего на основании </w:t>
            </w:r>
            <w:r w:rsidRPr="005735E8">
              <w:t>Устава</w:t>
            </w:r>
            <w:r w:rsidRPr="005735E8">
              <w:rPr>
                <w:color w:val="000000"/>
              </w:rPr>
              <w:t>,</w:t>
            </w:r>
            <w:r w:rsidRPr="005735E8">
              <w:rPr>
                <w:bCs/>
                <w:color w:val="000000"/>
              </w:rPr>
              <w:t xml:space="preserve"> с четвертой стороны, </w:t>
            </w:r>
            <w:r w:rsidRPr="005735E8">
              <w:rPr>
                <w:color w:val="000000"/>
              </w:rPr>
              <w:t xml:space="preserve">далее совместно </w:t>
            </w:r>
            <w:r w:rsidRPr="005735E8">
              <w:rPr>
                <w:bCs/>
                <w:color w:val="000000"/>
              </w:rPr>
              <w:t>именуемые – «</w:t>
            </w:r>
            <w:r w:rsidRPr="005735E8">
              <w:rPr>
                <w:color w:val="000000"/>
              </w:rPr>
              <w:t>Стороны</w:t>
            </w:r>
            <w:r w:rsidRPr="005735E8">
              <w:rPr>
                <w:bCs/>
                <w:color w:val="000000"/>
              </w:rPr>
              <w:t>»</w:t>
            </w:r>
            <w:r w:rsidRPr="005735E8">
              <w:t xml:space="preserve">, </w:t>
            </w:r>
            <w:r w:rsidRPr="005735E8">
              <w:rPr>
                <w:lang w:eastAsia="ar-SA"/>
              </w:rPr>
              <w:t>заключили настоящий Договор с целью оказания благотворительной</w:t>
            </w:r>
            <w:r>
              <w:rPr>
                <w:lang w:eastAsia="ar-SA"/>
              </w:rPr>
              <w:t xml:space="preserve"> </w:t>
            </w:r>
            <w:r w:rsidRPr="005735E8">
              <w:rPr>
                <w:lang w:eastAsia="ar-SA"/>
              </w:rPr>
              <w:t xml:space="preserve">помощи в виде поставки </w:t>
            </w:r>
            <w:r>
              <w:rPr>
                <w:lang w:eastAsia="ar-SA"/>
              </w:rPr>
              <w:t xml:space="preserve">Получателю </w:t>
            </w:r>
            <w:r w:rsidRPr="009C197D">
              <w:t>светового и звукоусиливающего оборудования для эстрадной сцены на площади Победы в парке «Дружба» в</w:t>
            </w:r>
            <w:proofErr w:type="gramEnd"/>
            <w:r w:rsidRPr="009C197D">
              <w:t xml:space="preserve"> г. Элист</w:t>
            </w:r>
            <w:proofErr w:type="gramStart"/>
            <w:r w:rsidRPr="009C197D">
              <w:t>е</w:t>
            </w:r>
            <w:r w:rsidRPr="005735E8">
              <w:rPr>
                <w:color w:val="000000"/>
              </w:rPr>
              <w:t>(</w:t>
            </w:r>
            <w:proofErr w:type="gramEnd"/>
            <w:r w:rsidRPr="005735E8">
              <w:rPr>
                <w:color w:val="000000"/>
              </w:rPr>
              <w:t xml:space="preserve">далее – </w:t>
            </w:r>
            <w:r w:rsidRPr="00B75EB6">
              <w:rPr>
                <w:color w:val="000000"/>
              </w:rPr>
              <w:t>«</w:t>
            </w:r>
            <w:r w:rsidRPr="00250EC8">
              <w:rPr>
                <w:color w:val="000000"/>
              </w:rPr>
              <w:t>Оборудование»</w:t>
            </w:r>
            <w:r w:rsidRPr="00B75EB6">
              <w:rPr>
                <w:color w:val="000000"/>
              </w:rPr>
              <w:t>),</w:t>
            </w:r>
            <w:r>
              <w:rPr>
                <w:color w:val="000000"/>
              </w:rPr>
              <w:t xml:space="preserve"> указанного в Приложении «А» к Договору,</w:t>
            </w:r>
            <w:r w:rsidRPr="005735E8">
              <w:rPr>
                <w:lang w:eastAsia="ar-SA"/>
              </w:rPr>
              <w:t xml:space="preserve"> для </w:t>
            </w:r>
            <w:r>
              <w:rPr>
                <w:lang w:eastAsia="ar-SA"/>
              </w:rPr>
              <w:t>его</w:t>
            </w:r>
            <w:r w:rsidRPr="005735E8">
              <w:rPr>
                <w:lang w:eastAsia="ar-SA"/>
              </w:rPr>
              <w:t xml:space="preserve"> использования в интересах жителей г. </w:t>
            </w:r>
            <w:r>
              <w:rPr>
                <w:lang w:eastAsia="ar-SA"/>
              </w:rPr>
              <w:t>Элисты</w:t>
            </w:r>
            <w:r w:rsidRPr="005735E8">
              <w:rPr>
                <w:color w:val="000000"/>
              </w:rPr>
              <w:t>(далее –</w:t>
            </w:r>
            <w:r w:rsidRPr="00B75EB6">
              <w:rPr>
                <w:color w:val="000000"/>
              </w:rPr>
              <w:t>«</w:t>
            </w:r>
            <w:proofErr w:type="spellStart"/>
            <w:r w:rsidRPr="00250EC8">
              <w:rPr>
                <w:color w:val="000000"/>
              </w:rPr>
              <w:t>Благополучатели</w:t>
            </w:r>
            <w:proofErr w:type="spellEnd"/>
            <w:r w:rsidRPr="00250EC8">
              <w:rPr>
                <w:color w:val="000000"/>
              </w:rPr>
              <w:t>»</w:t>
            </w:r>
            <w:r w:rsidRPr="00B75EB6">
              <w:rPr>
                <w:color w:val="000000"/>
              </w:rPr>
              <w:t>)</w:t>
            </w:r>
            <w:r>
              <w:rPr>
                <w:color w:val="000000"/>
              </w:rPr>
              <w:t xml:space="preserve"> при проведении культурно-массовых мероприятий и организации иных видов качественного досуга на территории парка</w:t>
            </w:r>
            <w:r>
              <w:rPr>
                <w:lang w:eastAsia="ar-SA"/>
              </w:rPr>
              <w:t>.</w:t>
            </w:r>
          </w:p>
          <w:p w:rsidR="00D85B5E" w:rsidRDefault="00D85B5E" w:rsidP="004B6B77">
            <w:pPr>
              <w:pStyle w:val="a3"/>
              <w:jc w:val="both"/>
              <w:rPr>
                <w:color w:val="000000"/>
              </w:rPr>
            </w:pPr>
          </w:p>
          <w:p w:rsidR="00D85B5E" w:rsidRPr="005735E8" w:rsidRDefault="00D85B5E" w:rsidP="004B6B77">
            <w:pPr>
              <w:pStyle w:val="a3"/>
              <w:jc w:val="both"/>
              <w:rPr>
                <w:color w:val="000000"/>
              </w:rPr>
            </w:pPr>
            <w:r>
              <w:rPr>
                <w:color w:val="000000"/>
              </w:rPr>
              <w:t>Н</w:t>
            </w:r>
            <w:r w:rsidRPr="005735E8">
              <w:rPr>
                <w:color w:val="000000"/>
              </w:rPr>
              <w:t xml:space="preserve">астоящий Договор вступает в силу </w:t>
            </w:r>
            <w:proofErr w:type="gramStart"/>
            <w:r w:rsidRPr="005735E8">
              <w:rPr>
                <w:color w:val="000000"/>
              </w:rPr>
              <w:t>с даты</w:t>
            </w:r>
            <w:proofErr w:type="gramEnd"/>
            <w:r w:rsidRPr="005735E8">
              <w:rPr>
                <w:color w:val="000000"/>
              </w:rPr>
              <w:t xml:space="preserve"> его подписания всеми Сторонами.</w:t>
            </w:r>
          </w:p>
          <w:p w:rsidR="00D85B5E" w:rsidRPr="005735E8" w:rsidRDefault="00D85B5E" w:rsidP="004B6B77">
            <w:pPr>
              <w:rPr>
                <w:bCs/>
              </w:rPr>
            </w:pPr>
          </w:p>
          <w:p w:rsidR="00D85B5E" w:rsidRPr="005735E8" w:rsidRDefault="00D85B5E" w:rsidP="00D85B5E">
            <w:pPr>
              <w:numPr>
                <w:ilvl w:val="0"/>
                <w:numId w:val="4"/>
              </w:numPr>
              <w:spacing w:after="0" w:line="240" w:lineRule="auto"/>
              <w:jc w:val="center"/>
            </w:pPr>
            <w:r w:rsidRPr="005735E8">
              <w:t>ПРЕДМЕТ ДОГОВОРА</w:t>
            </w:r>
          </w:p>
          <w:p w:rsidR="00D85B5E" w:rsidRPr="005735E8" w:rsidRDefault="00D85B5E" w:rsidP="004B6B77">
            <w:pPr>
              <w:jc w:val="both"/>
              <w:rPr>
                <w:color w:val="000000"/>
              </w:rPr>
            </w:pPr>
          </w:p>
          <w:p w:rsidR="00D85B5E" w:rsidRPr="00B20FD6" w:rsidRDefault="00D85B5E" w:rsidP="00D85B5E">
            <w:pPr>
              <w:numPr>
                <w:ilvl w:val="1"/>
                <w:numId w:val="7"/>
              </w:numPr>
              <w:spacing w:after="0" w:line="240" w:lineRule="auto"/>
              <w:ind w:left="0" w:firstLine="0"/>
              <w:jc w:val="both"/>
              <w:rPr>
                <w:color w:val="000000"/>
              </w:rPr>
            </w:pPr>
            <w:r w:rsidRPr="005735E8">
              <w:rPr>
                <w:color w:val="000000"/>
              </w:rPr>
              <w:t xml:space="preserve">Благотворитель предоставляет на благотворительной основе денежные средства Поставщику в оплату поставки Получателю </w:t>
            </w:r>
            <w:r>
              <w:rPr>
                <w:color w:val="000000"/>
              </w:rPr>
              <w:t>Оборудования</w:t>
            </w:r>
            <w:r w:rsidRPr="00B20FD6">
              <w:rPr>
                <w:color w:val="000000"/>
              </w:rPr>
              <w:t xml:space="preserve">. </w:t>
            </w:r>
          </w:p>
          <w:p w:rsidR="00D85B5E" w:rsidRPr="005735E8" w:rsidRDefault="00D85B5E" w:rsidP="004B6B77">
            <w:pPr>
              <w:jc w:val="both"/>
              <w:rPr>
                <w:color w:val="000000"/>
              </w:rPr>
            </w:pPr>
            <w:r w:rsidRPr="005735E8">
              <w:rPr>
                <w:color w:val="000000"/>
              </w:rPr>
              <w:t xml:space="preserve">Поставщик обязуется поставить </w:t>
            </w:r>
            <w:r>
              <w:t>Оборудование, осуществить монтаж, пуско-наладку и ознакомление персонала Получателя с эксплуатацией Оборудования</w:t>
            </w:r>
            <w:r w:rsidRPr="005735E8">
              <w:rPr>
                <w:color w:val="000000"/>
              </w:rPr>
              <w:t>, а Получатель – принять, постав</w:t>
            </w:r>
            <w:r>
              <w:rPr>
                <w:color w:val="000000"/>
              </w:rPr>
              <w:t xml:space="preserve">ить на баланс и использовать его в целях, указанных в преамбуле договора. </w:t>
            </w:r>
          </w:p>
          <w:p w:rsidR="00D85B5E" w:rsidRPr="005735E8" w:rsidRDefault="00D85B5E" w:rsidP="004B6B77">
            <w:pPr>
              <w:jc w:val="both"/>
              <w:rPr>
                <w:color w:val="000000"/>
              </w:rPr>
            </w:pPr>
            <w:r w:rsidRPr="005735E8">
              <w:rPr>
                <w:color w:val="000000"/>
              </w:rPr>
              <w:t>Координатор:</w:t>
            </w:r>
          </w:p>
          <w:p w:rsidR="00D85B5E" w:rsidRPr="005735E8" w:rsidRDefault="00D85B5E" w:rsidP="004B6B77">
            <w:pPr>
              <w:jc w:val="both"/>
              <w:rPr>
                <w:color w:val="000000"/>
              </w:rPr>
            </w:pPr>
            <w:r w:rsidRPr="005735E8">
              <w:rPr>
                <w:color w:val="000000"/>
              </w:rPr>
              <w:t xml:space="preserve">-контролирует приемку и соблюдение Поставщиком </w:t>
            </w:r>
            <w:r w:rsidRPr="005735E8">
              <w:t>и Получателем</w:t>
            </w:r>
            <w:r w:rsidRPr="005735E8">
              <w:rPr>
                <w:color w:val="000000"/>
              </w:rPr>
              <w:t xml:space="preserve"> обязательств по настоящему Договору;</w:t>
            </w:r>
          </w:p>
          <w:p w:rsidR="00D85B5E" w:rsidRPr="005735E8" w:rsidRDefault="00D85B5E" w:rsidP="004B6B77">
            <w:pPr>
              <w:jc w:val="both"/>
              <w:rPr>
                <w:color w:val="000000"/>
              </w:rPr>
            </w:pPr>
            <w:r w:rsidRPr="005735E8">
              <w:rPr>
                <w:color w:val="000000"/>
              </w:rPr>
              <w:t xml:space="preserve"> - контролирует </w:t>
            </w:r>
            <w:r>
              <w:rPr>
                <w:color w:val="000000"/>
              </w:rPr>
              <w:t xml:space="preserve">приемку и </w:t>
            </w:r>
            <w:r w:rsidRPr="005735E8">
              <w:rPr>
                <w:color w:val="000000"/>
              </w:rPr>
              <w:t xml:space="preserve">постановку </w:t>
            </w:r>
            <w:r>
              <w:rPr>
                <w:color w:val="000000"/>
              </w:rPr>
              <w:t>Оборудования на баланс Получателя и использованием Получателем в целях, указанных в преамбуле договора</w:t>
            </w:r>
            <w:r w:rsidRPr="005735E8">
              <w:rPr>
                <w:color w:val="000000"/>
              </w:rPr>
              <w:t xml:space="preserve">; </w:t>
            </w:r>
          </w:p>
          <w:p w:rsidR="00D85B5E" w:rsidRPr="005735E8" w:rsidRDefault="00D85B5E" w:rsidP="004B6B77">
            <w:pPr>
              <w:jc w:val="both"/>
              <w:rPr>
                <w:color w:val="000000"/>
              </w:rPr>
            </w:pPr>
            <w:r w:rsidRPr="005735E8">
              <w:rPr>
                <w:color w:val="000000"/>
              </w:rPr>
              <w:t xml:space="preserve">-обеспечивает своевременное предоставление Благотворителю отчетной документации в соответствии с настоящим договором, </w:t>
            </w:r>
          </w:p>
          <w:p w:rsidR="00D85B5E" w:rsidRDefault="00D85B5E" w:rsidP="004B6B77">
            <w:pPr>
              <w:pStyle w:val="ab"/>
              <w:rPr>
                <w:color w:val="000000"/>
              </w:rPr>
            </w:pPr>
            <w:r w:rsidRPr="005735E8">
              <w:rPr>
                <w:color w:val="000000"/>
              </w:rPr>
              <w:t xml:space="preserve">- обеспечивает освещение помощи, оказанной Благотворителем, в СМИ. </w:t>
            </w:r>
          </w:p>
          <w:p w:rsidR="00D85B5E" w:rsidRPr="005735E8" w:rsidRDefault="00D85B5E" w:rsidP="004B6B77">
            <w:pPr>
              <w:pStyle w:val="ab"/>
            </w:pPr>
          </w:p>
          <w:p w:rsidR="00D85B5E" w:rsidRPr="005735E8" w:rsidRDefault="00D85B5E" w:rsidP="004B6B77">
            <w:pPr>
              <w:jc w:val="both"/>
              <w:rPr>
                <w:color w:val="000000"/>
              </w:rPr>
            </w:pPr>
            <w:r w:rsidRPr="005735E8">
              <w:rPr>
                <w:color w:val="000000"/>
              </w:rPr>
              <w:t xml:space="preserve">Стороны стремятся к тому, чтобы благотворительная помощь была оказана с использованием </w:t>
            </w:r>
            <w:proofErr w:type="spellStart"/>
            <w:r w:rsidRPr="005735E8">
              <w:rPr>
                <w:color w:val="000000"/>
              </w:rPr>
              <w:lastRenderedPageBreak/>
              <w:t>транспарентных</w:t>
            </w:r>
            <w:proofErr w:type="spellEnd"/>
            <w:r w:rsidRPr="005735E8">
              <w:rPr>
                <w:color w:val="000000"/>
              </w:rPr>
              <w:t xml:space="preserve"> механизмов её реализации, беспристрастным и благоприятным образом с целью удовлетворения потребностей </w:t>
            </w:r>
            <w:proofErr w:type="spellStart"/>
            <w:r w:rsidRPr="005735E8">
              <w:rPr>
                <w:color w:val="000000"/>
              </w:rPr>
              <w:t>Благополучателей</w:t>
            </w:r>
            <w:proofErr w:type="spellEnd"/>
            <w:r w:rsidRPr="005735E8">
              <w:rPr>
                <w:color w:val="000000"/>
              </w:rPr>
              <w:t>.</w:t>
            </w:r>
          </w:p>
          <w:p w:rsidR="00D85B5E" w:rsidRPr="005735E8" w:rsidRDefault="00D85B5E" w:rsidP="004B6B77">
            <w:pPr>
              <w:tabs>
                <w:tab w:val="num" w:pos="1219"/>
              </w:tabs>
              <w:jc w:val="both"/>
              <w:rPr>
                <w:color w:val="000000"/>
              </w:rPr>
            </w:pPr>
            <w:r w:rsidRPr="005735E8">
              <w:rPr>
                <w:color w:val="000000"/>
              </w:rPr>
              <w:t xml:space="preserve">1.2. Смета осуществления благотворительной помощи, которую желает оказать Благотворитель, приведена в Приложении «А», которое прилагается к настоящему Договору и является его неотъемлемой частью. </w:t>
            </w:r>
          </w:p>
          <w:p w:rsidR="00D85B5E" w:rsidRPr="005735E8" w:rsidRDefault="00D85B5E" w:rsidP="004B6B77">
            <w:pPr>
              <w:tabs>
                <w:tab w:val="num" w:pos="1219"/>
              </w:tabs>
              <w:jc w:val="both"/>
              <w:rPr>
                <w:color w:val="000000"/>
              </w:rPr>
            </w:pPr>
            <w:r w:rsidRPr="005735E8">
              <w:rPr>
                <w:color w:val="000000"/>
              </w:rPr>
              <w:t xml:space="preserve"> 1.3. Общая сумма настоящего Договора, согласно Смете расходов по оказанию благотворительной помощи (Приложение «А»), составляет </w:t>
            </w:r>
            <w:proofErr w:type="spellStart"/>
            <w:r w:rsidRPr="005735E8">
              <w:rPr>
                <w:color w:val="000000"/>
              </w:rPr>
              <w:t>_________российских</w:t>
            </w:r>
            <w:proofErr w:type="spellEnd"/>
            <w:r w:rsidRPr="005735E8">
              <w:rPr>
                <w:color w:val="000000"/>
              </w:rPr>
              <w:t xml:space="preserve"> </w:t>
            </w:r>
            <w:r w:rsidRPr="005735E8">
              <w:t>рублей</w:t>
            </w:r>
            <w:r w:rsidRPr="005735E8">
              <w:rPr>
                <w:color w:val="000000"/>
              </w:rPr>
              <w:t xml:space="preserve">, </w:t>
            </w:r>
            <w:proofErr w:type="gramStart"/>
            <w:r w:rsidRPr="005735E8">
              <w:rPr>
                <w:color w:val="000000"/>
              </w:rPr>
              <w:t>включая все применимые налоги</w:t>
            </w:r>
            <w:r w:rsidRPr="005735E8">
              <w:t xml:space="preserve"> и подлежит</w:t>
            </w:r>
            <w:proofErr w:type="gramEnd"/>
            <w:r w:rsidRPr="005735E8">
              <w:t xml:space="preserve"> оплате согласно п. 2.1 настоящего Договора</w:t>
            </w:r>
            <w:r w:rsidRPr="005735E8">
              <w:rPr>
                <w:color w:val="000000"/>
              </w:rPr>
              <w:t>.</w:t>
            </w:r>
          </w:p>
          <w:p w:rsidR="00D85B5E" w:rsidRPr="005735E8" w:rsidRDefault="00D85B5E" w:rsidP="004B6B77">
            <w:pPr>
              <w:jc w:val="both"/>
              <w:rPr>
                <w:color w:val="000000"/>
              </w:rPr>
            </w:pPr>
            <w:r w:rsidRPr="005735E8">
              <w:rPr>
                <w:color w:val="000000"/>
              </w:rPr>
              <w:t>1.4. Поставщик поставляет</w:t>
            </w:r>
            <w:r>
              <w:t xml:space="preserve"> Оборудование </w:t>
            </w:r>
            <w:r w:rsidRPr="00A040E7">
              <w:t>по месту нахождения Получателя</w:t>
            </w:r>
            <w:r>
              <w:t xml:space="preserve"> </w:t>
            </w:r>
            <w:r w:rsidRPr="005735E8">
              <w:rPr>
                <w:color w:val="000000"/>
              </w:rPr>
              <w:t xml:space="preserve">в соответствии с </w:t>
            </w:r>
            <w:r w:rsidRPr="005735E8">
              <w:t>характеристиками</w:t>
            </w:r>
            <w:r w:rsidRPr="005735E8">
              <w:rPr>
                <w:color w:val="000000"/>
              </w:rPr>
              <w:t xml:space="preserve">, количеством и ценами, указанными в Приложении «А» </w:t>
            </w:r>
            <w:r w:rsidRPr="00A040E7">
              <w:rPr>
                <w:color w:val="000000"/>
              </w:rPr>
              <w:t xml:space="preserve">в течение </w:t>
            </w:r>
            <w:r w:rsidRPr="00A040E7">
              <w:rPr>
                <w:lang w:eastAsia="ar-SA"/>
              </w:rPr>
              <w:t xml:space="preserve">30 (тридцати) календарных дней </w:t>
            </w:r>
            <w:proofErr w:type="gramStart"/>
            <w:r w:rsidRPr="00A040E7">
              <w:rPr>
                <w:lang w:eastAsia="ar-SA"/>
              </w:rPr>
              <w:t>с даты заключения</w:t>
            </w:r>
            <w:proofErr w:type="gramEnd"/>
            <w:r w:rsidRPr="00A040E7">
              <w:rPr>
                <w:lang w:eastAsia="ar-SA"/>
              </w:rPr>
              <w:t xml:space="preserve"> договора</w:t>
            </w:r>
            <w:r w:rsidRPr="005735E8">
              <w:rPr>
                <w:color w:val="000000"/>
              </w:rPr>
              <w:t xml:space="preserve">.  </w:t>
            </w:r>
          </w:p>
          <w:p w:rsidR="00D85B5E" w:rsidRPr="005735E8" w:rsidRDefault="00D85B5E" w:rsidP="004B6B77">
            <w:pPr>
              <w:jc w:val="both"/>
              <w:rPr>
                <w:color w:val="000000"/>
              </w:rPr>
            </w:pPr>
            <w:r w:rsidRPr="005735E8">
              <w:rPr>
                <w:color w:val="000000"/>
              </w:rPr>
              <w:t xml:space="preserve">1.5. Координатор организует приемку </w:t>
            </w:r>
            <w:r>
              <w:rPr>
                <w:color w:val="000000"/>
              </w:rPr>
              <w:t>Оборудования</w:t>
            </w:r>
            <w:r w:rsidRPr="005735E8">
              <w:rPr>
                <w:color w:val="000000"/>
              </w:rPr>
              <w:t xml:space="preserve"> Получателем. По факту приема-передачи</w:t>
            </w:r>
            <w:r>
              <w:rPr>
                <w:color w:val="000000"/>
              </w:rPr>
              <w:t xml:space="preserve">, монтажа и пуско-наладки Оборудования </w:t>
            </w:r>
            <w:r w:rsidRPr="005735E8">
              <w:t xml:space="preserve">Поставщиком и </w:t>
            </w:r>
            <w:r w:rsidRPr="005735E8">
              <w:rPr>
                <w:color w:val="000000"/>
              </w:rPr>
              <w:t>Получателем подписываются</w:t>
            </w:r>
            <w:r w:rsidRPr="00250EC8">
              <w:rPr>
                <w:color w:val="000000"/>
              </w:rPr>
              <w:t>, а Координатором заверяются</w:t>
            </w:r>
            <w:r>
              <w:rPr>
                <w:color w:val="000000"/>
              </w:rPr>
              <w:t xml:space="preserve"> соответственно </w:t>
            </w:r>
            <w:r w:rsidRPr="005735E8">
              <w:rPr>
                <w:color w:val="000000"/>
              </w:rPr>
              <w:t>акты приема-передачи</w:t>
            </w:r>
            <w:r>
              <w:rPr>
                <w:color w:val="000000"/>
              </w:rPr>
              <w:t xml:space="preserve"> и  монтажа и пуско-наладки Оборудования</w:t>
            </w:r>
            <w:r w:rsidRPr="005735E8">
              <w:rPr>
                <w:color w:val="000000"/>
              </w:rPr>
              <w:t>. Получатель предоставляет копии актов приема-передачи</w:t>
            </w:r>
            <w:r>
              <w:rPr>
                <w:color w:val="000000"/>
              </w:rPr>
              <w:t>, монтажа и пуско-наладки</w:t>
            </w:r>
            <w:r w:rsidRPr="005735E8">
              <w:rPr>
                <w:color w:val="000000"/>
              </w:rPr>
              <w:t xml:space="preserve"> и накладных Координатору в течение </w:t>
            </w:r>
            <w:r w:rsidRPr="005735E8">
              <w:t>5 (пяти</w:t>
            </w:r>
            <w:r w:rsidRPr="005735E8">
              <w:rPr>
                <w:color w:val="000000"/>
              </w:rPr>
              <w:t>) календарных дней с даты их подписания. Координатор предоставляет копии актов приема-передачи</w:t>
            </w:r>
            <w:r>
              <w:rPr>
                <w:color w:val="000000"/>
              </w:rPr>
              <w:t>, монтажа и пуско-наладки</w:t>
            </w:r>
            <w:r w:rsidRPr="00250EC8">
              <w:rPr>
                <w:color w:val="000000"/>
              </w:rPr>
              <w:t xml:space="preserve"> накладных </w:t>
            </w:r>
            <w:r w:rsidRPr="005735E8">
              <w:rPr>
                <w:color w:val="000000"/>
              </w:rPr>
              <w:t xml:space="preserve">Благотворителю в течение 7 (семи) календарных дней с даты </w:t>
            </w:r>
            <w:r>
              <w:rPr>
                <w:color w:val="000000"/>
              </w:rPr>
              <w:t xml:space="preserve">их </w:t>
            </w:r>
            <w:r w:rsidRPr="005735E8">
              <w:rPr>
                <w:color w:val="000000"/>
              </w:rPr>
              <w:t>подписания</w:t>
            </w:r>
            <w:r>
              <w:rPr>
                <w:color w:val="000000"/>
              </w:rPr>
              <w:t>.</w:t>
            </w:r>
          </w:p>
          <w:p w:rsidR="00D85B5E" w:rsidRPr="005735E8" w:rsidRDefault="00D85B5E" w:rsidP="004B6B77">
            <w:pPr>
              <w:ind w:hanging="14"/>
              <w:jc w:val="both"/>
              <w:rPr>
                <w:color w:val="000000"/>
              </w:rPr>
            </w:pPr>
            <w:r w:rsidRPr="005735E8">
              <w:rPr>
                <w:color w:val="000000"/>
              </w:rPr>
              <w:t xml:space="preserve">1.6. Поставщик обязан предоставить Получателю всю документацию, необходимую для эксплуатации и гарантийного обслуживания </w:t>
            </w:r>
            <w:r>
              <w:rPr>
                <w:color w:val="000000"/>
              </w:rPr>
              <w:t xml:space="preserve">Оборудования. </w:t>
            </w:r>
            <w:proofErr w:type="gramStart"/>
            <w:r>
              <w:rPr>
                <w:color w:val="000000"/>
              </w:rPr>
              <w:t>Получатель предоставляет Координатору копии паспортов на Оборудование, документов, подтверждающих постановку полученного Оборудования на своей баланс (приказы о постановке на баланс и инвентарные карточки учета основных средств), а также документов, подтверждающих гарантийные обязательства Поставщика, в течение 15 (пятнадцати) календарных дней с даты подписания акта приема-передачи Оборудования.</w:t>
            </w:r>
            <w:proofErr w:type="gramEnd"/>
          </w:p>
          <w:p w:rsidR="00D85B5E" w:rsidRDefault="00D85B5E" w:rsidP="004B6B77">
            <w:pPr>
              <w:ind w:hanging="14"/>
              <w:jc w:val="both"/>
              <w:rPr>
                <w:color w:val="000000"/>
              </w:rPr>
            </w:pPr>
            <w:r w:rsidRPr="005735E8">
              <w:rPr>
                <w:color w:val="000000"/>
              </w:rPr>
              <w:t xml:space="preserve">1.7. </w:t>
            </w:r>
            <w:r>
              <w:rPr>
                <w:color w:val="000000"/>
              </w:rPr>
              <w:t xml:space="preserve">Координатор контролирует постановку Оборудования на баланс Получателя. Координатор предоставляет Благотворителю копии документов, подтверждающих постановку полученного Оборудования на баланс Получателя (копию приказа о постановке на баланс и инвентарные карточки учета основных средств), паспортов на Оборудование, а также документов, подтверждающих гарантийные обязательства Поставщика, в течение 30 (тридцати) календарных дней </w:t>
            </w:r>
            <w:proofErr w:type="gramStart"/>
            <w:r>
              <w:rPr>
                <w:color w:val="000000"/>
              </w:rPr>
              <w:t>с даты подписания</w:t>
            </w:r>
            <w:proofErr w:type="gramEnd"/>
            <w:r>
              <w:rPr>
                <w:color w:val="000000"/>
              </w:rPr>
              <w:t xml:space="preserve"> акта приема-передачи Оборудования. </w:t>
            </w:r>
          </w:p>
          <w:p w:rsidR="00D85B5E" w:rsidRPr="005735E8" w:rsidRDefault="00D85B5E" w:rsidP="004B6B77">
            <w:pPr>
              <w:tabs>
                <w:tab w:val="left" w:pos="884"/>
                <w:tab w:val="left" w:pos="2585"/>
              </w:tabs>
              <w:ind w:hanging="14"/>
              <w:jc w:val="both"/>
              <w:rPr>
                <w:color w:val="000000"/>
              </w:rPr>
            </w:pPr>
            <w:r w:rsidRPr="005735E8">
              <w:rPr>
                <w:color w:val="000000"/>
              </w:rPr>
              <w:t>1.8. Координатор</w:t>
            </w:r>
            <w:r w:rsidRPr="005735E8">
              <w:t xml:space="preserve"> контролирует </w:t>
            </w:r>
            <w:r w:rsidRPr="005735E8">
              <w:rPr>
                <w:color w:val="000000"/>
              </w:rPr>
              <w:t xml:space="preserve">нахождение </w:t>
            </w:r>
            <w:r>
              <w:rPr>
                <w:color w:val="000000"/>
              </w:rPr>
              <w:t>Оборудования</w:t>
            </w:r>
            <w:r w:rsidRPr="005735E8">
              <w:rPr>
                <w:color w:val="000000"/>
              </w:rPr>
              <w:t xml:space="preserve"> в муниципальной собственности и на балансе Получателя. Координатор и Получатель не име</w:t>
            </w:r>
            <w:r>
              <w:rPr>
                <w:color w:val="000000"/>
              </w:rPr>
              <w:t>ю</w:t>
            </w:r>
            <w:r w:rsidRPr="005735E8">
              <w:rPr>
                <w:color w:val="000000"/>
              </w:rPr>
              <w:t>т права</w:t>
            </w:r>
            <w:r>
              <w:rPr>
                <w:color w:val="000000"/>
              </w:rPr>
              <w:t xml:space="preserve"> сдавать Оборудование в аренду,</w:t>
            </w:r>
            <w:r w:rsidRPr="005735E8">
              <w:rPr>
                <w:color w:val="000000"/>
              </w:rPr>
              <w:t xml:space="preserve"> отчуждать </w:t>
            </w:r>
            <w:r>
              <w:rPr>
                <w:color w:val="000000"/>
              </w:rPr>
              <w:t>Оборудование, использовать для оказания платных услуг,</w:t>
            </w:r>
            <w:r w:rsidRPr="005735E8">
              <w:rPr>
                <w:color w:val="000000"/>
              </w:rPr>
              <w:t xml:space="preserve"> либо использовать в целях, отличных от цели, указанной в </w:t>
            </w:r>
            <w:r>
              <w:rPr>
                <w:color w:val="000000"/>
              </w:rPr>
              <w:t xml:space="preserve">преамбуле </w:t>
            </w:r>
            <w:r w:rsidRPr="005735E8">
              <w:rPr>
                <w:color w:val="000000"/>
              </w:rPr>
              <w:t>Договор</w:t>
            </w:r>
            <w:r>
              <w:rPr>
                <w:color w:val="000000"/>
              </w:rPr>
              <w:t>а без письменного согласования с Благотворителем</w:t>
            </w:r>
            <w:r w:rsidRPr="005735E8">
              <w:rPr>
                <w:color w:val="000000"/>
              </w:rPr>
              <w:t xml:space="preserve">. Получатель должен содержать </w:t>
            </w:r>
            <w:r w:rsidRPr="00B20FD6">
              <w:rPr>
                <w:color w:val="000000"/>
              </w:rPr>
              <w:t>Оборудование</w:t>
            </w:r>
            <w:r w:rsidRPr="005735E8">
              <w:rPr>
                <w:color w:val="000000"/>
              </w:rPr>
              <w:t xml:space="preserve"> в состоянии полной пригодности к эксплуатации, в т.ч. соблюдать правила по эксплуатации и уходу за </w:t>
            </w:r>
            <w:r w:rsidRPr="00B20FD6">
              <w:rPr>
                <w:color w:val="000000"/>
              </w:rPr>
              <w:t>Оборудование</w:t>
            </w:r>
            <w:r>
              <w:rPr>
                <w:color w:val="000000"/>
              </w:rPr>
              <w:t>м</w:t>
            </w:r>
            <w:r w:rsidRPr="005735E8">
              <w:rPr>
                <w:color w:val="000000"/>
              </w:rPr>
              <w:t xml:space="preserve"> в соответствии с требованиями, изложенными в руководстве по эксплуатации, проводить плановые работы по гарантийному обслуживанию </w:t>
            </w:r>
            <w:r w:rsidRPr="00B20FD6">
              <w:rPr>
                <w:color w:val="000000"/>
              </w:rPr>
              <w:t>Оборудовани</w:t>
            </w:r>
            <w:r>
              <w:rPr>
                <w:color w:val="000000"/>
              </w:rPr>
              <w:t>я.</w:t>
            </w:r>
          </w:p>
          <w:p w:rsidR="00D85B5E" w:rsidRDefault="00D85B5E" w:rsidP="004B6B77">
            <w:pPr>
              <w:tabs>
                <w:tab w:val="left" w:pos="884"/>
                <w:tab w:val="left" w:pos="2585"/>
              </w:tabs>
              <w:ind w:hanging="14"/>
              <w:jc w:val="both"/>
              <w:rPr>
                <w:color w:val="000000"/>
              </w:rPr>
            </w:pPr>
            <w:r w:rsidRPr="005735E8">
              <w:t>1.9</w:t>
            </w:r>
            <w:r w:rsidRPr="005735E8">
              <w:rPr>
                <w:color w:val="000000"/>
              </w:rPr>
              <w:t xml:space="preserve">. Координатор организует церемонию торжественной передачи </w:t>
            </w:r>
            <w:r w:rsidRPr="00B20FD6">
              <w:rPr>
                <w:color w:val="000000"/>
              </w:rPr>
              <w:t>Оборудовани</w:t>
            </w:r>
            <w:r>
              <w:rPr>
                <w:color w:val="000000"/>
              </w:rPr>
              <w:t>я</w:t>
            </w:r>
            <w:r w:rsidRPr="005735E8">
              <w:rPr>
                <w:color w:val="000000"/>
              </w:rPr>
              <w:t xml:space="preserve"> Получателю с привлечением представителей Благотворителя, Координатора, средств массовой информации в течение </w:t>
            </w:r>
            <w:r w:rsidRPr="005735E8">
              <w:t>30</w:t>
            </w:r>
            <w:r w:rsidRPr="005735E8">
              <w:rPr>
                <w:color w:val="000000"/>
              </w:rPr>
              <w:t xml:space="preserve"> (тридцати) календарных дней после подписания актов приема-передачи. </w:t>
            </w:r>
            <w:r>
              <w:rPr>
                <w:color w:val="000000"/>
              </w:rPr>
              <w:t>Дату проведения церемонии Координатор согласовывает с Благотворителем.</w:t>
            </w:r>
          </w:p>
          <w:p w:rsidR="00D85B5E" w:rsidRDefault="00D85B5E" w:rsidP="004B6B77">
            <w:pPr>
              <w:tabs>
                <w:tab w:val="left" w:pos="884"/>
                <w:tab w:val="left" w:pos="2585"/>
              </w:tabs>
              <w:ind w:hanging="14"/>
              <w:jc w:val="both"/>
              <w:rPr>
                <w:color w:val="000000"/>
              </w:rPr>
            </w:pPr>
            <w:r>
              <w:rPr>
                <w:color w:val="000000"/>
              </w:rPr>
              <w:t>Координатор обеспечивает:</w:t>
            </w:r>
          </w:p>
          <w:p w:rsidR="00D85B5E" w:rsidRDefault="00D85B5E" w:rsidP="004B6B77">
            <w:pPr>
              <w:tabs>
                <w:tab w:val="left" w:pos="884"/>
                <w:tab w:val="left" w:pos="2585"/>
              </w:tabs>
              <w:ind w:hanging="14"/>
              <w:jc w:val="both"/>
              <w:rPr>
                <w:color w:val="000000"/>
              </w:rPr>
            </w:pPr>
            <w:r>
              <w:rPr>
                <w:color w:val="000000"/>
              </w:rPr>
              <w:lastRenderedPageBreak/>
              <w:t xml:space="preserve">- размещение в помещениях / на территории парка Получателя информационных табличек с надписью «световое и звукоусиливающее оборудования для эстрадной сцены приобретено за счет благотворительных средств АО «Каспийский Трубопроводный </w:t>
            </w:r>
            <w:proofErr w:type="spellStart"/>
            <w:r>
              <w:rPr>
                <w:color w:val="000000"/>
              </w:rPr>
              <w:t>Консорциум-Р</w:t>
            </w:r>
            <w:proofErr w:type="spellEnd"/>
            <w:r>
              <w:rPr>
                <w:color w:val="000000"/>
              </w:rPr>
              <w:t>»» и логотипом Благотворителя,</w:t>
            </w:r>
          </w:p>
          <w:p w:rsidR="00D85B5E" w:rsidRDefault="00D85B5E" w:rsidP="004B6B77">
            <w:pPr>
              <w:tabs>
                <w:tab w:val="left" w:pos="884"/>
                <w:tab w:val="left" w:pos="2585"/>
              </w:tabs>
              <w:ind w:hanging="14"/>
              <w:jc w:val="both"/>
              <w:rPr>
                <w:color w:val="000000"/>
              </w:rPr>
            </w:pPr>
            <w:r>
              <w:rPr>
                <w:color w:val="000000"/>
              </w:rPr>
              <w:t xml:space="preserve">- нанесение Поставщиком на Оборудование надписи: «Подарок Каспийского Трубопроводного Консорциума» и логотипа Благотворителя без дополнительных расходов для Благотворителя. </w:t>
            </w:r>
          </w:p>
          <w:p w:rsidR="00D85B5E" w:rsidRDefault="00D85B5E" w:rsidP="004B6B77">
            <w:pPr>
              <w:tabs>
                <w:tab w:val="left" w:pos="884"/>
                <w:tab w:val="left" w:pos="2585"/>
              </w:tabs>
              <w:ind w:hanging="14"/>
              <w:jc w:val="both"/>
              <w:rPr>
                <w:color w:val="000000"/>
              </w:rPr>
            </w:pPr>
            <w:r>
              <w:rPr>
                <w:color w:val="000000"/>
              </w:rPr>
              <w:t>Место размещения табличек с надписью Координатор согласовывает с Благотворителем. Получатель гарантирует наличие табличек до полной амортизации Оборудования.</w:t>
            </w:r>
          </w:p>
          <w:p w:rsidR="00D85B5E" w:rsidRPr="005735E8" w:rsidRDefault="00D85B5E" w:rsidP="004B6B77">
            <w:pPr>
              <w:tabs>
                <w:tab w:val="left" w:pos="884"/>
                <w:tab w:val="left" w:pos="2585"/>
              </w:tabs>
              <w:ind w:hanging="14"/>
              <w:jc w:val="both"/>
              <w:rPr>
                <w:color w:val="000000"/>
              </w:rPr>
            </w:pPr>
            <w:r w:rsidRPr="005735E8">
              <w:rPr>
                <w:color w:val="000000"/>
              </w:rPr>
              <w:t xml:space="preserve">1.10. Координатор информирует за свой счет население города </w:t>
            </w:r>
            <w:r>
              <w:rPr>
                <w:color w:val="000000"/>
              </w:rPr>
              <w:t>Элисты</w:t>
            </w:r>
            <w:r w:rsidRPr="005735E8">
              <w:rPr>
                <w:color w:val="000000"/>
              </w:rPr>
              <w:t xml:space="preserve"> о благотворительной помощи, оказанной Благотворителем, через газету «</w:t>
            </w:r>
            <w:proofErr w:type="spellStart"/>
            <w:r>
              <w:rPr>
                <w:color w:val="000000"/>
              </w:rPr>
              <w:t>Элистинская</w:t>
            </w:r>
            <w:proofErr w:type="spellEnd"/>
            <w:r>
              <w:rPr>
                <w:color w:val="000000"/>
              </w:rPr>
              <w:t xml:space="preserve"> панорама», местное телевидение и сайт администрации</w:t>
            </w:r>
            <w:r w:rsidRPr="005735E8">
              <w:rPr>
                <w:color w:val="000000"/>
              </w:rPr>
              <w:t xml:space="preserve"> без дополнительных расходов для Благотворителя. Текст информационных сообщений должен быть согласован Координатором с Благотворителем.</w:t>
            </w:r>
          </w:p>
          <w:p w:rsidR="00D85B5E" w:rsidRPr="005735E8" w:rsidRDefault="00D85B5E" w:rsidP="004B6B77">
            <w:pPr>
              <w:suppressAutoHyphens/>
              <w:ind w:right="-68"/>
            </w:pPr>
            <w:r w:rsidRPr="005735E8">
              <w:t>1.11. Настоящий договор не создает какого-либо сохраняющегося обязательства Благотворителя по оказанию такой благотворительной помощи в будущем.</w:t>
            </w:r>
          </w:p>
          <w:p w:rsidR="00D85B5E" w:rsidRPr="005735E8" w:rsidRDefault="00D85B5E" w:rsidP="004B6B77">
            <w:pPr>
              <w:tabs>
                <w:tab w:val="num" w:pos="720"/>
              </w:tabs>
              <w:jc w:val="both"/>
              <w:rPr>
                <w:color w:val="000000"/>
              </w:rPr>
            </w:pPr>
            <w:r w:rsidRPr="005735E8">
              <w:rPr>
                <w:color w:val="000000"/>
              </w:rPr>
              <w:t xml:space="preserve">1.12. Уполномоченный представитель Благотворителя имеет право проводить аудиторскую проверку любой документации Координатора, Поставщика и Получателя, относящейся к оказанию благотворительной помощи. Координатор, Поставщик и Получатель должны обеспечить хранение такой документации и доступ к ней уполномоченного представителя Благотворителя в течение не менее чем трех лет, начиная </w:t>
            </w:r>
            <w:proofErr w:type="gramStart"/>
            <w:r w:rsidRPr="005735E8">
              <w:rPr>
                <w:color w:val="000000"/>
              </w:rPr>
              <w:t>с даты</w:t>
            </w:r>
            <w:proofErr w:type="gramEnd"/>
            <w:r w:rsidRPr="005735E8">
              <w:rPr>
                <w:color w:val="000000"/>
              </w:rPr>
              <w:t xml:space="preserve"> настоящего Договора. Координатор и Получатель также должны обеспечить возможность контроля уполномоченным представителем Благотворителя физического наличия у Получателя </w:t>
            </w:r>
            <w:r>
              <w:rPr>
                <w:color w:val="000000"/>
              </w:rPr>
              <w:t xml:space="preserve">Оборудования </w:t>
            </w:r>
            <w:r w:rsidRPr="00250EC8">
              <w:rPr>
                <w:color w:val="000000"/>
              </w:rPr>
              <w:t>и его целевого использования в течение всего срока амортизации Оборудования</w:t>
            </w:r>
            <w:r w:rsidRPr="005735E8">
              <w:rPr>
                <w:color w:val="000000"/>
              </w:rPr>
              <w:t>.</w:t>
            </w:r>
          </w:p>
          <w:p w:rsidR="00D85B5E" w:rsidRPr="005735E8" w:rsidRDefault="00D85B5E" w:rsidP="004B6B77">
            <w:pPr>
              <w:tabs>
                <w:tab w:val="left" w:pos="0"/>
                <w:tab w:val="left" w:pos="270"/>
              </w:tabs>
              <w:jc w:val="both"/>
              <w:rPr>
                <w:color w:val="000000"/>
              </w:rPr>
            </w:pPr>
            <w:r w:rsidRPr="005735E8">
              <w:rPr>
                <w:color w:val="000000"/>
              </w:rPr>
              <w:t>1.</w:t>
            </w:r>
            <w:r w:rsidRPr="005735E8">
              <w:t>13</w:t>
            </w:r>
            <w:r w:rsidRPr="005735E8">
              <w:rPr>
                <w:color w:val="000000"/>
              </w:rPr>
              <w:t xml:space="preserve"> Поставщик, Координатор и Получатель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rsidR="00D85B5E" w:rsidRPr="005735E8" w:rsidRDefault="00D85B5E" w:rsidP="004B6B77">
            <w:pPr>
              <w:tabs>
                <w:tab w:val="left" w:pos="0"/>
                <w:tab w:val="left" w:pos="270"/>
              </w:tabs>
              <w:jc w:val="both"/>
              <w:rPr>
                <w:color w:val="000000"/>
              </w:rPr>
            </w:pPr>
          </w:p>
          <w:p w:rsidR="00D85B5E" w:rsidRPr="005735E8" w:rsidRDefault="00D85B5E" w:rsidP="004B6B77">
            <w:pPr>
              <w:tabs>
                <w:tab w:val="left" w:pos="0"/>
                <w:tab w:val="left" w:pos="270"/>
              </w:tabs>
              <w:jc w:val="center"/>
            </w:pPr>
            <w:r w:rsidRPr="005735E8">
              <w:t>2. УСЛОВИЯ И ПОРЯДОК РАСЧЕТОВ</w:t>
            </w:r>
          </w:p>
          <w:p w:rsidR="00D85B5E" w:rsidRPr="005735E8" w:rsidRDefault="00D85B5E" w:rsidP="004B6B77">
            <w:pPr>
              <w:tabs>
                <w:tab w:val="left" w:pos="0"/>
                <w:tab w:val="left" w:pos="270"/>
              </w:tabs>
              <w:jc w:val="both"/>
              <w:rPr>
                <w:color w:val="000000"/>
              </w:rPr>
            </w:pPr>
            <w:r w:rsidRPr="005735E8">
              <w:rPr>
                <w:color w:val="000000"/>
              </w:rPr>
              <w:t>2.1.   Оплата по настоящему Договору производится следующим образом:</w:t>
            </w:r>
          </w:p>
          <w:p w:rsidR="00D85B5E" w:rsidRPr="004E41C9" w:rsidRDefault="00D85B5E" w:rsidP="004B6B77">
            <w:pPr>
              <w:jc w:val="both"/>
              <w:rPr>
                <w:color w:val="000000"/>
              </w:rPr>
            </w:pPr>
            <w:r w:rsidRPr="004E41C9">
              <w:rPr>
                <w:color w:val="000000"/>
              </w:rPr>
              <w:t xml:space="preserve">Оплата по </w:t>
            </w:r>
            <w:r>
              <w:rPr>
                <w:color w:val="000000"/>
              </w:rPr>
              <w:t>Договору</w:t>
            </w:r>
            <w:r w:rsidRPr="004E41C9">
              <w:rPr>
                <w:color w:val="000000"/>
              </w:rPr>
              <w:t xml:space="preserve"> производится после исполнения Поставщиком всех принятых по </w:t>
            </w:r>
            <w:r>
              <w:rPr>
                <w:color w:val="000000"/>
              </w:rPr>
              <w:t>Договору</w:t>
            </w:r>
            <w:r w:rsidRPr="004E41C9">
              <w:rPr>
                <w:color w:val="000000"/>
              </w:rPr>
              <w:t xml:space="preserve"> обязательств в полном объеме в течение 10 (десяти) дней со дня получения Благотворителем </w:t>
            </w:r>
            <w:r>
              <w:rPr>
                <w:color w:val="000000"/>
              </w:rPr>
              <w:t xml:space="preserve">от Координатора </w:t>
            </w:r>
            <w:r w:rsidRPr="004E41C9">
              <w:rPr>
                <w:color w:val="000000"/>
              </w:rPr>
              <w:t>оригинала должным образом оформленного</w:t>
            </w:r>
            <w:r>
              <w:rPr>
                <w:color w:val="000000"/>
              </w:rPr>
              <w:t xml:space="preserve"> Поставщиком</w:t>
            </w:r>
            <w:r w:rsidRPr="004E41C9">
              <w:rPr>
                <w:color w:val="000000"/>
              </w:rPr>
              <w:t xml:space="preserve"> счета с приложением полного комплекта сопроводительных документов, в том числе:</w:t>
            </w:r>
          </w:p>
          <w:p w:rsidR="00D85B5E" w:rsidRPr="004E41C9" w:rsidRDefault="00D85B5E" w:rsidP="004B6B77">
            <w:pPr>
              <w:jc w:val="both"/>
              <w:rPr>
                <w:color w:val="000000"/>
              </w:rPr>
            </w:pPr>
            <w:r>
              <w:rPr>
                <w:color w:val="000000"/>
              </w:rPr>
              <w:t xml:space="preserve">- </w:t>
            </w:r>
            <w:r w:rsidRPr="004E41C9">
              <w:rPr>
                <w:color w:val="000000"/>
              </w:rPr>
              <w:t>копи</w:t>
            </w:r>
            <w:r>
              <w:rPr>
                <w:color w:val="000000"/>
              </w:rPr>
              <w:t>й подписанных Поставщиком и Получателем и заверенных Координатором актов приема-передачи, монтажа и пуско-наладки Оборудования</w:t>
            </w:r>
            <w:r w:rsidRPr="004E41C9">
              <w:rPr>
                <w:color w:val="000000"/>
              </w:rPr>
              <w:t>;</w:t>
            </w:r>
          </w:p>
          <w:p w:rsidR="00D85B5E" w:rsidRDefault="00D85B5E" w:rsidP="004B6B77">
            <w:pPr>
              <w:pStyle w:val="a3"/>
              <w:jc w:val="both"/>
              <w:rPr>
                <w:color w:val="000000"/>
              </w:rPr>
            </w:pPr>
            <w:r>
              <w:rPr>
                <w:color w:val="000000"/>
              </w:rPr>
              <w:t>- копий накладных на Оборудование</w:t>
            </w:r>
            <w:r w:rsidRPr="004E41C9">
              <w:rPr>
                <w:color w:val="000000"/>
              </w:rPr>
              <w:t>.</w:t>
            </w:r>
          </w:p>
          <w:p w:rsidR="00D85B5E" w:rsidRDefault="00D85B5E" w:rsidP="004B6B77">
            <w:pPr>
              <w:pStyle w:val="a3"/>
              <w:jc w:val="both"/>
              <w:rPr>
                <w:color w:val="000000"/>
              </w:rPr>
            </w:pPr>
          </w:p>
          <w:p w:rsidR="00D85B5E" w:rsidRPr="005735E8" w:rsidRDefault="00D85B5E" w:rsidP="004B6B77">
            <w:pPr>
              <w:pStyle w:val="a3"/>
              <w:jc w:val="both"/>
              <w:rPr>
                <w:color w:val="000000"/>
              </w:rPr>
            </w:pPr>
            <w:r w:rsidRPr="005735E8">
              <w:rPr>
                <w:color w:val="000000"/>
              </w:rPr>
              <w:t>2.</w:t>
            </w:r>
            <w:r w:rsidRPr="005735E8">
              <w:rPr>
                <w:bCs/>
                <w:color w:val="000000"/>
              </w:rPr>
              <w:t>2</w:t>
            </w:r>
            <w:r w:rsidRPr="005735E8">
              <w:rPr>
                <w:color w:val="000000"/>
              </w:rPr>
              <w:t>. При оформлении счета Поставщику необходимо:</w:t>
            </w:r>
          </w:p>
          <w:p w:rsidR="00D85B5E" w:rsidRPr="005735E8" w:rsidRDefault="00D85B5E" w:rsidP="004B6B77">
            <w:pPr>
              <w:pStyle w:val="20"/>
              <w:tabs>
                <w:tab w:val="left" w:pos="884"/>
              </w:tabs>
              <w:spacing w:line="240" w:lineRule="auto"/>
              <w:ind w:left="0"/>
              <w:jc w:val="both"/>
              <w:rPr>
                <w:rFonts w:ascii="Times New Roman" w:hAnsi="Times New Roman"/>
                <w:bCs/>
                <w:color w:val="000000"/>
                <w:sz w:val="24"/>
                <w:szCs w:val="24"/>
              </w:rPr>
            </w:pPr>
            <w:r w:rsidRPr="005735E8">
              <w:rPr>
                <w:rFonts w:ascii="Times New Roman" w:hAnsi="Times New Roman"/>
                <w:bCs/>
                <w:color w:val="000000"/>
                <w:sz w:val="24"/>
                <w:szCs w:val="24"/>
              </w:rPr>
              <w:t>-</w:t>
            </w:r>
            <w:r w:rsidRPr="005735E8">
              <w:rPr>
                <w:rFonts w:ascii="Times New Roman" w:hAnsi="Times New Roman"/>
                <w:color w:val="000000"/>
                <w:sz w:val="24"/>
                <w:szCs w:val="24"/>
              </w:rPr>
              <w:t xml:space="preserve">в графе </w:t>
            </w:r>
            <w:r w:rsidRPr="005735E8">
              <w:rPr>
                <w:rFonts w:ascii="Times New Roman" w:hAnsi="Times New Roman"/>
                <w:bCs/>
                <w:color w:val="000000"/>
                <w:sz w:val="24"/>
                <w:szCs w:val="24"/>
              </w:rPr>
              <w:t>«</w:t>
            </w:r>
            <w:r w:rsidRPr="005735E8">
              <w:rPr>
                <w:rFonts w:ascii="Times New Roman" w:hAnsi="Times New Roman"/>
                <w:color w:val="000000"/>
                <w:sz w:val="24"/>
                <w:szCs w:val="24"/>
              </w:rPr>
              <w:t xml:space="preserve">Покупатель» написать «Благотворитель» - Акционерное общество </w:t>
            </w:r>
            <w:r w:rsidRPr="005735E8">
              <w:rPr>
                <w:rFonts w:ascii="Times New Roman" w:hAnsi="Times New Roman"/>
                <w:bCs/>
                <w:color w:val="000000"/>
                <w:sz w:val="24"/>
                <w:szCs w:val="24"/>
              </w:rPr>
              <w:t>«</w:t>
            </w:r>
            <w:r w:rsidRPr="005735E8">
              <w:rPr>
                <w:rFonts w:ascii="Times New Roman" w:hAnsi="Times New Roman"/>
                <w:color w:val="000000"/>
                <w:sz w:val="24"/>
                <w:szCs w:val="24"/>
              </w:rPr>
              <w:t>Каспийский</w:t>
            </w:r>
            <w:r>
              <w:rPr>
                <w:rFonts w:ascii="Times New Roman" w:hAnsi="Times New Roman"/>
                <w:color w:val="000000"/>
                <w:sz w:val="24"/>
                <w:szCs w:val="24"/>
              </w:rPr>
              <w:t xml:space="preserve"> </w:t>
            </w:r>
            <w:r w:rsidRPr="005735E8">
              <w:rPr>
                <w:rFonts w:ascii="Times New Roman" w:hAnsi="Times New Roman"/>
                <w:color w:val="000000"/>
                <w:sz w:val="24"/>
                <w:szCs w:val="24"/>
              </w:rPr>
              <w:t xml:space="preserve">Трубопроводный </w:t>
            </w:r>
            <w:proofErr w:type="spellStart"/>
            <w:r w:rsidRPr="005735E8">
              <w:rPr>
                <w:rFonts w:ascii="Times New Roman" w:hAnsi="Times New Roman"/>
                <w:color w:val="000000"/>
                <w:sz w:val="24"/>
                <w:szCs w:val="24"/>
              </w:rPr>
              <w:t>Консорциум-Р</w:t>
            </w:r>
            <w:proofErr w:type="spellEnd"/>
            <w:r w:rsidRPr="005735E8">
              <w:rPr>
                <w:rFonts w:ascii="Times New Roman" w:hAnsi="Times New Roman"/>
                <w:color w:val="000000"/>
                <w:sz w:val="24"/>
                <w:szCs w:val="24"/>
              </w:rPr>
              <w:t>» и указать «Основание платежа – благотворительная помощь КТК»;</w:t>
            </w:r>
          </w:p>
          <w:p w:rsidR="00D85B5E" w:rsidRPr="005735E8" w:rsidRDefault="00D85B5E" w:rsidP="004B6B77">
            <w:pPr>
              <w:tabs>
                <w:tab w:val="left" w:pos="884"/>
              </w:tabs>
              <w:jc w:val="both"/>
              <w:rPr>
                <w:color w:val="000000"/>
              </w:rPr>
            </w:pPr>
            <w:r w:rsidRPr="005735E8">
              <w:rPr>
                <w:color w:val="000000"/>
              </w:rPr>
              <w:t xml:space="preserve"> - направить один оригинал счета с четкой надписью «Оригинал счета» со всеми </w:t>
            </w:r>
            <w:r w:rsidRPr="005735E8">
              <w:rPr>
                <w:color w:val="000000"/>
              </w:rPr>
              <w:lastRenderedPageBreak/>
              <w:t>сопроводительными документами по адресу:</w:t>
            </w:r>
          </w:p>
          <w:p w:rsidR="00D85B5E" w:rsidRPr="005735E8" w:rsidRDefault="00D85B5E" w:rsidP="004B6B77">
            <w:pPr>
              <w:tabs>
                <w:tab w:val="left" w:pos="884"/>
              </w:tabs>
              <w:ind w:firstLine="459"/>
              <w:jc w:val="both"/>
              <w:rPr>
                <w:color w:val="000000"/>
              </w:rPr>
            </w:pPr>
            <w:r w:rsidRPr="005735E8">
              <w:rPr>
                <w:color w:val="000000"/>
              </w:rPr>
              <w:t>Финансов</w:t>
            </w:r>
            <w:r>
              <w:rPr>
                <w:color w:val="000000"/>
              </w:rPr>
              <w:t xml:space="preserve">ый департамент – Отдел по учету кредиторской задолженности, </w:t>
            </w:r>
            <w:r w:rsidRPr="005735E8">
              <w:rPr>
                <w:color w:val="000000"/>
              </w:rPr>
              <w:t>Каспий</w:t>
            </w:r>
            <w:r>
              <w:rPr>
                <w:color w:val="000000"/>
              </w:rPr>
              <w:t xml:space="preserve">ский Трубопроводный Консорциум, </w:t>
            </w:r>
            <w:r w:rsidRPr="005735E8">
              <w:rPr>
                <w:color w:val="000000"/>
              </w:rPr>
              <w:t xml:space="preserve">Россия, </w:t>
            </w:r>
            <w:r w:rsidRPr="00250EC8">
              <w:rPr>
                <w:color w:val="000000"/>
              </w:rPr>
              <w:t xml:space="preserve">115093, Российская Федерация, </w:t>
            </w:r>
            <w:proofErr w:type="gramStart"/>
            <w:r w:rsidRPr="00250EC8">
              <w:rPr>
                <w:color w:val="000000"/>
              </w:rPr>
              <w:t>г</w:t>
            </w:r>
            <w:proofErr w:type="gramEnd"/>
            <w:r w:rsidRPr="00250EC8">
              <w:rPr>
                <w:color w:val="000000"/>
              </w:rPr>
              <w:t>. Москва, ул. Павловская, дом 7, строение 1</w:t>
            </w:r>
          </w:p>
          <w:p w:rsidR="00D85B5E" w:rsidRPr="005735E8" w:rsidRDefault="00D85B5E" w:rsidP="004B6B77">
            <w:pPr>
              <w:tabs>
                <w:tab w:val="left" w:pos="884"/>
              </w:tabs>
              <w:jc w:val="both"/>
              <w:rPr>
                <w:color w:val="000000"/>
              </w:rPr>
            </w:pPr>
            <w:r w:rsidRPr="005735E8">
              <w:rPr>
                <w:color w:val="000000"/>
              </w:rPr>
              <w:t xml:space="preserve"> - отдельно одну копию такого счет</w:t>
            </w:r>
            <w:r>
              <w:rPr>
                <w:color w:val="000000"/>
              </w:rPr>
              <w:t xml:space="preserve">а (с надписью </w:t>
            </w:r>
            <w:r w:rsidRPr="005735E8">
              <w:rPr>
                <w:color w:val="000000"/>
              </w:rPr>
              <w:t xml:space="preserve"> «Копия») </w:t>
            </w:r>
            <w:r>
              <w:rPr>
                <w:color w:val="000000"/>
              </w:rPr>
              <w:t xml:space="preserve">и сопроводительных документов  </w:t>
            </w:r>
            <w:r w:rsidRPr="005735E8">
              <w:rPr>
                <w:color w:val="000000"/>
              </w:rPr>
              <w:t>контактному лицу в КТК.</w:t>
            </w:r>
          </w:p>
          <w:p w:rsidR="00D85B5E" w:rsidRPr="005735E8" w:rsidRDefault="00D85B5E" w:rsidP="004B6B77">
            <w:pPr>
              <w:pStyle w:val="a3"/>
              <w:jc w:val="both"/>
            </w:pPr>
            <w:r w:rsidRPr="005735E8">
              <w:t xml:space="preserve">Все счета должны быть идентифицированы путем указания даты и номера договора, заключенного с Акционерным обществом «Каспийский Трубопроводный </w:t>
            </w:r>
            <w:proofErr w:type="spellStart"/>
            <w:r w:rsidRPr="005735E8">
              <w:t>Консорциум-Р</w:t>
            </w:r>
            <w:proofErr w:type="spellEnd"/>
            <w:r w:rsidRPr="005735E8">
              <w:t>», к которому относится конкретный счет.</w:t>
            </w:r>
          </w:p>
          <w:p w:rsidR="00D85B5E" w:rsidRPr="005735E8" w:rsidRDefault="00D85B5E" w:rsidP="004B6B77">
            <w:pPr>
              <w:jc w:val="both"/>
            </w:pPr>
            <w:r w:rsidRPr="005735E8">
              <w:t xml:space="preserve">Вопросы, касающиеся счетов, можно направлять контактному лицу в Акционерное общество «Каспийский Трубопроводный </w:t>
            </w:r>
            <w:proofErr w:type="spellStart"/>
            <w:r w:rsidRPr="005735E8">
              <w:t>Консорциум-Р</w:t>
            </w:r>
            <w:proofErr w:type="spellEnd"/>
            <w:r w:rsidRPr="005735E8">
              <w:t>».</w:t>
            </w:r>
          </w:p>
          <w:p w:rsidR="00D85B5E" w:rsidRDefault="00D85B5E" w:rsidP="004B6B77">
            <w:pPr>
              <w:jc w:val="both"/>
              <w:rPr>
                <w:color w:val="000000"/>
              </w:rPr>
            </w:pPr>
            <w:r w:rsidRPr="005735E8">
              <w:rPr>
                <w:color w:val="000000"/>
              </w:rPr>
              <w:t xml:space="preserve">2.3.  </w:t>
            </w:r>
            <w:proofErr w:type="gramStart"/>
            <w:r w:rsidRPr="005735E8">
              <w:rPr>
                <w:color w:val="000000"/>
              </w:rPr>
              <w:t xml:space="preserve">В случае неисполнения Поставщиком принятых по настоящему Договору обязательств на поставку </w:t>
            </w:r>
            <w:r>
              <w:rPr>
                <w:color w:val="000000"/>
              </w:rPr>
              <w:t>Оборудования</w:t>
            </w:r>
            <w:r w:rsidRPr="005735E8">
              <w:rPr>
                <w:color w:val="000000"/>
              </w:rPr>
              <w:t xml:space="preserve"> с характеристиками, в количестве и ценах согласно Приложению «А», а также в случае несоблюдения срока поставки </w:t>
            </w:r>
            <w:r>
              <w:rPr>
                <w:color w:val="000000"/>
              </w:rPr>
              <w:t>Оборудования</w:t>
            </w:r>
            <w:r w:rsidRPr="005735E8">
              <w:rPr>
                <w:color w:val="000000"/>
              </w:rPr>
              <w:t xml:space="preserve">, установленного п. 1.4 настоящего договора, </w:t>
            </w:r>
            <w:r>
              <w:rPr>
                <w:color w:val="000000"/>
              </w:rPr>
              <w:t>Благотворитель вправе на основании письменного требования и в порядке, указанном в данном требовании потребовать возврата всех полученных денежных средств на расчетный счет Благотворителя и/или уплаты</w:t>
            </w:r>
            <w:proofErr w:type="gramEnd"/>
            <w:r>
              <w:rPr>
                <w:color w:val="000000"/>
              </w:rPr>
              <w:t xml:space="preserve"> неустоек (штрафов, пени)</w:t>
            </w:r>
            <w:r w:rsidRPr="005735E8">
              <w:rPr>
                <w:color w:val="000000"/>
              </w:rPr>
              <w:t xml:space="preserve">. </w:t>
            </w:r>
          </w:p>
          <w:p w:rsidR="00D85B5E" w:rsidRDefault="00D85B5E" w:rsidP="004B6B77">
            <w:pPr>
              <w:jc w:val="both"/>
              <w:rPr>
                <w:color w:val="000000"/>
              </w:rPr>
            </w:pPr>
            <w:r>
              <w:rPr>
                <w:color w:val="000000"/>
              </w:rPr>
              <w:t xml:space="preserve">2.4.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roofErr w:type="gramStart"/>
            <w:r>
              <w:rPr>
                <w:color w:val="000000"/>
              </w:rPr>
              <w:t>Такая пеня установлена Договором в размере 1/300 (одной трехсотой) ставки рефинансирования Центрального банка Российской Федерации, действующей на дату направления письменного требования (п.2.3.</w:t>
            </w:r>
            <w:proofErr w:type="gramEnd"/>
            <w:r>
              <w:rPr>
                <w:color w:val="000000"/>
              </w:rPr>
              <w:t xml:space="preserve"> </w:t>
            </w:r>
            <w:proofErr w:type="gramStart"/>
            <w:r>
              <w:rPr>
                <w:color w:val="000000"/>
              </w:rPr>
              <w:t>Договора), от суммы Договора, указанной в п.1.3.</w:t>
            </w:r>
            <w:proofErr w:type="gramEnd"/>
          </w:p>
          <w:p w:rsidR="00D85B5E" w:rsidRPr="005735E8" w:rsidRDefault="00D85B5E" w:rsidP="004B6B77">
            <w:pPr>
              <w:jc w:val="both"/>
              <w:rPr>
                <w:color w:val="000000"/>
              </w:rPr>
            </w:pPr>
            <w:r>
              <w:rPr>
                <w:color w:val="000000"/>
              </w:rPr>
              <w:t xml:space="preserve">2.5. </w:t>
            </w:r>
            <w:proofErr w:type="gramStart"/>
            <w:r>
              <w:rPr>
                <w:color w:val="000000"/>
              </w:rPr>
              <w:t>Штраф начисляется в случае невыполнения возврата денежных средств Благотворителю в срок и/или в порядке, указанных в письменном требовании (п.2.3.</w:t>
            </w:r>
            <w:proofErr w:type="gramEnd"/>
            <w:r>
              <w:rPr>
                <w:color w:val="000000"/>
              </w:rPr>
              <w:t xml:space="preserve"> </w:t>
            </w:r>
            <w:proofErr w:type="gramStart"/>
            <w:r>
              <w:rPr>
                <w:color w:val="000000"/>
              </w:rPr>
              <w:t>Договора) в размере 0,5% от полученной суммы денежных средств за каждый день просрочки возврата денежных средств.</w:t>
            </w:r>
            <w:proofErr w:type="gramEnd"/>
          </w:p>
          <w:p w:rsidR="00D85B5E" w:rsidRPr="005735E8" w:rsidRDefault="00D85B5E" w:rsidP="00D85B5E">
            <w:pPr>
              <w:numPr>
                <w:ilvl w:val="0"/>
                <w:numId w:val="5"/>
              </w:numPr>
              <w:tabs>
                <w:tab w:val="left" w:pos="0"/>
                <w:tab w:val="left" w:pos="270"/>
                <w:tab w:val="left" w:pos="720"/>
              </w:tabs>
              <w:spacing w:after="0" w:line="240" w:lineRule="auto"/>
              <w:jc w:val="center"/>
            </w:pPr>
            <w:r w:rsidRPr="005735E8">
              <w:t>ОТВЕТСТВЕННОСТЬ СТОРОН</w:t>
            </w:r>
          </w:p>
          <w:p w:rsidR="00D85B5E" w:rsidRPr="005735E8" w:rsidRDefault="00D85B5E" w:rsidP="004B6B77">
            <w:pPr>
              <w:tabs>
                <w:tab w:val="left" w:pos="0"/>
                <w:tab w:val="left" w:pos="270"/>
                <w:tab w:val="left" w:pos="720"/>
              </w:tabs>
              <w:jc w:val="center"/>
            </w:pPr>
          </w:p>
          <w:p w:rsidR="00D85B5E" w:rsidRPr="005735E8" w:rsidRDefault="00D85B5E" w:rsidP="004B6B77">
            <w:pPr>
              <w:jc w:val="both"/>
              <w:rPr>
                <w:color w:val="000000"/>
              </w:rPr>
            </w:pPr>
            <w:r w:rsidRPr="005735E8">
              <w:rPr>
                <w:color w:val="000000"/>
              </w:rPr>
              <w:t xml:space="preserve">3.1. </w:t>
            </w:r>
            <w:r w:rsidRPr="005735E8">
              <w:t xml:space="preserve">Сторонами достигнуто понимание, что Благотворитель не имеет никаких других обязательств перед Координатором и Поставщиком, </w:t>
            </w:r>
            <w:proofErr w:type="gramStart"/>
            <w:r w:rsidRPr="005735E8">
              <w:t>помимо</w:t>
            </w:r>
            <w:proofErr w:type="gramEnd"/>
            <w:r w:rsidRPr="005735E8">
              <w:t xml:space="preserve"> изложенных в настоящем договоре. Между Сторонами не существует никаких предыдущих устных или письменных соглашений. Координатор, Получатель и Поставщик признают, что имеют обязательство по расходованию предоставленных Благотворителем денежных сре</w:t>
            </w:r>
            <w:proofErr w:type="gramStart"/>
            <w:r w:rsidRPr="005735E8">
              <w:t>дств в п</w:t>
            </w:r>
            <w:proofErr w:type="gramEnd"/>
            <w:r w:rsidRPr="005735E8">
              <w:t>орядке, изложенном в настоящем договоре, и в случае нарушения этого обязательства Координатор, Получатель и Поставщик несут ответственность в соответствии с законодательством РФ</w:t>
            </w:r>
            <w:r w:rsidRPr="005735E8">
              <w:rPr>
                <w:color w:val="000000"/>
              </w:rPr>
              <w:t>.</w:t>
            </w:r>
          </w:p>
          <w:p w:rsidR="00D85B5E" w:rsidRPr="005735E8" w:rsidRDefault="00D85B5E" w:rsidP="004B6B77">
            <w:pPr>
              <w:tabs>
                <w:tab w:val="left" w:pos="884"/>
              </w:tabs>
              <w:jc w:val="both"/>
              <w:rPr>
                <w:color w:val="000000"/>
              </w:rPr>
            </w:pPr>
            <w:r w:rsidRPr="005735E8">
              <w:rPr>
                <w:color w:val="000000"/>
              </w:rPr>
              <w:t xml:space="preserve">3.2. </w:t>
            </w:r>
            <w:proofErr w:type="gramStart"/>
            <w:r w:rsidRPr="005735E8">
              <w:rPr>
                <w:color w:val="000000"/>
              </w:rPr>
              <w:t>Никто из должностных лиц, агентов или сотрудников любой из Сторон не должен: 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w:t>
            </w:r>
            <w:r w:rsidRPr="005735E8">
              <w:t>;</w:t>
            </w:r>
            <w:r w:rsidRPr="005735E8">
              <w:rPr>
                <w:color w:val="000000"/>
              </w:rPr>
              <w:t xml:space="preserve"> 2) оформлять какие-либо коммерческие договоренности с какими-либо должностными лицами, агентами или сотрудниками другой Стороны или в их пользу.</w:t>
            </w:r>
            <w:proofErr w:type="gramEnd"/>
          </w:p>
          <w:p w:rsidR="00D85B5E" w:rsidRPr="005735E8" w:rsidRDefault="00D85B5E" w:rsidP="004B6B77">
            <w:pPr>
              <w:jc w:val="both"/>
              <w:rPr>
                <w:color w:val="000000"/>
              </w:rPr>
            </w:pPr>
            <w:r w:rsidRPr="005735E8">
              <w:rPr>
                <w:color w:val="000000"/>
              </w:rPr>
              <w:t xml:space="preserve">3.3. </w:t>
            </w:r>
            <w:proofErr w:type="gramStart"/>
            <w:r w:rsidRPr="005735E8">
              <w:rPr>
                <w:color w:val="000000"/>
              </w:rPr>
              <w:t xml:space="preserve">Поставщик при исполнении Договора соблюдает сам и обеспечивает соблюдение своими работниками, агентами и  субподрядчиками требований применимого права, а также «Кодекса Делового Поведения </w:t>
            </w:r>
            <w:r w:rsidRPr="005735E8">
              <w:t xml:space="preserve">Акционерного общества «Каспийский Трубопроводный </w:t>
            </w:r>
            <w:proofErr w:type="spellStart"/>
            <w:r w:rsidRPr="005735E8">
              <w:t>Консорциум-Р</w:t>
            </w:r>
            <w:proofErr w:type="spellEnd"/>
            <w:r w:rsidRPr="005735E8">
              <w:t xml:space="preserve">», </w:t>
            </w:r>
            <w:r w:rsidRPr="005735E8">
              <w:lastRenderedPageBreak/>
              <w:t xml:space="preserve">«Принципов хозяйственной деятельности Акционерного общества «Каспийский Трубопроводный </w:t>
            </w:r>
            <w:proofErr w:type="spellStart"/>
            <w:r w:rsidRPr="005735E8">
              <w:t>Консорциум-Р</w:t>
            </w:r>
            <w:proofErr w:type="spellEnd"/>
            <w:r w:rsidRPr="005735E8">
              <w:t xml:space="preserve">»» и «Порядка информирования работниками Акционерного общества «Каспийский Трубопроводный </w:t>
            </w:r>
            <w:proofErr w:type="spellStart"/>
            <w:r w:rsidRPr="005735E8">
              <w:t>Консорциум-Р</w:t>
            </w:r>
            <w:proofErr w:type="spellEnd"/>
            <w:r w:rsidRPr="005735E8">
              <w:t>» Службы безопасности об угрозах совершения и о совершении актов незаконного вмешательства».</w:t>
            </w:r>
            <w:proofErr w:type="gramEnd"/>
            <w:r w:rsidRPr="005735E8">
              <w:t xml:space="preserve"> Копия «Кодекса Делового Поведения Акционерного общества «</w:t>
            </w:r>
            <w:proofErr w:type="gramStart"/>
            <w:r w:rsidRPr="005735E8">
              <w:t>Каспийский</w:t>
            </w:r>
            <w:proofErr w:type="gramEnd"/>
            <w:r w:rsidRPr="005735E8">
              <w:t xml:space="preserve"> Трубопроводный </w:t>
            </w:r>
            <w:proofErr w:type="spellStart"/>
            <w:r w:rsidRPr="005735E8">
              <w:t>Консорциум-Р</w:t>
            </w:r>
            <w:proofErr w:type="spellEnd"/>
            <w:r w:rsidRPr="005735E8">
              <w:t xml:space="preserve">», «Принципов хозяйственной деятельности Акционерного общества «Каспийский Трубопроводный </w:t>
            </w:r>
            <w:proofErr w:type="spellStart"/>
            <w:r w:rsidRPr="005735E8">
              <w:t>Консорциум-Р</w:t>
            </w:r>
            <w:proofErr w:type="spellEnd"/>
            <w:r w:rsidRPr="005735E8">
              <w:t xml:space="preserve">» </w:t>
            </w:r>
            <w:r w:rsidRPr="005735E8">
              <w:rPr>
                <w:color w:val="000000"/>
              </w:rPr>
              <w:t xml:space="preserve">и «Порядка информирования работниками Акционерного общества «Каспийский Трубопроводный </w:t>
            </w:r>
            <w:proofErr w:type="spellStart"/>
            <w:r w:rsidRPr="005735E8">
              <w:rPr>
                <w:color w:val="000000"/>
              </w:rPr>
              <w:t>Консорциум-Р</w:t>
            </w:r>
            <w:proofErr w:type="spellEnd"/>
            <w:r w:rsidRPr="005735E8">
              <w:rPr>
                <w:color w:val="000000"/>
              </w:rPr>
              <w:t>» Службы безопасности об угрозах совершения и о совершении актов незаконного вмешательства» предоставляется Поставщику до начала оказания Услуг.</w:t>
            </w:r>
          </w:p>
          <w:p w:rsidR="00D85B5E" w:rsidRPr="005735E8" w:rsidRDefault="00D85B5E" w:rsidP="004B6B77">
            <w:pPr>
              <w:jc w:val="both"/>
              <w:rPr>
                <w:color w:val="000000"/>
              </w:rPr>
            </w:pPr>
            <w:r w:rsidRPr="005735E8">
              <w:rPr>
                <w:color w:val="000000"/>
              </w:rPr>
              <w:t xml:space="preserve">3.4. Поставщик подтверждает получение копий «Принципов хозяйственной деятельности </w:t>
            </w:r>
            <w:r w:rsidRPr="005735E8">
              <w:t xml:space="preserve">Акционерного общества «Каспийский Трубопроводный </w:t>
            </w:r>
            <w:proofErr w:type="spellStart"/>
            <w:r w:rsidRPr="005735E8">
              <w:t>Консорциум-Р</w:t>
            </w:r>
            <w:proofErr w:type="spellEnd"/>
            <w:r w:rsidRPr="005735E8">
              <w:t xml:space="preserve">», «Кодекса делового поведения Акционерного общества «Каспийский Трубопроводный </w:t>
            </w:r>
            <w:proofErr w:type="spellStart"/>
            <w:r w:rsidRPr="005735E8">
              <w:t>Консорциум-Р</w:t>
            </w:r>
            <w:proofErr w:type="spellEnd"/>
            <w:r w:rsidRPr="005735E8">
              <w:t xml:space="preserve">» и «Порядка информирования работниками Акционерного общества «Каспийский Трубопроводный </w:t>
            </w:r>
            <w:proofErr w:type="spellStart"/>
            <w:r w:rsidRPr="005735E8">
              <w:t>Консорциум-Р</w:t>
            </w:r>
            <w:proofErr w:type="spellEnd"/>
            <w:r w:rsidRPr="005735E8">
              <w:t xml:space="preserve">» Службы безопасности об угрозах совершения и о совершении актов незаконного вмешательства». </w:t>
            </w:r>
            <w:proofErr w:type="gramStart"/>
            <w:r w:rsidRPr="005735E8">
              <w:t xml:space="preserve">Поставщик соглашается с тем, что соблюдение Поставщиком «Принципов хозяйственной деятельности КТК», «Кодекса делового поведения Акционерного общества «Каспийский Трубопроводный </w:t>
            </w:r>
            <w:proofErr w:type="spellStart"/>
            <w:r w:rsidRPr="005735E8">
              <w:t>Консорциум-Р</w:t>
            </w:r>
            <w:proofErr w:type="spellEnd"/>
            <w:r w:rsidRPr="005735E8">
              <w:t xml:space="preserve">» и «Порядка информирования работниками Акционерного общества «Каспийский Трубопроводный </w:t>
            </w:r>
            <w:proofErr w:type="spellStart"/>
            <w:r w:rsidRPr="005735E8">
              <w:t>Консорциум-Р</w:t>
            </w:r>
            <w:proofErr w:type="spellEnd"/>
            <w:r w:rsidRPr="005735E8">
              <w:t>»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w:t>
            </w:r>
            <w:proofErr w:type="gramEnd"/>
            <w:r w:rsidRPr="005735E8">
              <w:t xml:space="preserve"> хозяйственной деятельности Акционерного общества «Каспийский Трубопроводный </w:t>
            </w:r>
            <w:proofErr w:type="spellStart"/>
            <w:r w:rsidRPr="005735E8">
              <w:t>Консорциум-Р</w:t>
            </w:r>
            <w:proofErr w:type="spellEnd"/>
            <w:r w:rsidRPr="005735E8">
              <w:rPr>
                <w:color w:val="000000"/>
              </w:rPr>
              <w:t xml:space="preserve">», «Кодекса делового поведения </w:t>
            </w:r>
            <w:r w:rsidRPr="005735E8">
              <w:t xml:space="preserve">Акционерного общества «Каспийский Трубопроводный </w:t>
            </w:r>
            <w:proofErr w:type="spellStart"/>
            <w:r w:rsidRPr="005735E8">
              <w:t>Консорциум-Р</w:t>
            </w:r>
            <w:proofErr w:type="spellEnd"/>
            <w:r w:rsidRPr="005735E8">
              <w:t>»»</w:t>
            </w:r>
            <w:r w:rsidRPr="005735E8">
              <w:rPr>
                <w:color w:val="000000"/>
              </w:rPr>
              <w:t xml:space="preserve"> и «Порядка информирования работниками Акционерного общества «Каспийский Трубопроводный </w:t>
            </w:r>
            <w:proofErr w:type="spellStart"/>
            <w:r w:rsidRPr="005735E8">
              <w:rPr>
                <w:color w:val="000000"/>
              </w:rPr>
              <w:t>Консорциум-Р</w:t>
            </w:r>
            <w:proofErr w:type="spellEnd"/>
            <w:r w:rsidRPr="005735E8">
              <w:rPr>
                <w:color w:val="000000"/>
              </w:rPr>
              <w:t xml:space="preserve">» Службы безопасности об угрозах совершения и о совершении актов незаконного вмешательства» при исполнении настоящего Договора. </w:t>
            </w:r>
          </w:p>
          <w:p w:rsidR="00D85B5E" w:rsidRPr="005735E8" w:rsidRDefault="00D85B5E" w:rsidP="004B6B77">
            <w:pPr>
              <w:jc w:val="both"/>
              <w:rPr>
                <w:color w:val="000000"/>
              </w:rPr>
            </w:pPr>
            <w:r w:rsidRPr="005735E8">
              <w:rPr>
                <w:color w:val="000000"/>
              </w:rPr>
              <w:t xml:space="preserve">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  </w:t>
            </w:r>
          </w:p>
          <w:p w:rsidR="00D85B5E" w:rsidRPr="005735E8" w:rsidRDefault="00D85B5E" w:rsidP="004B6B77">
            <w:pPr>
              <w:tabs>
                <w:tab w:val="left" w:pos="884"/>
              </w:tabs>
              <w:jc w:val="both"/>
              <w:rPr>
                <w:color w:val="000000"/>
              </w:rPr>
            </w:pPr>
            <w:r w:rsidRPr="005735E8">
              <w:rPr>
                <w:color w:val="000000"/>
              </w:rPr>
              <w:t>3.5. Без ущерба для иных прав, предоставленных Благотворителю, в случае нарушения Поставщиком:</w:t>
            </w:r>
          </w:p>
          <w:p w:rsidR="00D85B5E" w:rsidRPr="005735E8" w:rsidRDefault="00D85B5E" w:rsidP="004B6B77">
            <w:pPr>
              <w:tabs>
                <w:tab w:val="left" w:pos="884"/>
              </w:tabs>
              <w:jc w:val="both"/>
              <w:rPr>
                <w:color w:val="000000"/>
              </w:rPr>
            </w:pPr>
            <w:r w:rsidRPr="005735E8">
              <w:rPr>
                <w:color w:val="000000"/>
              </w:rPr>
              <w:t xml:space="preserve">-  условий </w:t>
            </w:r>
            <w:proofErr w:type="spellStart"/>
            <w:r w:rsidRPr="005735E8">
              <w:rPr>
                <w:color w:val="000000"/>
              </w:rPr>
              <w:t>пп</w:t>
            </w:r>
            <w:proofErr w:type="spellEnd"/>
            <w:r w:rsidRPr="005735E8">
              <w:rPr>
                <w:color w:val="000000"/>
              </w:rPr>
              <w:t xml:space="preserve">. 3.3., 3.4. настоящего Договора, </w:t>
            </w:r>
          </w:p>
          <w:p w:rsidR="00D85B5E" w:rsidRPr="005735E8" w:rsidRDefault="00D85B5E" w:rsidP="004B6B77">
            <w:pPr>
              <w:tabs>
                <w:tab w:val="left" w:pos="884"/>
              </w:tabs>
              <w:jc w:val="both"/>
              <w:rPr>
                <w:color w:val="000000"/>
              </w:rPr>
            </w:pPr>
            <w:r w:rsidRPr="005735E8">
              <w:t>- целевого использования денежных сре</w:t>
            </w:r>
            <w:proofErr w:type="gramStart"/>
            <w:r w:rsidRPr="005735E8">
              <w:t>дств бл</w:t>
            </w:r>
            <w:proofErr w:type="gramEnd"/>
            <w:r w:rsidRPr="005735E8">
              <w:t>аготворительного пожертвования, указанного в настоящем Договора</w:t>
            </w:r>
          </w:p>
          <w:p w:rsidR="00D85B5E" w:rsidRPr="005735E8" w:rsidRDefault="00D85B5E" w:rsidP="004B6B77">
            <w:pPr>
              <w:tabs>
                <w:tab w:val="left" w:pos="884"/>
              </w:tabs>
              <w:jc w:val="both"/>
              <w:rPr>
                <w:color w:val="000000"/>
              </w:rPr>
            </w:pPr>
            <w:r w:rsidRPr="005735E8">
              <w:rPr>
                <w:color w:val="000000"/>
              </w:rPr>
              <w:t xml:space="preserve">Благотворитель вправе незамедлительно в одностороннем внесудебном порядке расторгнуть настоящий Договор, направив Поставщику уведомление об этом в письменной форме. </w:t>
            </w:r>
          </w:p>
          <w:p w:rsidR="00D85B5E" w:rsidRPr="005735E8" w:rsidRDefault="00D85B5E" w:rsidP="004B6B77">
            <w:pPr>
              <w:tabs>
                <w:tab w:val="left" w:pos="884"/>
              </w:tabs>
              <w:ind w:firstLine="459"/>
              <w:jc w:val="both"/>
            </w:pPr>
            <w:r w:rsidRPr="005735E8">
              <w:t xml:space="preserve">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w:t>
            </w:r>
            <w:r w:rsidRPr="005735E8">
              <w:rPr>
                <w:lang w:eastAsia="ar-SA"/>
              </w:rPr>
              <w:t>5 (пяти) банковских дней</w:t>
            </w:r>
            <w:r w:rsidRPr="005735E8">
              <w:t>.</w:t>
            </w:r>
          </w:p>
          <w:p w:rsidR="00D85B5E" w:rsidRPr="005735E8" w:rsidRDefault="00D85B5E" w:rsidP="004B6B77">
            <w:pPr>
              <w:tabs>
                <w:tab w:val="left" w:pos="884"/>
              </w:tabs>
              <w:jc w:val="both"/>
              <w:rPr>
                <w:color w:val="000000"/>
              </w:rPr>
            </w:pPr>
            <w:r w:rsidRPr="005735E8">
              <w:rPr>
                <w:color w:val="000000"/>
              </w:rPr>
              <w:t>3.6. Стороны договорились о неприменении положений ст.317.1 ГК РФ к отношениям Сторон по Договору.</w:t>
            </w:r>
          </w:p>
          <w:p w:rsidR="00D85B5E" w:rsidRPr="005735E8" w:rsidRDefault="00D85B5E" w:rsidP="004B6B77">
            <w:pPr>
              <w:pStyle w:val="a9"/>
              <w:spacing w:line="240" w:lineRule="auto"/>
              <w:ind w:left="-97"/>
              <w:jc w:val="both"/>
              <w:rPr>
                <w:rFonts w:ascii="Times New Roman" w:hAnsi="Times New Roman" w:cs="Times New Roman"/>
                <w:sz w:val="24"/>
                <w:szCs w:val="24"/>
              </w:rPr>
            </w:pPr>
            <w:r w:rsidRPr="005735E8">
              <w:rPr>
                <w:rFonts w:ascii="Times New Roman" w:hAnsi="Times New Roman" w:cs="Times New Roman"/>
                <w:color w:val="000000"/>
                <w:sz w:val="24"/>
                <w:szCs w:val="24"/>
              </w:rPr>
              <w:t>3.7.</w:t>
            </w:r>
            <w:r w:rsidRPr="005735E8">
              <w:rPr>
                <w:rFonts w:ascii="Times New Roman" w:hAnsi="Times New Roman" w:cs="Times New Roman"/>
                <w:sz w:val="24"/>
                <w:szCs w:val="24"/>
              </w:rPr>
              <w:t xml:space="preserve"> В случае возникновения между Сторонами разногласий или споров, которые не могут быть урегулированы путем переговоров Сторон, такие разногласия и споры будут передаваться на рассмотрение в Арбитражный суд </w:t>
            </w:r>
            <w:proofErr w:type="gramStart"/>
            <w:r w:rsidRPr="005735E8">
              <w:rPr>
                <w:rFonts w:ascii="Times New Roman" w:hAnsi="Times New Roman" w:cs="Times New Roman"/>
                <w:sz w:val="24"/>
                <w:szCs w:val="24"/>
              </w:rPr>
              <w:t>г</w:t>
            </w:r>
            <w:proofErr w:type="gramEnd"/>
            <w:r w:rsidRPr="005735E8">
              <w:rPr>
                <w:rFonts w:ascii="Times New Roman" w:hAnsi="Times New Roman" w:cs="Times New Roman"/>
                <w:sz w:val="24"/>
                <w:szCs w:val="24"/>
              </w:rPr>
              <w:t xml:space="preserve">. Москвы с обязательным соблюдением претензионного порядка. Срок ответа на претензию составляет 10 (десять) </w:t>
            </w:r>
            <w:r w:rsidRPr="005735E8">
              <w:rPr>
                <w:rFonts w:ascii="Times New Roman" w:hAnsi="Times New Roman" w:cs="Times New Roman"/>
                <w:sz w:val="24"/>
                <w:szCs w:val="24"/>
              </w:rPr>
              <w:lastRenderedPageBreak/>
              <w:t xml:space="preserve">рабочих дней </w:t>
            </w:r>
            <w:proofErr w:type="gramStart"/>
            <w:r w:rsidRPr="005735E8">
              <w:rPr>
                <w:rFonts w:ascii="Times New Roman" w:hAnsi="Times New Roman" w:cs="Times New Roman"/>
                <w:sz w:val="24"/>
                <w:szCs w:val="24"/>
              </w:rPr>
              <w:t>с даты получения</w:t>
            </w:r>
            <w:proofErr w:type="gramEnd"/>
            <w:r w:rsidRPr="005735E8">
              <w:rPr>
                <w:rFonts w:ascii="Times New Roman" w:hAnsi="Times New Roman" w:cs="Times New Roman"/>
                <w:sz w:val="24"/>
                <w:szCs w:val="24"/>
              </w:rPr>
              <w:t xml:space="preserve"> её какой-либо из Сторон</w:t>
            </w:r>
            <w:r w:rsidRPr="005735E8">
              <w:rPr>
                <w:rFonts w:ascii="Times New Roman" w:hAnsi="Times New Roman" w:cs="Times New Roman"/>
                <w:color w:val="000000"/>
                <w:sz w:val="24"/>
                <w:szCs w:val="24"/>
              </w:rPr>
              <w:t>.</w:t>
            </w:r>
          </w:p>
          <w:p w:rsidR="00D85B5E" w:rsidRPr="005735E8" w:rsidRDefault="00D85B5E" w:rsidP="004B6B77">
            <w:pPr>
              <w:tabs>
                <w:tab w:val="left" w:pos="0"/>
                <w:tab w:val="left" w:pos="270"/>
                <w:tab w:val="left" w:pos="720"/>
              </w:tabs>
              <w:jc w:val="center"/>
            </w:pPr>
            <w:r w:rsidRPr="005735E8">
              <w:t>4. КАЧЕСТВО И ГАРАНТИИ</w:t>
            </w:r>
          </w:p>
          <w:p w:rsidR="00D85B5E" w:rsidRPr="005735E8" w:rsidRDefault="00D85B5E" w:rsidP="004B6B77">
            <w:pPr>
              <w:pStyle w:val="ad"/>
              <w:ind w:firstLine="0"/>
              <w:rPr>
                <w:color w:val="000000"/>
                <w:sz w:val="24"/>
                <w:szCs w:val="24"/>
              </w:rPr>
            </w:pPr>
          </w:p>
          <w:p w:rsidR="00D85B5E" w:rsidRDefault="00D85B5E" w:rsidP="004B6B77">
            <w:pPr>
              <w:pStyle w:val="ad"/>
              <w:ind w:firstLine="0"/>
              <w:rPr>
                <w:color w:val="000000"/>
                <w:sz w:val="24"/>
                <w:szCs w:val="24"/>
              </w:rPr>
            </w:pPr>
            <w:r w:rsidRPr="005735E8">
              <w:rPr>
                <w:color w:val="000000"/>
                <w:sz w:val="24"/>
                <w:szCs w:val="24"/>
              </w:rPr>
              <w:t xml:space="preserve">4.1. Качество поставляемых </w:t>
            </w:r>
            <w:r>
              <w:rPr>
                <w:color w:val="000000"/>
                <w:sz w:val="24"/>
                <w:szCs w:val="24"/>
              </w:rPr>
              <w:t>Оборудования</w:t>
            </w:r>
            <w:r w:rsidRPr="005735E8">
              <w:rPr>
                <w:sz w:val="24"/>
                <w:szCs w:val="24"/>
              </w:rPr>
              <w:t xml:space="preserve"> должно соответствовать </w:t>
            </w:r>
            <w:r>
              <w:rPr>
                <w:sz w:val="24"/>
                <w:szCs w:val="24"/>
              </w:rPr>
              <w:t xml:space="preserve">ТУ, </w:t>
            </w:r>
            <w:proofErr w:type="spellStart"/>
            <w:r w:rsidRPr="005735E8">
              <w:rPr>
                <w:sz w:val="24"/>
                <w:szCs w:val="24"/>
              </w:rPr>
              <w:t>ГОСТам</w:t>
            </w:r>
            <w:proofErr w:type="spellEnd"/>
            <w:r w:rsidRPr="005735E8">
              <w:rPr>
                <w:sz w:val="24"/>
                <w:szCs w:val="24"/>
              </w:rPr>
              <w:t xml:space="preserve"> и иметь все необходимые сертификаты качества, обеспечивающие возможность их использования в течение периода его нормальной эксплуатации, установ</w:t>
            </w:r>
            <w:r>
              <w:rPr>
                <w:sz w:val="24"/>
                <w:szCs w:val="24"/>
              </w:rPr>
              <w:t xml:space="preserve">ленного производителем для нового </w:t>
            </w:r>
            <w:r w:rsidRPr="004E41C9">
              <w:rPr>
                <w:sz w:val="24"/>
                <w:szCs w:val="24"/>
              </w:rPr>
              <w:t>Оборудования</w:t>
            </w:r>
            <w:r w:rsidRPr="005735E8">
              <w:rPr>
                <w:sz w:val="24"/>
                <w:szCs w:val="24"/>
              </w:rPr>
              <w:t xml:space="preserve">. </w:t>
            </w:r>
            <w:r>
              <w:rPr>
                <w:sz w:val="24"/>
                <w:szCs w:val="24"/>
              </w:rPr>
              <w:t>Оборудование</w:t>
            </w:r>
            <w:r w:rsidRPr="005735E8">
              <w:rPr>
                <w:color w:val="000000"/>
                <w:sz w:val="24"/>
                <w:szCs w:val="24"/>
              </w:rPr>
              <w:t xml:space="preserve"> должны</w:t>
            </w:r>
            <w:r>
              <w:rPr>
                <w:sz w:val="24"/>
                <w:szCs w:val="24"/>
              </w:rPr>
              <w:t xml:space="preserve"> быть новым, </w:t>
            </w:r>
            <w:r w:rsidRPr="00A040E7">
              <w:rPr>
                <w:sz w:val="24"/>
                <w:szCs w:val="24"/>
              </w:rPr>
              <w:t>2020 года выпуска</w:t>
            </w:r>
            <w:r w:rsidRPr="005735E8">
              <w:rPr>
                <w:color w:val="000000"/>
                <w:sz w:val="24"/>
                <w:szCs w:val="24"/>
              </w:rPr>
              <w:t>.</w:t>
            </w:r>
            <w:r>
              <w:rPr>
                <w:color w:val="000000"/>
                <w:sz w:val="24"/>
                <w:szCs w:val="24"/>
              </w:rPr>
              <w:t xml:space="preserve"> В случае необходимости установки Оборудования такая установка должна обеспечивать его готовность к использованию.</w:t>
            </w:r>
          </w:p>
          <w:p w:rsidR="00D85B5E" w:rsidRDefault="00D85B5E" w:rsidP="004B6B77">
            <w:pPr>
              <w:pStyle w:val="ad"/>
              <w:ind w:firstLine="0"/>
              <w:rPr>
                <w:color w:val="000000"/>
                <w:sz w:val="24"/>
                <w:szCs w:val="24"/>
              </w:rPr>
            </w:pPr>
          </w:p>
          <w:p w:rsidR="00D85B5E" w:rsidRDefault="00D85B5E" w:rsidP="004B6B77">
            <w:pPr>
              <w:pStyle w:val="ad"/>
              <w:ind w:firstLine="0"/>
              <w:rPr>
                <w:color w:val="000000"/>
                <w:sz w:val="24"/>
                <w:szCs w:val="24"/>
              </w:rPr>
            </w:pPr>
            <w:r>
              <w:rPr>
                <w:color w:val="000000"/>
                <w:sz w:val="24"/>
                <w:szCs w:val="24"/>
              </w:rPr>
              <w:t xml:space="preserve">4.2. </w:t>
            </w:r>
            <w:proofErr w:type="gramStart"/>
            <w:r>
              <w:rPr>
                <w:color w:val="000000"/>
                <w:sz w:val="24"/>
                <w:szCs w:val="24"/>
              </w:rPr>
              <w:t xml:space="preserve">Поставщик предоставляет Получателю гарантии в соответствии с гарантийными обязательствами, изложенными в формулярах (паспортах) к Оборудованию в целом, включая составные части и комплектующие изделия, </w:t>
            </w:r>
            <w:r w:rsidRPr="00A040E7">
              <w:rPr>
                <w:color w:val="000000"/>
                <w:sz w:val="24"/>
                <w:szCs w:val="24"/>
              </w:rPr>
              <w:t>в течение гарантийного срока</w:t>
            </w:r>
            <w:r w:rsidRPr="000C75A6">
              <w:rPr>
                <w:color w:val="000000"/>
                <w:sz w:val="24"/>
                <w:szCs w:val="24"/>
              </w:rPr>
              <w:t xml:space="preserve"> </w:t>
            </w:r>
            <w:r>
              <w:rPr>
                <w:color w:val="000000"/>
                <w:sz w:val="24"/>
                <w:szCs w:val="24"/>
              </w:rPr>
              <w:t xml:space="preserve">один год с момента подписания акта приема-передачи Оборудования, если более продолжительный гарантийный срок на Оборудование в целом и/или его составные части и комплектующие изделия не указан в </w:t>
            </w:r>
            <w:proofErr w:type="spellStart"/>
            <w:r>
              <w:rPr>
                <w:color w:val="000000"/>
                <w:sz w:val="24"/>
                <w:szCs w:val="24"/>
              </w:rPr>
              <w:t>ГОСТах</w:t>
            </w:r>
            <w:proofErr w:type="spellEnd"/>
            <w:r>
              <w:rPr>
                <w:color w:val="000000"/>
                <w:sz w:val="24"/>
                <w:szCs w:val="24"/>
              </w:rPr>
              <w:t>, стандартах, технических условиях и</w:t>
            </w:r>
            <w:proofErr w:type="gramEnd"/>
            <w:r>
              <w:rPr>
                <w:color w:val="000000"/>
                <w:sz w:val="24"/>
                <w:szCs w:val="24"/>
              </w:rPr>
              <w:t>/или иных документах, относящихся к нему.</w:t>
            </w:r>
          </w:p>
          <w:p w:rsidR="00D85B5E" w:rsidRDefault="00D85B5E" w:rsidP="004B6B77">
            <w:pPr>
              <w:pStyle w:val="ad"/>
              <w:ind w:firstLine="0"/>
              <w:rPr>
                <w:color w:val="000000"/>
                <w:sz w:val="24"/>
                <w:szCs w:val="24"/>
              </w:rPr>
            </w:pPr>
          </w:p>
          <w:p w:rsidR="00D85B5E" w:rsidRPr="005735E8" w:rsidRDefault="00D85B5E" w:rsidP="004B6B77">
            <w:pPr>
              <w:pStyle w:val="ad"/>
              <w:ind w:firstLine="0"/>
              <w:rPr>
                <w:color w:val="000000"/>
                <w:sz w:val="24"/>
                <w:szCs w:val="24"/>
              </w:rPr>
            </w:pPr>
            <w:r>
              <w:rPr>
                <w:color w:val="000000"/>
                <w:sz w:val="24"/>
                <w:szCs w:val="24"/>
              </w:rPr>
              <w:t xml:space="preserve">4.3. Поставщик обязуется осуществлять гарантийное обслуживание Оборудование в течение всего гарантийного срока. </w:t>
            </w:r>
            <w:proofErr w:type="gramStart"/>
            <w:r>
              <w:rPr>
                <w:color w:val="000000"/>
                <w:sz w:val="24"/>
                <w:szCs w:val="24"/>
              </w:rPr>
              <w:t>В случае выхода Оборудования из строя во время гарантийного срока Поставщик обязуется осуществить за свой счет его ремонт в течение 2-х недель или замену Оборудования на другое такого же вида в тот же срок.</w:t>
            </w:r>
            <w:proofErr w:type="gramEnd"/>
          </w:p>
          <w:p w:rsidR="00D85B5E" w:rsidRDefault="00D85B5E" w:rsidP="004B6B77">
            <w:pPr>
              <w:jc w:val="both"/>
              <w:rPr>
                <w:color w:val="000000"/>
              </w:rPr>
            </w:pPr>
          </w:p>
          <w:p w:rsidR="00D85B5E" w:rsidRPr="005735E8" w:rsidRDefault="00D85B5E" w:rsidP="004B6B77">
            <w:pPr>
              <w:jc w:val="both"/>
            </w:pPr>
            <w:r w:rsidRPr="005735E8">
              <w:rPr>
                <w:color w:val="000000"/>
              </w:rPr>
              <w:t>4.</w:t>
            </w:r>
            <w:r>
              <w:rPr>
                <w:color w:val="000000"/>
              </w:rPr>
              <w:t>4</w:t>
            </w:r>
            <w:r w:rsidRPr="005735E8">
              <w:rPr>
                <w:color w:val="000000"/>
              </w:rPr>
              <w:t xml:space="preserve">. Поставщик несет ответственность за несоответствие </w:t>
            </w:r>
            <w:r w:rsidRPr="004E41C9">
              <w:rPr>
                <w:color w:val="000000"/>
              </w:rPr>
              <w:t>Оборудования</w:t>
            </w:r>
            <w:r w:rsidRPr="005735E8">
              <w:rPr>
                <w:color w:val="000000"/>
              </w:rPr>
              <w:t xml:space="preserve"> </w:t>
            </w:r>
            <w:proofErr w:type="spellStart"/>
            <w:r w:rsidRPr="005735E8">
              <w:rPr>
                <w:color w:val="000000"/>
              </w:rPr>
              <w:t>ГОСТ</w:t>
            </w:r>
            <w:r>
              <w:rPr>
                <w:color w:val="000000"/>
              </w:rPr>
              <w:t>ам</w:t>
            </w:r>
            <w:proofErr w:type="spellEnd"/>
            <w:r>
              <w:rPr>
                <w:color w:val="000000"/>
              </w:rPr>
              <w:t>, техническим регламентам</w:t>
            </w:r>
            <w:r w:rsidRPr="005735E8">
              <w:rPr>
                <w:color w:val="000000"/>
              </w:rPr>
              <w:t xml:space="preserve"> и ТУ, обнаруженное в ходе эксплуатации в течение гарантийного срока.</w:t>
            </w:r>
          </w:p>
          <w:p w:rsidR="00D85B5E" w:rsidRPr="005735E8" w:rsidRDefault="00D85B5E" w:rsidP="00D85B5E">
            <w:pPr>
              <w:numPr>
                <w:ilvl w:val="0"/>
                <w:numId w:val="3"/>
              </w:numPr>
              <w:tabs>
                <w:tab w:val="left" w:pos="0"/>
                <w:tab w:val="left" w:pos="270"/>
              </w:tabs>
              <w:spacing w:after="0" w:line="240" w:lineRule="auto"/>
              <w:jc w:val="center"/>
            </w:pPr>
            <w:r w:rsidRPr="005735E8">
              <w:t>ПРОЧИЕ УСЛОВИЯ</w:t>
            </w:r>
          </w:p>
          <w:p w:rsidR="00D85B5E" w:rsidRPr="005735E8" w:rsidRDefault="00D85B5E" w:rsidP="004B6B77">
            <w:pPr>
              <w:tabs>
                <w:tab w:val="left" w:pos="0"/>
                <w:tab w:val="left" w:pos="270"/>
              </w:tabs>
              <w:jc w:val="center"/>
            </w:pPr>
          </w:p>
          <w:p w:rsidR="00D85B5E" w:rsidRPr="005735E8" w:rsidRDefault="00D85B5E" w:rsidP="004B6B77">
            <w:pPr>
              <w:tabs>
                <w:tab w:val="left" w:pos="0"/>
                <w:tab w:val="left" w:pos="270"/>
              </w:tabs>
              <w:jc w:val="both"/>
              <w:rPr>
                <w:color w:val="000000"/>
              </w:rPr>
            </w:pPr>
            <w:r w:rsidRPr="005735E8">
              <w:rPr>
                <w:color w:val="000000"/>
              </w:rPr>
              <w:t xml:space="preserve">5.1. Все изменения и дополнения к настоящему Договору имеют силу только в том случае, если оформлены в письменном виде и подписаны уполномоченными представителями Сторон. </w:t>
            </w:r>
          </w:p>
          <w:p w:rsidR="00D85B5E" w:rsidRPr="005735E8" w:rsidRDefault="00D85B5E" w:rsidP="004B6B77">
            <w:pPr>
              <w:tabs>
                <w:tab w:val="left" w:pos="0"/>
                <w:tab w:val="left" w:pos="270"/>
              </w:tabs>
              <w:jc w:val="both"/>
              <w:rPr>
                <w:color w:val="000000"/>
              </w:rPr>
            </w:pPr>
            <w:r w:rsidRPr="005735E8">
              <w:rPr>
                <w:color w:val="000000"/>
              </w:rPr>
              <w:t xml:space="preserve">5.2.  Координатор и Получатель подписанием настоящего договора подтверждают, что приобретение </w:t>
            </w:r>
            <w:r w:rsidRPr="004E41C9">
              <w:rPr>
                <w:color w:val="000000"/>
              </w:rPr>
              <w:t>Оборудования</w:t>
            </w:r>
            <w:r w:rsidRPr="005735E8">
              <w:rPr>
                <w:color w:val="000000"/>
              </w:rPr>
              <w:t xml:space="preserve"> для Получателя не оплачивается за счет бюджетных и иных источников финансирования, доступных для Координатора и Получателя, кроме сре</w:t>
            </w:r>
            <w:proofErr w:type="gramStart"/>
            <w:r w:rsidRPr="005735E8">
              <w:rPr>
                <w:color w:val="000000"/>
              </w:rPr>
              <w:t>дств Бл</w:t>
            </w:r>
            <w:proofErr w:type="gramEnd"/>
            <w:r w:rsidRPr="005735E8">
              <w:rPr>
                <w:color w:val="000000"/>
              </w:rPr>
              <w:t>аготворителя на основании настоящего договора.</w:t>
            </w:r>
          </w:p>
          <w:p w:rsidR="00D85B5E" w:rsidRPr="005735E8" w:rsidRDefault="00D85B5E" w:rsidP="004B6B77">
            <w:pPr>
              <w:rPr>
                <w:color w:val="000000"/>
              </w:rPr>
            </w:pPr>
            <w:r w:rsidRPr="005735E8">
              <w:rPr>
                <w:color w:val="000000"/>
              </w:rPr>
              <w:t>5.3.</w:t>
            </w:r>
            <w:r w:rsidRPr="005735E8">
              <w:rPr>
                <w:color w:val="000000"/>
              </w:rPr>
              <w:tab/>
              <w:t xml:space="preserve">Координатор, Получатель и Поставщик подписанием настоящего договора подтверждают отсутствие </w:t>
            </w:r>
            <w:proofErr w:type="spellStart"/>
            <w:r w:rsidRPr="005735E8">
              <w:rPr>
                <w:color w:val="000000"/>
              </w:rPr>
              <w:t>аффилированных</w:t>
            </w:r>
            <w:proofErr w:type="spellEnd"/>
            <w:r w:rsidRPr="005735E8">
              <w:rPr>
                <w:color w:val="000000"/>
              </w:rPr>
              <w:t xml:space="preserve"> связей государственных чиновников и служащих Координатора, имевших отношение к отбору Поставщика, руководителей Получателя, а также их близких родственников с участниками и руководителями Поставщика.</w:t>
            </w:r>
          </w:p>
          <w:p w:rsidR="00D85B5E" w:rsidRPr="005735E8" w:rsidRDefault="00D85B5E" w:rsidP="004B6B77">
            <w:pPr>
              <w:jc w:val="center"/>
            </w:pPr>
            <w:r w:rsidRPr="005735E8">
              <w:t>6. СРОК ДЕЙСТВИЯ ДОГОВОРА</w:t>
            </w:r>
          </w:p>
          <w:p w:rsidR="00D85B5E" w:rsidRPr="00250EC8" w:rsidRDefault="00D85B5E" w:rsidP="004B6B77">
            <w:pPr>
              <w:jc w:val="both"/>
              <w:rPr>
                <w:color w:val="000000"/>
              </w:rPr>
            </w:pPr>
            <w:r w:rsidRPr="005735E8">
              <w:t xml:space="preserve">6.1 </w:t>
            </w:r>
            <w:r w:rsidRPr="005735E8">
              <w:rPr>
                <w:color w:val="000000"/>
              </w:rPr>
              <w:t xml:space="preserve">Настоящий Договор вступает в силу </w:t>
            </w:r>
            <w:proofErr w:type="gramStart"/>
            <w:r w:rsidRPr="005735E8">
              <w:rPr>
                <w:color w:val="000000"/>
              </w:rPr>
              <w:t>с даты</w:t>
            </w:r>
            <w:proofErr w:type="gramEnd"/>
            <w:r w:rsidRPr="005735E8">
              <w:rPr>
                <w:color w:val="000000"/>
              </w:rPr>
              <w:t xml:space="preserve"> его подписания всеми Сторонами и действует до полного исполнения Сторонами принятых по Договору обязательств. За Координатором, Поставщиком и Получателем сохраняется обязательство предоставить Благотворителю всю отчетную документацию, </w:t>
            </w:r>
            <w:r w:rsidRPr="00FD393E">
              <w:rPr>
                <w:color w:val="000000"/>
              </w:rPr>
              <w:t xml:space="preserve">подтверждающую использование благотворительной помощи по назначению </w:t>
            </w:r>
            <w:r w:rsidRPr="00250EC8">
              <w:rPr>
                <w:color w:val="000000"/>
              </w:rPr>
              <w:t>и обеспечить возможность проведения Благотворителем контрольных мероприятий, указанных в п. 1.12 настоящего Договора</w:t>
            </w:r>
            <w:r w:rsidRPr="00FD393E">
              <w:rPr>
                <w:color w:val="000000"/>
              </w:rPr>
              <w:t>, после истечения срока настоящего Договора.</w:t>
            </w:r>
          </w:p>
          <w:p w:rsidR="00D85B5E" w:rsidRPr="005735E8" w:rsidRDefault="00D85B5E" w:rsidP="004B6B77">
            <w:pPr>
              <w:autoSpaceDN w:val="0"/>
              <w:adjustRightInd w:val="0"/>
              <w:contextualSpacing/>
              <w:jc w:val="center"/>
            </w:pPr>
            <w:r w:rsidRPr="005735E8">
              <w:t>7. ПРИЛОЖЕНИЯ</w:t>
            </w:r>
          </w:p>
          <w:p w:rsidR="00D85B5E" w:rsidRPr="005735E8" w:rsidRDefault="00D85B5E" w:rsidP="004B6B77">
            <w:pPr>
              <w:autoSpaceDN w:val="0"/>
              <w:adjustRightInd w:val="0"/>
              <w:contextualSpacing/>
              <w:jc w:val="center"/>
            </w:pPr>
          </w:p>
          <w:p w:rsidR="00D85B5E" w:rsidRPr="005735E8" w:rsidRDefault="00D85B5E" w:rsidP="004B6B77">
            <w:pPr>
              <w:jc w:val="both"/>
            </w:pPr>
            <w:r w:rsidRPr="005735E8">
              <w:t>В качестве неотъемлемой части к Договору к нему прилагаются:</w:t>
            </w:r>
          </w:p>
          <w:p w:rsidR="00D85B5E" w:rsidRPr="005735E8" w:rsidRDefault="00D85B5E" w:rsidP="004B6B77">
            <w:pPr>
              <w:jc w:val="both"/>
            </w:pPr>
            <w:r w:rsidRPr="005735E8">
              <w:t>Приложение А. - Смета расходов по оказанию благотворительной помощи</w:t>
            </w:r>
            <w:r>
              <w:t>.</w:t>
            </w:r>
          </w:p>
          <w:p w:rsidR="00D85B5E" w:rsidRPr="005735E8" w:rsidRDefault="00D85B5E" w:rsidP="004B6B77">
            <w:pPr>
              <w:tabs>
                <w:tab w:val="left" w:pos="0"/>
                <w:tab w:val="left" w:pos="270"/>
                <w:tab w:val="left" w:pos="720"/>
              </w:tabs>
              <w:jc w:val="center"/>
            </w:pPr>
            <w:r w:rsidRPr="005735E8">
              <w:t>8. МЕСТОНАХОЖДЕНИЕ И БАНКОВСКИЕ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88"/>
            </w:tblGrid>
            <w:tr w:rsidR="00D85B5E" w:rsidRPr="005735E8" w:rsidTr="004B6B77">
              <w:tc>
                <w:tcPr>
                  <w:tcW w:w="8688" w:type="dxa"/>
                </w:tcPr>
                <w:p w:rsidR="00D85B5E" w:rsidRPr="005735E8" w:rsidRDefault="00D85B5E" w:rsidP="004B6B77">
                  <w:pPr>
                    <w:pStyle w:val="a3"/>
                  </w:pPr>
                  <w:r w:rsidRPr="005735E8">
                    <w:rPr>
                      <w:b/>
                    </w:rPr>
                    <w:t>Благотворитель</w:t>
                  </w:r>
                  <w:r w:rsidRPr="005735E8">
                    <w:t>:</w:t>
                  </w:r>
                </w:p>
              </w:tc>
            </w:tr>
            <w:tr w:rsidR="00D85B5E" w:rsidRPr="005735E8" w:rsidTr="004B6B77">
              <w:trPr>
                <w:trHeight w:val="56"/>
              </w:trPr>
              <w:tc>
                <w:tcPr>
                  <w:tcW w:w="8688" w:type="dxa"/>
                </w:tcPr>
                <w:p w:rsidR="00D85B5E" w:rsidRPr="005735E8" w:rsidRDefault="00D85B5E" w:rsidP="004B6B77">
                  <w:pPr>
                    <w:pStyle w:val="a3"/>
                  </w:pPr>
                  <w:r w:rsidRPr="005735E8">
                    <w:t>Акционерное общество «</w:t>
                  </w:r>
                  <w:proofErr w:type="gramStart"/>
                  <w:r w:rsidRPr="005735E8">
                    <w:t>Каспийский</w:t>
                  </w:r>
                  <w:proofErr w:type="gramEnd"/>
                  <w:r w:rsidRPr="005735E8">
                    <w:t xml:space="preserve"> Трубопроводный </w:t>
                  </w:r>
                  <w:proofErr w:type="spellStart"/>
                  <w:r w:rsidRPr="005735E8">
                    <w:t>Консорциум-Р</w:t>
                  </w:r>
                  <w:proofErr w:type="spellEnd"/>
                  <w:r w:rsidRPr="005735E8">
                    <w:t>»</w:t>
                  </w:r>
                </w:p>
                <w:p w:rsidR="00D85B5E" w:rsidRPr="005735E8" w:rsidRDefault="00D85B5E" w:rsidP="004B6B77">
                  <w:pPr>
                    <w:pStyle w:val="a3"/>
                  </w:pPr>
                  <w:r w:rsidRPr="005735E8">
                    <w:t xml:space="preserve">Россия, 115093, Российская Федерация, </w:t>
                  </w:r>
                  <w:proofErr w:type="gramStart"/>
                  <w:r w:rsidRPr="005735E8">
                    <w:t>г</w:t>
                  </w:r>
                  <w:proofErr w:type="gramEnd"/>
                  <w:r w:rsidRPr="005735E8">
                    <w:t>. Москва, ул. Павловская, дом 7, строение 1</w:t>
                  </w:r>
                </w:p>
                <w:p w:rsidR="00D85B5E" w:rsidRPr="005735E8" w:rsidRDefault="00D85B5E" w:rsidP="004B6B77">
                  <w:pPr>
                    <w:pStyle w:val="a3"/>
                  </w:pPr>
                  <w:r w:rsidRPr="005735E8">
                    <w:t xml:space="preserve">Юридический адрес: 353900, РФ, </w:t>
                  </w:r>
                </w:p>
                <w:p w:rsidR="00D85B5E" w:rsidRPr="005735E8" w:rsidRDefault="00D85B5E" w:rsidP="004B6B77">
                  <w:pPr>
                    <w:pStyle w:val="a3"/>
                  </w:pPr>
                  <w:r w:rsidRPr="005735E8">
                    <w:t xml:space="preserve">Краснодарский край, </w:t>
                  </w:r>
                  <w:proofErr w:type="gramStart"/>
                  <w:r w:rsidRPr="005735E8">
                    <w:t>г</w:t>
                  </w:r>
                  <w:proofErr w:type="gramEnd"/>
                  <w:r w:rsidRPr="005735E8">
                    <w:t xml:space="preserve">. Новороссийск, </w:t>
                  </w:r>
                </w:p>
                <w:p w:rsidR="00D85B5E" w:rsidRPr="005735E8" w:rsidRDefault="00D85B5E" w:rsidP="004B6B77">
                  <w:pPr>
                    <w:pStyle w:val="a3"/>
                  </w:pPr>
                  <w:r w:rsidRPr="005735E8">
                    <w:t>Приморский округ, Морской терминал</w:t>
                  </w:r>
                </w:p>
                <w:p w:rsidR="00D85B5E" w:rsidRPr="005735E8" w:rsidRDefault="00D85B5E" w:rsidP="004B6B77">
                  <w:pPr>
                    <w:pStyle w:val="a3"/>
                  </w:pPr>
                  <w:r w:rsidRPr="005735E8">
                    <w:t>Тел. (495) 966-50-00</w:t>
                  </w:r>
                </w:p>
                <w:p w:rsidR="00D85B5E" w:rsidRDefault="00D85B5E" w:rsidP="004B6B77">
                  <w:pPr>
                    <w:pStyle w:val="a3"/>
                  </w:pPr>
                  <w:r w:rsidRPr="005735E8">
                    <w:t>Факс (495) 966-52-22</w:t>
                  </w:r>
                </w:p>
                <w:p w:rsidR="00D85B5E" w:rsidRPr="005735E8" w:rsidRDefault="00D85B5E" w:rsidP="004B6B77">
                  <w:pPr>
                    <w:pStyle w:val="a3"/>
                  </w:pPr>
                </w:p>
              </w:tc>
            </w:tr>
            <w:tr w:rsidR="00D85B5E" w:rsidRPr="005735E8" w:rsidTr="004B6B77">
              <w:trPr>
                <w:trHeight w:val="56"/>
              </w:trPr>
              <w:tc>
                <w:tcPr>
                  <w:tcW w:w="8688" w:type="dxa"/>
                </w:tcPr>
                <w:p w:rsidR="00D85B5E" w:rsidRDefault="00D85B5E" w:rsidP="004B6B77">
                  <w:pPr>
                    <w:pStyle w:val="a3"/>
                  </w:pPr>
                  <w:r w:rsidRPr="005735E8">
                    <w:rPr>
                      <w:b/>
                    </w:rPr>
                    <w:t>Координатор</w:t>
                  </w:r>
                  <w:r w:rsidRPr="005735E8">
                    <w:t>:</w:t>
                  </w:r>
                  <w:r>
                    <w:t xml:space="preserve"> Администрация города Элисты</w:t>
                  </w:r>
                </w:p>
                <w:p w:rsidR="00D85B5E" w:rsidRPr="005735E8" w:rsidRDefault="00D85B5E" w:rsidP="004B6B77">
                  <w:pPr>
                    <w:pStyle w:val="a3"/>
                  </w:pPr>
                </w:p>
              </w:tc>
            </w:tr>
            <w:tr w:rsidR="00D85B5E" w:rsidRPr="005735E8" w:rsidTr="004B6B77">
              <w:tc>
                <w:tcPr>
                  <w:tcW w:w="8688" w:type="dxa"/>
                </w:tcPr>
                <w:p w:rsidR="00D85B5E" w:rsidRPr="005735E8" w:rsidRDefault="00D85B5E" w:rsidP="004B6B77">
                  <w:pPr>
                    <w:tabs>
                      <w:tab w:val="left" w:pos="0"/>
                      <w:tab w:val="left" w:pos="270"/>
                      <w:tab w:val="left" w:pos="720"/>
                    </w:tabs>
                  </w:pPr>
                  <w:r w:rsidRPr="005735E8">
                    <w:rPr>
                      <w:b/>
                    </w:rPr>
                    <w:t>Поставщик</w:t>
                  </w:r>
                  <w:r w:rsidRPr="005735E8">
                    <w:t>:</w:t>
                  </w:r>
                </w:p>
              </w:tc>
            </w:tr>
            <w:tr w:rsidR="00D85B5E" w:rsidRPr="005735E8" w:rsidTr="004B6B77">
              <w:tc>
                <w:tcPr>
                  <w:tcW w:w="8688" w:type="dxa"/>
                </w:tcPr>
                <w:p w:rsidR="00D85B5E" w:rsidRPr="005735E8" w:rsidRDefault="00D85B5E" w:rsidP="004B6B77">
                  <w:pPr>
                    <w:pStyle w:val="1"/>
                    <w:ind w:left="29" w:hanging="29"/>
                    <w:rPr>
                      <w:rFonts w:ascii="Times New Roman" w:hAnsi="Times New Roman" w:cs="Times New Roman"/>
                      <w:sz w:val="24"/>
                    </w:rPr>
                  </w:pPr>
                </w:p>
                <w:p w:rsidR="00D85B5E" w:rsidRPr="005735E8" w:rsidRDefault="00D85B5E" w:rsidP="004B6B77">
                  <w:pPr>
                    <w:pStyle w:val="1"/>
                    <w:ind w:left="29" w:hanging="29"/>
                    <w:rPr>
                      <w:rFonts w:ascii="Times New Roman" w:hAnsi="Times New Roman" w:cs="Times New Roman"/>
                      <w:sz w:val="24"/>
                    </w:rPr>
                  </w:pPr>
                </w:p>
              </w:tc>
            </w:tr>
            <w:tr w:rsidR="00D85B5E" w:rsidRPr="005735E8" w:rsidTr="004B6B77">
              <w:tc>
                <w:tcPr>
                  <w:tcW w:w="8688" w:type="dxa"/>
                </w:tcPr>
                <w:p w:rsidR="00D85B5E" w:rsidRPr="005735E8" w:rsidRDefault="00D85B5E" w:rsidP="004B6B77">
                  <w:pPr>
                    <w:pStyle w:val="a3"/>
                    <w:rPr>
                      <w:b/>
                    </w:rPr>
                  </w:pPr>
                  <w:r w:rsidRPr="005735E8">
                    <w:rPr>
                      <w:b/>
                      <w:bCs/>
                      <w:color w:val="000000"/>
                    </w:rPr>
                    <w:t>Получатель</w:t>
                  </w:r>
                </w:p>
              </w:tc>
            </w:tr>
            <w:tr w:rsidR="00D85B5E" w:rsidRPr="005735E8" w:rsidTr="004B6B77">
              <w:tc>
                <w:tcPr>
                  <w:tcW w:w="8688" w:type="dxa"/>
                </w:tcPr>
                <w:p w:rsidR="00D85B5E" w:rsidRPr="00FD393E" w:rsidRDefault="00D85B5E" w:rsidP="004B6B77">
                  <w:pPr>
                    <w:pStyle w:val="a3"/>
                  </w:pPr>
                  <w:r w:rsidRPr="00250EC8">
                    <w:t>Муниципальное унитарное предприятие «Парк культуры и отдыха «Дружба»»</w:t>
                  </w:r>
                </w:p>
              </w:tc>
            </w:tr>
            <w:tr w:rsidR="00D85B5E" w:rsidRPr="005735E8" w:rsidTr="004B6B77">
              <w:tc>
                <w:tcPr>
                  <w:tcW w:w="8688" w:type="dxa"/>
                </w:tcPr>
                <w:p w:rsidR="00D85B5E" w:rsidRPr="005735E8" w:rsidRDefault="00D85B5E" w:rsidP="004B6B77">
                  <w:pPr>
                    <w:pStyle w:val="a3"/>
                  </w:pPr>
                </w:p>
              </w:tc>
            </w:tr>
          </w:tbl>
          <w:p w:rsidR="00D85B5E" w:rsidRPr="005735E8" w:rsidRDefault="00D85B5E" w:rsidP="004B6B77">
            <w:pPr>
              <w:pStyle w:val="1"/>
              <w:ind w:left="0" w:firstLine="0"/>
              <w:rPr>
                <w:rFonts w:ascii="Times New Roman" w:hAnsi="Times New Roman" w:cs="Times New Roman"/>
                <w:sz w:val="24"/>
                <w:u w:val="single"/>
              </w:rPr>
            </w:pPr>
          </w:p>
        </w:tc>
      </w:tr>
    </w:tbl>
    <w:p w:rsidR="00D85B5E" w:rsidRPr="005735E8" w:rsidRDefault="00D85B5E" w:rsidP="00D85B5E">
      <w:pPr>
        <w:ind w:left="142" w:hanging="1135"/>
        <w:jc w:val="center"/>
        <w:rPr>
          <w:bCs/>
        </w:rPr>
      </w:pPr>
    </w:p>
    <w:p w:rsidR="00D85B5E" w:rsidRPr="005735E8" w:rsidRDefault="00D85B5E" w:rsidP="00D85B5E">
      <w:pPr>
        <w:ind w:left="142" w:hanging="1135"/>
        <w:jc w:val="center"/>
        <w:rPr>
          <w:bCs/>
        </w:rPr>
      </w:pPr>
      <w:r w:rsidRPr="005735E8">
        <w:rPr>
          <w:bCs/>
        </w:rPr>
        <w:t>Подписи</w:t>
      </w:r>
      <w:r>
        <w:rPr>
          <w:bCs/>
        </w:rPr>
        <w:t xml:space="preserve"> </w:t>
      </w:r>
      <w:r w:rsidRPr="005735E8">
        <w:rPr>
          <w:bCs/>
        </w:rPr>
        <w:t>Сторон</w:t>
      </w:r>
    </w:p>
    <w:p w:rsidR="00D85B5E" w:rsidRPr="005735E8" w:rsidRDefault="00D85B5E" w:rsidP="00D85B5E">
      <w:pPr>
        <w:ind w:left="142" w:hanging="1135"/>
        <w:jc w:val="center"/>
        <w:rPr>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677"/>
      </w:tblGrid>
      <w:tr w:rsidR="00D85B5E" w:rsidRPr="005735E8" w:rsidTr="004B6B77">
        <w:tc>
          <w:tcPr>
            <w:tcW w:w="4678" w:type="dxa"/>
          </w:tcPr>
          <w:p w:rsidR="00D85B5E" w:rsidRPr="005735E8" w:rsidRDefault="00D85B5E" w:rsidP="004B6B77">
            <w:pPr>
              <w:pStyle w:val="a3"/>
            </w:pPr>
            <w:r w:rsidRPr="005735E8">
              <w:rPr>
                <w:b/>
              </w:rPr>
              <w:t>Благотворитель</w:t>
            </w:r>
            <w:r w:rsidRPr="005735E8">
              <w:t>:</w:t>
            </w:r>
          </w:p>
        </w:tc>
        <w:tc>
          <w:tcPr>
            <w:tcW w:w="4677" w:type="dxa"/>
          </w:tcPr>
          <w:p w:rsidR="00D85B5E" w:rsidRPr="005735E8" w:rsidRDefault="00D85B5E" w:rsidP="004B6B77">
            <w:pPr>
              <w:pStyle w:val="a3"/>
            </w:pPr>
            <w:r w:rsidRPr="005735E8">
              <w:rPr>
                <w:b/>
              </w:rPr>
              <w:t>Координатор</w:t>
            </w:r>
            <w:r w:rsidRPr="005735E8">
              <w:t>:</w:t>
            </w:r>
          </w:p>
        </w:tc>
      </w:tr>
      <w:tr w:rsidR="00D85B5E" w:rsidRPr="005735E8" w:rsidTr="004B6B77">
        <w:trPr>
          <w:trHeight w:val="56"/>
        </w:trPr>
        <w:tc>
          <w:tcPr>
            <w:tcW w:w="4678" w:type="dxa"/>
          </w:tcPr>
          <w:p w:rsidR="00D85B5E" w:rsidRPr="005735E8" w:rsidRDefault="00D85B5E" w:rsidP="004B6B77">
            <w:r w:rsidRPr="005735E8">
              <w:softHyphen/>
            </w:r>
            <w:r w:rsidRPr="005735E8">
              <w:softHyphen/>
              <w:t xml:space="preserve">____________________ </w:t>
            </w:r>
          </w:p>
          <w:p w:rsidR="00D85B5E" w:rsidRPr="005735E8" w:rsidRDefault="00D85B5E" w:rsidP="004B6B77">
            <w:pPr>
              <w:pStyle w:val="a3"/>
            </w:pPr>
            <w:r w:rsidRPr="005735E8">
              <w:tab/>
              <w:t>м.п.</w:t>
            </w:r>
          </w:p>
        </w:tc>
        <w:tc>
          <w:tcPr>
            <w:tcW w:w="4677" w:type="dxa"/>
          </w:tcPr>
          <w:p w:rsidR="00D85B5E" w:rsidRPr="005735E8" w:rsidRDefault="00D85B5E" w:rsidP="004B6B77">
            <w:r w:rsidRPr="005735E8">
              <w:t xml:space="preserve">____________________ </w:t>
            </w:r>
            <w:r>
              <w:t>___________</w:t>
            </w:r>
          </w:p>
          <w:p w:rsidR="00D85B5E" w:rsidRPr="005735E8" w:rsidRDefault="00D85B5E" w:rsidP="004B6B77">
            <w:pPr>
              <w:pStyle w:val="a3"/>
            </w:pPr>
            <w:r w:rsidRPr="005735E8">
              <w:tab/>
              <w:t>м.п.</w:t>
            </w:r>
          </w:p>
        </w:tc>
      </w:tr>
      <w:tr w:rsidR="00D85B5E" w:rsidRPr="005735E8" w:rsidTr="004B6B77">
        <w:tc>
          <w:tcPr>
            <w:tcW w:w="4678" w:type="dxa"/>
          </w:tcPr>
          <w:p w:rsidR="00D85B5E" w:rsidRPr="005735E8" w:rsidRDefault="00D85B5E" w:rsidP="004B6B77">
            <w:pPr>
              <w:tabs>
                <w:tab w:val="left" w:pos="0"/>
                <w:tab w:val="left" w:pos="270"/>
                <w:tab w:val="left" w:pos="720"/>
              </w:tabs>
              <w:rPr>
                <w:b/>
              </w:rPr>
            </w:pPr>
          </w:p>
          <w:p w:rsidR="00D85B5E" w:rsidRPr="005735E8" w:rsidRDefault="00D85B5E" w:rsidP="004B6B77">
            <w:pPr>
              <w:tabs>
                <w:tab w:val="left" w:pos="0"/>
                <w:tab w:val="left" w:pos="270"/>
                <w:tab w:val="left" w:pos="720"/>
              </w:tabs>
            </w:pPr>
            <w:r w:rsidRPr="005735E8">
              <w:rPr>
                <w:b/>
              </w:rPr>
              <w:t>Поставщик</w:t>
            </w:r>
            <w:r w:rsidRPr="005735E8">
              <w:t>:</w:t>
            </w:r>
          </w:p>
        </w:tc>
        <w:tc>
          <w:tcPr>
            <w:tcW w:w="4677" w:type="dxa"/>
          </w:tcPr>
          <w:p w:rsidR="00D85B5E" w:rsidRDefault="00D85B5E" w:rsidP="004B6B77">
            <w:pPr>
              <w:pStyle w:val="a3"/>
            </w:pPr>
          </w:p>
          <w:p w:rsidR="00D85B5E" w:rsidRPr="00250EC8" w:rsidRDefault="00D85B5E" w:rsidP="004B6B77">
            <w:pPr>
              <w:pStyle w:val="a3"/>
              <w:rPr>
                <w:b/>
              </w:rPr>
            </w:pPr>
            <w:r w:rsidRPr="00250EC8">
              <w:rPr>
                <w:b/>
              </w:rPr>
              <w:t>Получатель:</w:t>
            </w:r>
          </w:p>
        </w:tc>
      </w:tr>
      <w:tr w:rsidR="00D85B5E" w:rsidRPr="005735E8" w:rsidTr="004B6B77">
        <w:tc>
          <w:tcPr>
            <w:tcW w:w="4678" w:type="dxa"/>
          </w:tcPr>
          <w:p w:rsidR="00D85B5E" w:rsidRPr="005735E8" w:rsidRDefault="00D85B5E" w:rsidP="004B6B77">
            <w:r w:rsidRPr="005735E8">
              <w:softHyphen/>
            </w:r>
            <w:r w:rsidRPr="005735E8">
              <w:softHyphen/>
              <w:t xml:space="preserve">____________________ </w:t>
            </w:r>
          </w:p>
          <w:p w:rsidR="00D85B5E" w:rsidRPr="005735E8" w:rsidRDefault="00D85B5E" w:rsidP="004B6B77">
            <w:pPr>
              <w:tabs>
                <w:tab w:val="left" w:pos="0"/>
                <w:tab w:val="left" w:pos="270"/>
                <w:tab w:val="left" w:pos="720"/>
              </w:tabs>
              <w:rPr>
                <w:b/>
              </w:rPr>
            </w:pPr>
            <w:r w:rsidRPr="005735E8">
              <w:tab/>
              <w:t>м.п.</w:t>
            </w:r>
          </w:p>
        </w:tc>
        <w:tc>
          <w:tcPr>
            <w:tcW w:w="4677" w:type="dxa"/>
          </w:tcPr>
          <w:p w:rsidR="00D85B5E" w:rsidRPr="005735E8" w:rsidRDefault="00D85B5E" w:rsidP="004B6B77">
            <w:r w:rsidRPr="005735E8">
              <w:t xml:space="preserve">____________________ </w:t>
            </w:r>
            <w:r>
              <w:t>___________</w:t>
            </w:r>
          </w:p>
          <w:p w:rsidR="00D85B5E" w:rsidRDefault="00D85B5E" w:rsidP="004B6B77">
            <w:pPr>
              <w:pStyle w:val="a3"/>
            </w:pPr>
            <w:r w:rsidRPr="005735E8">
              <w:tab/>
              <w:t>м.п.</w:t>
            </w:r>
          </w:p>
        </w:tc>
      </w:tr>
    </w:tbl>
    <w:p w:rsidR="00D85B5E" w:rsidRPr="005735E8" w:rsidRDefault="00D85B5E" w:rsidP="00D85B5E">
      <w:pPr>
        <w:pStyle w:val="a3"/>
        <w:ind w:left="4956"/>
      </w:pPr>
    </w:p>
    <w:p w:rsidR="00D85B5E" w:rsidRDefault="00D85B5E" w:rsidP="00D85B5E">
      <w:pPr>
        <w:pStyle w:val="a3"/>
      </w:pPr>
      <w:r>
        <w:br w:type="page"/>
      </w:r>
    </w:p>
    <w:p w:rsidR="00D85B5E" w:rsidRDefault="00D85B5E" w:rsidP="00D85B5E">
      <w:pPr>
        <w:pStyle w:val="a3"/>
      </w:pPr>
    </w:p>
    <w:p w:rsidR="00D85B5E" w:rsidRDefault="00D85B5E" w:rsidP="00D85B5E">
      <w:pPr>
        <w:pStyle w:val="a3"/>
        <w:jc w:val="right"/>
      </w:pPr>
      <w:r>
        <w:t>Приложение «А»</w:t>
      </w:r>
    </w:p>
    <w:p w:rsidR="00D85B5E" w:rsidRDefault="00D85B5E" w:rsidP="00D85B5E">
      <w:pPr>
        <w:pStyle w:val="a3"/>
        <w:jc w:val="right"/>
      </w:pPr>
      <w:r>
        <w:t>к Договору № _____ от _____ 2020 года</w:t>
      </w:r>
    </w:p>
    <w:p w:rsidR="00D85B5E" w:rsidRDefault="00D85B5E" w:rsidP="00D85B5E">
      <w:pPr>
        <w:pStyle w:val="a3"/>
        <w:jc w:val="right"/>
      </w:pPr>
    </w:p>
    <w:p w:rsidR="00D85B5E" w:rsidRDefault="00D85B5E" w:rsidP="00D85B5E">
      <w:pPr>
        <w:pStyle w:val="a3"/>
        <w:jc w:val="center"/>
      </w:pPr>
      <w:r>
        <w:t>СМЕТА РАСХОДОВ ПО ОКАЗАНИЯ БЛАГОТВОРИТЕЛЬНОЙ ПОМОЩИ</w:t>
      </w:r>
    </w:p>
    <w:p w:rsidR="00D85B5E" w:rsidRDefault="00D85B5E" w:rsidP="00D85B5E">
      <w:pPr>
        <w:pStyle w:val="a3"/>
      </w:pPr>
    </w:p>
    <w:p w:rsidR="00D85B5E" w:rsidRDefault="00D85B5E" w:rsidP="00D85B5E">
      <w:pPr>
        <w:ind w:firstLine="708"/>
        <w:jc w:val="both"/>
        <w:rPr>
          <w:bCs/>
        </w:rPr>
      </w:pPr>
      <w:r w:rsidRPr="00B30DDD">
        <w:rPr>
          <w:bCs/>
        </w:rPr>
        <w:t xml:space="preserve">Координатор гарантирует соответствие указанных цен на </w:t>
      </w:r>
      <w:r>
        <w:rPr>
          <w:bCs/>
        </w:rPr>
        <w:t xml:space="preserve">Оборудование уровню рыночных цен на аналогичные товары в Республике Калмыкия в период подготовки настоящего Договора. </w:t>
      </w:r>
      <w:proofErr w:type="gramStart"/>
      <w:r w:rsidRPr="005735E8">
        <w:rPr>
          <w:lang w:eastAsia="ar-SA"/>
        </w:rPr>
        <w:t xml:space="preserve">Цена договора </w:t>
      </w:r>
      <w:r>
        <w:rPr>
          <w:lang w:eastAsia="ar-SA"/>
        </w:rPr>
        <w:t>включает</w:t>
      </w:r>
      <w:r w:rsidRPr="005735E8">
        <w:rPr>
          <w:lang w:eastAsia="ar-SA"/>
        </w:rPr>
        <w:t xml:space="preserve"> все затраты, связанные с выполнением обязательств по договору, </w:t>
      </w:r>
      <w:r w:rsidRPr="001A6A98">
        <w:rPr>
          <w:lang w:eastAsia="ar-SA"/>
        </w:rPr>
        <w:t xml:space="preserve">в том числе расходы Поставщика, прямо не предусмотренные, но необходимые для поставки </w:t>
      </w:r>
      <w:r>
        <w:rPr>
          <w:lang w:eastAsia="ar-SA"/>
        </w:rPr>
        <w:t>Оборудования</w:t>
      </w:r>
      <w:r w:rsidRPr="001A6A98">
        <w:rPr>
          <w:lang w:eastAsia="ar-SA"/>
        </w:rPr>
        <w:t xml:space="preserve"> по договору в соответствии с нормативно-правовыми актами Российской Федерации или требованиями договора, и которые могут возникнуть в ходе исполнения договора, </w:t>
      </w:r>
      <w:r w:rsidRPr="005735E8">
        <w:rPr>
          <w:lang w:eastAsia="ar-SA"/>
        </w:rPr>
        <w:t xml:space="preserve">включая </w:t>
      </w:r>
      <w:r>
        <w:rPr>
          <w:lang w:eastAsia="ar-SA"/>
        </w:rPr>
        <w:t xml:space="preserve">стоимость Оборудования, расходы на соответствующую упаковку, </w:t>
      </w:r>
      <w:r w:rsidRPr="005735E8">
        <w:rPr>
          <w:lang w:eastAsia="ar-SA"/>
        </w:rPr>
        <w:t xml:space="preserve">расходы на доставку </w:t>
      </w:r>
      <w:r>
        <w:rPr>
          <w:lang w:eastAsia="ar-SA"/>
        </w:rPr>
        <w:t>Оборудования</w:t>
      </w:r>
      <w:r w:rsidRPr="005735E8">
        <w:rPr>
          <w:lang w:eastAsia="ar-SA"/>
        </w:rPr>
        <w:t xml:space="preserve"> до места поставки, разгрузку </w:t>
      </w:r>
      <w:r>
        <w:rPr>
          <w:lang w:eastAsia="ar-SA"/>
        </w:rPr>
        <w:t>Оборудования</w:t>
      </w:r>
      <w:proofErr w:type="gramEnd"/>
      <w:r w:rsidRPr="005735E8">
        <w:rPr>
          <w:lang w:eastAsia="ar-SA"/>
        </w:rPr>
        <w:t xml:space="preserve">, </w:t>
      </w:r>
      <w:r>
        <w:rPr>
          <w:lang w:eastAsia="ar-SA"/>
        </w:rPr>
        <w:t xml:space="preserve">монтаж, пуско-наладку, </w:t>
      </w:r>
      <w:r w:rsidRPr="005735E8">
        <w:rPr>
          <w:color w:val="000000"/>
        </w:rPr>
        <w:t>ознакомление с работой</w:t>
      </w:r>
      <w:r>
        <w:rPr>
          <w:color w:val="000000"/>
        </w:rPr>
        <w:t xml:space="preserve"> Оборудования специалистов Получателя</w:t>
      </w:r>
      <w:r w:rsidRPr="005735E8">
        <w:rPr>
          <w:lang w:eastAsia="ar-SA"/>
        </w:rPr>
        <w:t>, уплату пошлин, налогов и других обязательных платежей, подлежащих уплате Поставщиком в связи с выполнением обязательств по договору в соответствии с законодательством Российской Федерации.</w:t>
      </w:r>
    </w:p>
    <w:p w:rsidR="00D85B5E" w:rsidRPr="00250EC8" w:rsidRDefault="00D85B5E" w:rsidP="00D85B5E">
      <w:pPr>
        <w:ind w:firstLine="708"/>
        <w:jc w:val="both"/>
      </w:pPr>
    </w:p>
    <w:p w:rsidR="00D85B5E" w:rsidRPr="00B30DDD" w:rsidRDefault="00D85B5E" w:rsidP="00D85B5E">
      <w:pPr>
        <w:widowControl w:val="0"/>
        <w:suppressAutoHyphens/>
        <w:autoSpaceDE w:val="0"/>
        <w:jc w:val="center"/>
        <w:rPr>
          <w:color w:val="000000"/>
        </w:rPr>
      </w:pPr>
      <w:r w:rsidRPr="00B30DDD">
        <w:rPr>
          <w:bCs/>
          <w:color w:val="000000"/>
        </w:rPr>
        <w:t>Сведения о характеристиках</w:t>
      </w:r>
      <w:r w:rsidRPr="00B30DDD">
        <w:rPr>
          <w:color w:val="000000"/>
        </w:rPr>
        <w:t xml:space="preserve"> и цена</w:t>
      </w:r>
    </w:p>
    <w:p w:rsidR="00D85B5E" w:rsidRPr="00B30DDD" w:rsidRDefault="00D85B5E" w:rsidP="00D85B5E">
      <w:pPr>
        <w:widowControl w:val="0"/>
        <w:suppressAutoHyphens/>
        <w:autoSpaceDE w:val="0"/>
        <w:jc w:val="center"/>
        <w:rPr>
          <w:bCs/>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2489"/>
        <w:gridCol w:w="1288"/>
        <w:gridCol w:w="911"/>
        <w:gridCol w:w="1979"/>
        <w:gridCol w:w="2153"/>
      </w:tblGrid>
      <w:tr w:rsidR="00D85B5E" w:rsidRPr="00B30DDD" w:rsidTr="004B6B77">
        <w:trPr>
          <w:trHeight w:val="536"/>
        </w:trPr>
        <w:tc>
          <w:tcPr>
            <w:tcW w:w="392" w:type="pct"/>
            <w:tcBorders>
              <w:top w:val="single" w:sz="4" w:space="0" w:color="auto"/>
              <w:left w:val="single" w:sz="4" w:space="0" w:color="auto"/>
              <w:bottom w:val="single" w:sz="4" w:space="0" w:color="auto"/>
              <w:right w:val="single" w:sz="4" w:space="0" w:color="auto"/>
            </w:tcBorders>
            <w:vAlign w:val="center"/>
          </w:tcPr>
          <w:p w:rsidR="00D85B5E" w:rsidRPr="00B30DDD" w:rsidRDefault="00D85B5E" w:rsidP="004B6B77">
            <w:pPr>
              <w:jc w:val="center"/>
              <w:rPr>
                <w:bCs/>
              </w:rPr>
            </w:pPr>
            <w:r w:rsidRPr="00B30DDD">
              <w:rPr>
                <w:bCs/>
              </w:rPr>
              <w:t>№</w:t>
            </w:r>
          </w:p>
        </w:tc>
        <w:tc>
          <w:tcPr>
            <w:tcW w:w="1300" w:type="pct"/>
            <w:vAlign w:val="center"/>
          </w:tcPr>
          <w:p w:rsidR="00D85B5E" w:rsidRPr="00B30DDD" w:rsidRDefault="00D85B5E" w:rsidP="004B6B77">
            <w:pPr>
              <w:jc w:val="center"/>
              <w:rPr>
                <w:bCs/>
              </w:rPr>
            </w:pPr>
            <w:r w:rsidRPr="00B30DDD">
              <w:rPr>
                <w:bCs/>
              </w:rPr>
              <w:t>Наименование**</w:t>
            </w:r>
          </w:p>
        </w:tc>
        <w:tc>
          <w:tcPr>
            <w:tcW w:w="673" w:type="pct"/>
            <w:vAlign w:val="center"/>
          </w:tcPr>
          <w:p w:rsidR="00D85B5E" w:rsidRPr="00B30DDD" w:rsidRDefault="00D85B5E" w:rsidP="004B6B77">
            <w:pPr>
              <w:jc w:val="center"/>
            </w:pPr>
            <w:r w:rsidRPr="00B30DDD">
              <w:t>Единица измерения</w:t>
            </w:r>
          </w:p>
        </w:tc>
        <w:tc>
          <w:tcPr>
            <w:tcW w:w="476" w:type="pct"/>
            <w:vAlign w:val="center"/>
          </w:tcPr>
          <w:p w:rsidR="00D85B5E" w:rsidRPr="00B30DDD" w:rsidRDefault="00D85B5E" w:rsidP="004B6B77">
            <w:pPr>
              <w:jc w:val="center"/>
            </w:pPr>
            <w:r w:rsidRPr="00B30DDD">
              <w:t>Кол-во</w:t>
            </w:r>
          </w:p>
        </w:tc>
        <w:tc>
          <w:tcPr>
            <w:tcW w:w="1034" w:type="pct"/>
            <w:vAlign w:val="center"/>
          </w:tcPr>
          <w:p w:rsidR="00D85B5E" w:rsidRPr="00B30DDD" w:rsidRDefault="00D85B5E" w:rsidP="004B6B77">
            <w:pPr>
              <w:jc w:val="center"/>
              <w:rPr>
                <w:bCs/>
              </w:rPr>
            </w:pPr>
            <w:r w:rsidRPr="00B30DDD">
              <w:rPr>
                <w:bCs/>
              </w:rPr>
              <w:t>Цена за ед.</w:t>
            </w:r>
          </w:p>
        </w:tc>
        <w:tc>
          <w:tcPr>
            <w:tcW w:w="1125" w:type="pct"/>
            <w:vAlign w:val="center"/>
          </w:tcPr>
          <w:p w:rsidR="00D85B5E" w:rsidRPr="00B30DDD" w:rsidRDefault="00D85B5E" w:rsidP="004B6B77">
            <w:pPr>
              <w:jc w:val="center"/>
              <w:rPr>
                <w:bCs/>
              </w:rPr>
            </w:pPr>
            <w:r w:rsidRPr="00B30DDD">
              <w:rPr>
                <w:bCs/>
              </w:rPr>
              <w:t>Цена*</w:t>
            </w:r>
          </w:p>
        </w:tc>
      </w:tr>
      <w:tr w:rsidR="00D85B5E" w:rsidRPr="00B30DDD" w:rsidTr="004B6B77">
        <w:trPr>
          <w:trHeight w:val="652"/>
        </w:trPr>
        <w:tc>
          <w:tcPr>
            <w:tcW w:w="392" w:type="pct"/>
            <w:tcBorders>
              <w:top w:val="single" w:sz="4" w:space="0" w:color="auto"/>
              <w:left w:val="single" w:sz="4" w:space="0" w:color="auto"/>
              <w:bottom w:val="single" w:sz="4" w:space="0" w:color="auto"/>
              <w:right w:val="single" w:sz="4" w:space="0" w:color="auto"/>
            </w:tcBorders>
            <w:vAlign w:val="center"/>
          </w:tcPr>
          <w:p w:rsidR="00D85B5E" w:rsidRPr="00B30DDD" w:rsidRDefault="00D85B5E" w:rsidP="004B6B77">
            <w:pPr>
              <w:jc w:val="center"/>
              <w:rPr>
                <w:bCs/>
              </w:rPr>
            </w:pPr>
            <w:r w:rsidRPr="00B30DDD">
              <w:rPr>
                <w:bCs/>
              </w:rPr>
              <w:t>1.</w:t>
            </w:r>
          </w:p>
        </w:tc>
        <w:tc>
          <w:tcPr>
            <w:tcW w:w="1300" w:type="pct"/>
            <w:vAlign w:val="center"/>
          </w:tcPr>
          <w:p w:rsidR="00D85B5E" w:rsidRPr="00B30DDD" w:rsidRDefault="00D85B5E" w:rsidP="004B6B77"/>
        </w:tc>
        <w:tc>
          <w:tcPr>
            <w:tcW w:w="673" w:type="pct"/>
            <w:vAlign w:val="center"/>
          </w:tcPr>
          <w:p w:rsidR="00D85B5E" w:rsidRPr="00B30DDD" w:rsidRDefault="00D85B5E" w:rsidP="004B6B77">
            <w:pPr>
              <w:jc w:val="center"/>
            </w:pPr>
            <w:proofErr w:type="spellStart"/>
            <w:proofErr w:type="gramStart"/>
            <w:r w:rsidRPr="00B30DDD">
              <w:t>шт</w:t>
            </w:r>
            <w:proofErr w:type="spellEnd"/>
            <w:proofErr w:type="gramEnd"/>
          </w:p>
        </w:tc>
        <w:tc>
          <w:tcPr>
            <w:tcW w:w="476" w:type="pct"/>
            <w:vAlign w:val="center"/>
          </w:tcPr>
          <w:p w:rsidR="00D85B5E" w:rsidRPr="00B30DDD" w:rsidRDefault="00D85B5E" w:rsidP="004B6B77">
            <w:pPr>
              <w:jc w:val="center"/>
            </w:pPr>
            <w:r w:rsidRPr="00B30DDD">
              <w:t>10</w:t>
            </w:r>
          </w:p>
        </w:tc>
        <w:tc>
          <w:tcPr>
            <w:tcW w:w="1034" w:type="pct"/>
            <w:vAlign w:val="center"/>
          </w:tcPr>
          <w:p w:rsidR="00D85B5E" w:rsidRPr="00B30DDD" w:rsidRDefault="00D85B5E" w:rsidP="004B6B77">
            <w:pPr>
              <w:jc w:val="center"/>
            </w:pPr>
            <w:r w:rsidRPr="00B30DDD">
              <w:t>-</w:t>
            </w:r>
          </w:p>
          <w:p w:rsidR="00D85B5E" w:rsidRPr="00B30DDD" w:rsidRDefault="00D85B5E" w:rsidP="004B6B77">
            <w:pPr>
              <w:jc w:val="center"/>
            </w:pPr>
          </w:p>
          <w:p w:rsidR="00D85B5E" w:rsidRPr="00B30DDD" w:rsidRDefault="00D85B5E" w:rsidP="004B6B77">
            <w:pPr>
              <w:jc w:val="center"/>
            </w:pPr>
            <w:r w:rsidRPr="00B30DDD">
              <w:t>( - рублей 00 копеек)</w:t>
            </w:r>
          </w:p>
        </w:tc>
        <w:tc>
          <w:tcPr>
            <w:tcW w:w="1125" w:type="pct"/>
            <w:vAlign w:val="center"/>
          </w:tcPr>
          <w:p w:rsidR="00D85B5E" w:rsidRPr="00B30DDD" w:rsidRDefault="00D85B5E" w:rsidP="004B6B77">
            <w:pPr>
              <w:jc w:val="center"/>
            </w:pPr>
            <w:r w:rsidRPr="00B30DDD">
              <w:t>-</w:t>
            </w:r>
          </w:p>
          <w:p w:rsidR="00D85B5E" w:rsidRPr="00B30DDD" w:rsidRDefault="00D85B5E" w:rsidP="004B6B77">
            <w:pPr>
              <w:jc w:val="center"/>
            </w:pPr>
            <w:r w:rsidRPr="00B30DDD">
              <w:t>(рублей 00 копеек)</w:t>
            </w:r>
          </w:p>
          <w:p w:rsidR="00D85B5E" w:rsidRPr="00B30DDD" w:rsidRDefault="00D85B5E" w:rsidP="004B6B77">
            <w:pPr>
              <w:jc w:val="center"/>
            </w:pPr>
            <w:r>
              <w:t>В том числе НДС 20</w:t>
            </w:r>
            <w:r w:rsidRPr="00B30DDD">
              <w:t>%</w:t>
            </w:r>
          </w:p>
        </w:tc>
      </w:tr>
      <w:tr w:rsidR="00D85B5E" w:rsidRPr="00B30DDD" w:rsidTr="004B6B77">
        <w:trPr>
          <w:trHeight w:val="671"/>
        </w:trPr>
        <w:tc>
          <w:tcPr>
            <w:tcW w:w="392" w:type="pct"/>
            <w:tcBorders>
              <w:top w:val="single" w:sz="4" w:space="0" w:color="auto"/>
              <w:left w:val="single" w:sz="4" w:space="0" w:color="auto"/>
              <w:bottom w:val="single" w:sz="4" w:space="0" w:color="auto"/>
              <w:right w:val="single" w:sz="4" w:space="0" w:color="auto"/>
            </w:tcBorders>
            <w:vAlign w:val="center"/>
          </w:tcPr>
          <w:p w:rsidR="00D85B5E" w:rsidRPr="00B30DDD" w:rsidRDefault="00D85B5E" w:rsidP="004B6B77">
            <w:pPr>
              <w:jc w:val="center"/>
              <w:rPr>
                <w:bCs/>
              </w:rPr>
            </w:pPr>
          </w:p>
        </w:tc>
        <w:tc>
          <w:tcPr>
            <w:tcW w:w="1300" w:type="pct"/>
            <w:tcBorders>
              <w:top w:val="single" w:sz="4" w:space="0" w:color="auto"/>
              <w:left w:val="single" w:sz="4" w:space="0" w:color="auto"/>
              <w:bottom w:val="single" w:sz="4" w:space="0" w:color="auto"/>
              <w:right w:val="single" w:sz="4" w:space="0" w:color="auto"/>
            </w:tcBorders>
            <w:vAlign w:val="center"/>
          </w:tcPr>
          <w:p w:rsidR="00D85B5E" w:rsidRPr="00B30DDD" w:rsidRDefault="00D85B5E" w:rsidP="004B6B77">
            <w:pPr>
              <w:jc w:val="center"/>
              <w:rPr>
                <w:bCs/>
              </w:rPr>
            </w:pPr>
            <w:r w:rsidRPr="00B30DDD">
              <w:rPr>
                <w:bCs/>
              </w:rPr>
              <w:t>Итого:</w:t>
            </w:r>
          </w:p>
        </w:tc>
        <w:tc>
          <w:tcPr>
            <w:tcW w:w="673" w:type="pct"/>
            <w:tcBorders>
              <w:top w:val="single" w:sz="4" w:space="0" w:color="auto"/>
              <w:left w:val="single" w:sz="4" w:space="0" w:color="auto"/>
              <w:bottom w:val="single" w:sz="4" w:space="0" w:color="auto"/>
              <w:right w:val="single" w:sz="4" w:space="0" w:color="auto"/>
            </w:tcBorders>
            <w:vAlign w:val="center"/>
          </w:tcPr>
          <w:p w:rsidR="00D85B5E" w:rsidRPr="00B30DDD" w:rsidRDefault="00D85B5E" w:rsidP="004B6B77">
            <w:pPr>
              <w:jc w:val="center"/>
              <w:rPr>
                <w:bCs/>
              </w:rPr>
            </w:pPr>
          </w:p>
        </w:tc>
        <w:tc>
          <w:tcPr>
            <w:tcW w:w="476" w:type="pct"/>
            <w:tcBorders>
              <w:top w:val="single" w:sz="4" w:space="0" w:color="auto"/>
              <w:left w:val="single" w:sz="4" w:space="0" w:color="auto"/>
              <w:bottom w:val="single" w:sz="4" w:space="0" w:color="auto"/>
              <w:right w:val="single" w:sz="4" w:space="0" w:color="auto"/>
            </w:tcBorders>
            <w:vAlign w:val="center"/>
          </w:tcPr>
          <w:p w:rsidR="00D85B5E" w:rsidRPr="00B30DDD" w:rsidRDefault="00D85B5E" w:rsidP="004B6B77">
            <w:pPr>
              <w:jc w:val="center"/>
              <w:rPr>
                <w:bCs/>
              </w:rPr>
            </w:pPr>
          </w:p>
        </w:tc>
        <w:tc>
          <w:tcPr>
            <w:tcW w:w="1034" w:type="pct"/>
            <w:tcBorders>
              <w:top w:val="single" w:sz="4" w:space="0" w:color="auto"/>
              <w:left w:val="single" w:sz="4" w:space="0" w:color="auto"/>
              <w:bottom w:val="single" w:sz="4" w:space="0" w:color="auto"/>
              <w:right w:val="single" w:sz="4" w:space="0" w:color="auto"/>
            </w:tcBorders>
            <w:vAlign w:val="center"/>
          </w:tcPr>
          <w:p w:rsidR="00D85B5E" w:rsidRPr="00B30DDD" w:rsidRDefault="00D85B5E" w:rsidP="004B6B77">
            <w:pPr>
              <w:jc w:val="center"/>
            </w:pPr>
          </w:p>
        </w:tc>
        <w:tc>
          <w:tcPr>
            <w:tcW w:w="1125" w:type="pct"/>
            <w:tcBorders>
              <w:top w:val="single" w:sz="4" w:space="0" w:color="auto"/>
              <w:left w:val="single" w:sz="4" w:space="0" w:color="auto"/>
              <w:bottom w:val="single" w:sz="4" w:space="0" w:color="auto"/>
              <w:right w:val="single" w:sz="4" w:space="0" w:color="auto"/>
            </w:tcBorders>
            <w:vAlign w:val="center"/>
          </w:tcPr>
          <w:p w:rsidR="00D85B5E" w:rsidRPr="00B30DDD" w:rsidRDefault="00D85B5E" w:rsidP="004B6B77">
            <w:pPr>
              <w:jc w:val="center"/>
            </w:pPr>
            <w:r w:rsidRPr="00B30DDD">
              <w:t>---</w:t>
            </w:r>
          </w:p>
          <w:p w:rsidR="00D85B5E" w:rsidRPr="00B30DDD" w:rsidRDefault="00D85B5E" w:rsidP="004B6B77">
            <w:pPr>
              <w:jc w:val="center"/>
            </w:pPr>
            <w:proofErr w:type="spellStart"/>
            <w:r w:rsidRPr="00B30DDD">
              <w:t>вкл</w:t>
            </w:r>
            <w:proofErr w:type="spellEnd"/>
            <w:r w:rsidRPr="00B30DDD">
              <w:t>. НДС/</w:t>
            </w:r>
          </w:p>
          <w:p w:rsidR="00D85B5E" w:rsidRPr="00B30DDD" w:rsidRDefault="00D85B5E" w:rsidP="004B6B77">
            <w:pPr>
              <w:jc w:val="center"/>
            </w:pPr>
            <w:proofErr w:type="spellStart"/>
            <w:r w:rsidRPr="00B30DDD">
              <w:rPr>
                <w:lang w:val="en-US"/>
              </w:rPr>
              <w:t>incl</w:t>
            </w:r>
            <w:proofErr w:type="spellEnd"/>
            <w:r w:rsidRPr="00B30DDD">
              <w:t xml:space="preserve">. </w:t>
            </w:r>
            <w:r w:rsidRPr="00B30DDD">
              <w:rPr>
                <w:lang w:val="en-US"/>
              </w:rPr>
              <w:t>VAT</w:t>
            </w:r>
          </w:p>
        </w:tc>
      </w:tr>
    </w:tbl>
    <w:p w:rsidR="00D85B5E" w:rsidRPr="00B30DDD" w:rsidRDefault="00D85B5E" w:rsidP="00D85B5E">
      <w:pPr>
        <w:jc w:val="both"/>
        <w:rPr>
          <w:lang w:eastAsia="ar-SA"/>
        </w:rPr>
      </w:pPr>
    </w:p>
    <w:p w:rsidR="00D85B5E" w:rsidRDefault="00D85B5E" w:rsidP="00D85B5E">
      <w:pPr>
        <w:pStyle w:val="a3"/>
        <w:rPr>
          <w:color w:val="000000"/>
        </w:rPr>
      </w:pPr>
      <w:r>
        <w:rPr>
          <w:color w:val="000000"/>
        </w:rPr>
        <w:t>Оборудование новое, не бывше</w:t>
      </w:r>
      <w:r w:rsidRPr="00B30DDD">
        <w:rPr>
          <w:color w:val="000000"/>
        </w:rPr>
        <w:t xml:space="preserve">е в употреблении, </w:t>
      </w:r>
      <w:r>
        <w:rPr>
          <w:color w:val="000000"/>
        </w:rPr>
        <w:t xml:space="preserve">2020 года выпуска. </w:t>
      </w:r>
    </w:p>
    <w:p w:rsidR="00D85B5E" w:rsidRDefault="00D85B5E" w:rsidP="00D85B5E">
      <w:pPr>
        <w:pStyle w:val="a3"/>
        <w:rPr>
          <w:color w:val="000000"/>
        </w:rPr>
      </w:pPr>
    </w:p>
    <w:p w:rsidR="00D85B5E" w:rsidRPr="005735E8" w:rsidRDefault="00D85B5E" w:rsidP="00D85B5E">
      <w:pPr>
        <w:ind w:left="142" w:hanging="1135"/>
        <w:jc w:val="center"/>
        <w:rPr>
          <w:bCs/>
        </w:rPr>
      </w:pPr>
      <w:r w:rsidRPr="005735E8">
        <w:rPr>
          <w:bCs/>
        </w:rPr>
        <w:t>Подписи</w:t>
      </w:r>
      <w:r>
        <w:rPr>
          <w:bCs/>
        </w:rPr>
        <w:t xml:space="preserve"> </w:t>
      </w:r>
      <w:r w:rsidRPr="005735E8">
        <w:rPr>
          <w:bCs/>
        </w:rPr>
        <w:t>Сторон</w:t>
      </w:r>
    </w:p>
    <w:p w:rsidR="00D85B5E" w:rsidRPr="005735E8" w:rsidRDefault="00D85B5E" w:rsidP="00D85B5E">
      <w:pPr>
        <w:ind w:left="142" w:hanging="1135"/>
        <w:jc w:val="center"/>
        <w:rPr>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677"/>
      </w:tblGrid>
      <w:tr w:rsidR="00D85B5E" w:rsidRPr="005735E8" w:rsidTr="004B6B77">
        <w:tc>
          <w:tcPr>
            <w:tcW w:w="4678" w:type="dxa"/>
          </w:tcPr>
          <w:p w:rsidR="00D85B5E" w:rsidRPr="005735E8" w:rsidRDefault="00D85B5E" w:rsidP="004B6B77">
            <w:pPr>
              <w:pStyle w:val="a3"/>
            </w:pPr>
            <w:r w:rsidRPr="005735E8">
              <w:rPr>
                <w:b/>
              </w:rPr>
              <w:t>Благотворитель</w:t>
            </w:r>
            <w:r w:rsidRPr="005735E8">
              <w:t>:</w:t>
            </w:r>
          </w:p>
        </w:tc>
        <w:tc>
          <w:tcPr>
            <w:tcW w:w="4677" w:type="dxa"/>
          </w:tcPr>
          <w:p w:rsidR="00D85B5E" w:rsidRPr="005735E8" w:rsidRDefault="00D85B5E" w:rsidP="004B6B77">
            <w:pPr>
              <w:pStyle w:val="a3"/>
            </w:pPr>
            <w:r w:rsidRPr="005735E8">
              <w:rPr>
                <w:b/>
              </w:rPr>
              <w:t>Координатор</w:t>
            </w:r>
            <w:r w:rsidRPr="005735E8">
              <w:t>:</w:t>
            </w:r>
          </w:p>
        </w:tc>
      </w:tr>
      <w:tr w:rsidR="00D85B5E" w:rsidRPr="005735E8" w:rsidTr="004B6B77">
        <w:trPr>
          <w:trHeight w:val="56"/>
        </w:trPr>
        <w:tc>
          <w:tcPr>
            <w:tcW w:w="4678" w:type="dxa"/>
          </w:tcPr>
          <w:p w:rsidR="00D85B5E" w:rsidRPr="005735E8" w:rsidRDefault="00D85B5E" w:rsidP="004B6B77">
            <w:r w:rsidRPr="005735E8">
              <w:softHyphen/>
            </w:r>
            <w:r w:rsidRPr="005735E8">
              <w:softHyphen/>
              <w:t xml:space="preserve">____________________ </w:t>
            </w:r>
          </w:p>
          <w:p w:rsidR="00D85B5E" w:rsidRPr="005735E8" w:rsidRDefault="00D85B5E" w:rsidP="004B6B77">
            <w:pPr>
              <w:pStyle w:val="a3"/>
            </w:pPr>
            <w:r w:rsidRPr="005735E8">
              <w:tab/>
              <w:t>м.п.</w:t>
            </w:r>
          </w:p>
        </w:tc>
        <w:tc>
          <w:tcPr>
            <w:tcW w:w="4677" w:type="dxa"/>
          </w:tcPr>
          <w:p w:rsidR="00D85B5E" w:rsidRPr="005735E8" w:rsidRDefault="00D85B5E" w:rsidP="004B6B77">
            <w:r w:rsidRPr="005735E8">
              <w:t xml:space="preserve">____________________ </w:t>
            </w:r>
            <w:r>
              <w:t>___________</w:t>
            </w:r>
          </w:p>
          <w:p w:rsidR="00D85B5E" w:rsidRPr="005735E8" w:rsidRDefault="00D85B5E" w:rsidP="004B6B77">
            <w:pPr>
              <w:pStyle w:val="a3"/>
            </w:pPr>
            <w:r w:rsidRPr="005735E8">
              <w:tab/>
              <w:t>м.п.</w:t>
            </w:r>
          </w:p>
        </w:tc>
      </w:tr>
      <w:tr w:rsidR="00D85B5E" w:rsidRPr="005735E8" w:rsidTr="004B6B77">
        <w:tc>
          <w:tcPr>
            <w:tcW w:w="4678" w:type="dxa"/>
          </w:tcPr>
          <w:p w:rsidR="00D85B5E" w:rsidRPr="005735E8" w:rsidRDefault="00D85B5E" w:rsidP="004B6B77">
            <w:pPr>
              <w:tabs>
                <w:tab w:val="left" w:pos="0"/>
                <w:tab w:val="left" w:pos="270"/>
                <w:tab w:val="left" w:pos="720"/>
              </w:tabs>
              <w:rPr>
                <w:b/>
              </w:rPr>
            </w:pPr>
          </w:p>
          <w:p w:rsidR="00D85B5E" w:rsidRPr="005735E8" w:rsidRDefault="00D85B5E" w:rsidP="004B6B77">
            <w:pPr>
              <w:tabs>
                <w:tab w:val="left" w:pos="0"/>
                <w:tab w:val="left" w:pos="270"/>
                <w:tab w:val="left" w:pos="720"/>
              </w:tabs>
            </w:pPr>
            <w:r w:rsidRPr="005735E8">
              <w:rPr>
                <w:b/>
              </w:rPr>
              <w:t>Поставщик</w:t>
            </w:r>
            <w:r w:rsidRPr="005735E8">
              <w:t>:</w:t>
            </w:r>
          </w:p>
        </w:tc>
        <w:tc>
          <w:tcPr>
            <w:tcW w:w="4677" w:type="dxa"/>
          </w:tcPr>
          <w:p w:rsidR="00D85B5E" w:rsidRDefault="00D85B5E" w:rsidP="004B6B77">
            <w:pPr>
              <w:pStyle w:val="a3"/>
            </w:pPr>
          </w:p>
          <w:p w:rsidR="00D85B5E" w:rsidRPr="001A6A98" w:rsidRDefault="00D85B5E" w:rsidP="004B6B77">
            <w:pPr>
              <w:pStyle w:val="a3"/>
              <w:rPr>
                <w:b/>
              </w:rPr>
            </w:pPr>
            <w:r w:rsidRPr="001A6A98">
              <w:rPr>
                <w:b/>
              </w:rPr>
              <w:t>Получатель:</w:t>
            </w:r>
          </w:p>
        </w:tc>
      </w:tr>
      <w:tr w:rsidR="00D85B5E" w:rsidRPr="005735E8" w:rsidTr="004B6B77">
        <w:tc>
          <w:tcPr>
            <w:tcW w:w="4678" w:type="dxa"/>
          </w:tcPr>
          <w:p w:rsidR="00D85B5E" w:rsidRPr="005735E8" w:rsidRDefault="00D85B5E" w:rsidP="004B6B77">
            <w:r w:rsidRPr="005735E8">
              <w:softHyphen/>
            </w:r>
            <w:r w:rsidRPr="005735E8">
              <w:softHyphen/>
              <w:t xml:space="preserve">____________________ </w:t>
            </w:r>
          </w:p>
          <w:p w:rsidR="00D85B5E" w:rsidRPr="005735E8" w:rsidRDefault="00D85B5E" w:rsidP="004B6B77">
            <w:pPr>
              <w:tabs>
                <w:tab w:val="left" w:pos="0"/>
                <w:tab w:val="left" w:pos="270"/>
                <w:tab w:val="left" w:pos="720"/>
              </w:tabs>
              <w:rPr>
                <w:b/>
              </w:rPr>
            </w:pPr>
            <w:r w:rsidRPr="005735E8">
              <w:tab/>
              <w:t>м.п.</w:t>
            </w:r>
          </w:p>
        </w:tc>
        <w:tc>
          <w:tcPr>
            <w:tcW w:w="4677" w:type="dxa"/>
          </w:tcPr>
          <w:p w:rsidR="00D85B5E" w:rsidRPr="005735E8" w:rsidRDefault="00D85B5E" w:rsidP="004B6B77">
            <w:r w:rsidRPr="005735E8">
              <w:t xml:space="preserve">____________________ </w:t>
            </w:r>
            <w:r>
              <w:t>___________</w:t>
            </w:r>
          </w:p>
          <w:p w:rsidR="00D85B5E" w:rsidRDefault="00D85B5E" w:rsidP="004B6B77">
            <w:pPr>
              <w:pStyle w:val="a3"/>
            </w:pPr>
            <w:r w:rsidRPr="005735E8">
              <w:tab/>
              <w:t>м.п.</w:t>
            </w:r>
          </w:p>
        </w:tc>
      </w:tr>
    </w:tbl>
    <w:p w:rsidR="00D85B5E" w:rsidRDefault="00D85B5E" w:rsidP="00D85B5E">
      <w:pPr>
        <w:pStyle w:val="a3"/>
      </w:pPr>
    </w:p>
    <w:p w:rsidR="00D85B5E" w:rsidRDefault="00D85B5E" w:rsidP="00D85B5E">
      <w:pPr>
        <w:pStyle w:val="a3"/>
        <w:ind w:firstLine="720"/>
        <w:jc w:val="center"/>
        <w:rPr>
          <w:b/>
        </w:rPr>
      </w:pPr>
      <w:r>
        <w:rPr>
          <w:b/>
        </w:rPr>
        <w:br w:type="page"/>
      </w:r>
    </w:p>
    <w:p w:rsidR="00D85B5E" w:rsidRDefault="00D85B5E" w:rsidP="00D85B5E">
      <w:pPr>
        <w:pStyle w:val="a3"/>
        <w:ind w:firstLine="720"/>
        <w:jc w:val="center"/>
        <w:rPr>
          <w:b/>
          <w:bCs/>
        </w:rPr>
      </w:pPr>
      <w:r w:rsidRPr="005735E8">
        <w:rPr>
          <w:b/>
        </w:rPr>
        <w:lastRenderedPageBreak/>
        <w:t xml:space="preserve">РАЗДЕЛ 9. </w:t>
      </w:r>
      <w:r w:rsidRPr="005735E8">
        <w:rPr>
          <w:b/>
          <w:bCs/>
        </w:rPr>
        <w:t>ТЕХНИЧЕСКОЕ ЗАДАНИЕ</w:t>
      </w:r>
    </w:p>
    <w:p w:rsidR="00D85B5E" w:rsidRDefault="00D85B5E" w:rsidP="00D85B5E">
      <w:pPr>
        <w:jc w:val="center"/>
      </w:pPr>
    </w:p>
    <w:tbl>
      <w:tblPr>
        <w:tblW w:w="10091" w:type="dxa"/>
        <w:tblInd w:w="-885" w:type="dxa"/>
        <w:tblLook w:val="04A0"/>
      </w:tblPr>
      <w:tblGrid>
        <w:gridCol w:w="463"/>
        <w:gridCol w:w="3111"/>
        <w:gridCol w:w="4497"/>
        <w:gridCol w:w="833"/>
        <w:gridCol w:w="1181"/>
        <w:gridCol w:w="6"/>
      </w:tblGrid>
      <w:tr w:rsidR="00D85B5E" w:rsidRPr="003A2335" w:rsidTr="004B6B77">
        <w:trPr>
          <w:trHeight w:val="229"/>
        </w:trPr>
        <w:tc>
          <w:tcPr>
            <w:tcW w:w="100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B5E" w:rsidRPr="00326571" w:rsidRDefault="00D85B5E" w:rsidP="004B6B77">
            <w:pPr>
              <w:jc w:val="center"/>
              <w:rPr>
                <w:b/>
                <w:bCs/>
                <w:szCs w:val="20"/>
              </w:rPr>
            </w:pPr>
            <w:r w:rsidRPr="00C2076F">
              <w:rPr>
                <w:b/>
                <w:bCs/>
                <w:szCs w:val="20"/>
              </w:rPr>
              <w:t>Техническое задание</w:t>
            </w:r>
          </w:p>
          <w:p w:rsidR="00D85B5E" w:rsidRDefault="00D85B5E" w:rsidP="004B6B77">
            <w:pPr>
              <w:jc w:val="center"/>
              <w:rPr>
                <w:b/>
                <w:bCs/>
                <w:szCs w:val="20"/>
              </w:rPr>
            </w:pPr>
            <w:r w:rsidRPr="00250EC8">
              <w:rPr>
                <w:b/>
                <w:bCs/>
                <w:szCs w:val="20"/>
              </w:rPr>
              <w:t xml:space="preserve">на поставку светового и звукоусиливающего оборудования </w:t>
            </w:r>
          </w:p>
          <w:p w:rsidR="00D85B5E" w:rsidRPr="00250EC8" w:rsidRDefault="00D85B5E" w:rsidP="004B6B77">
            <w:pPr>
              <w:jc w:val="center"/>
              <w:rPr>
                <w:szCs w:val="20"/>
              </w:rPr>
            </w:pPr>
          </w:p>
        </w:tc>
      </w:tr>
      <w:tr w:rsidR="00D85B5E" w:rsidRPr="003A2335" w:rsidTr="004B6B77">
        <w:trPr>
          <w:gridAfter w:val="1"/>
          <w:wAfter w:w="6" w:type="dxa"/>
          <w:trHeight w:val="259"/>
        </w:trPr>
        <w:tc>
          <w:tcPr>
            <w:tcW w:w="463" w:type="dxa"/>
            <w:tcBorders>
              <w:top w:val="single" w:sz="4" w:space="0" w:color="auto"/>
              <w:left w:val="single" w:sz="4" w:space="0" w:color="auto"/>
              <w:bottom w:val="single" w:sz="4" w:space="0" w:color="auto"/>
              <w:right w:val="single" w:sz="4" w:space="0" w:color="auto"/>
            </w:tcBorders>
            <w:shd w:val="clear" w:color="000000" w:fill="FFFFCC"/>
            <w:noWrap/>
            <w:hideMark/>
          </w:tcPr>
          <w:p w:rsidR="00D85B5E" w:rsidRPr="00250EC8" w:rsidRDefault="00D85B5E" w:rsidP="004B6B77">
            <w:pPr>
              <w:jc w:val="center"/>
              <w:rPr>
                <w:b/>
                <w:sz w:val="20"/>
                <w:szCs w:val="20"/>
              </w:rPr>
            </w:pPr>
            <w:r w:rsidRPr="00250EC8">
              <w:rPr>
                <w:b/>
                <w:sz w:val="20"/>
                <w:szCs w:val="20"/>
              </w:rPr>
              <w:t>№</w:t>
            </w:r>
          </w:p>
        </w:tc>
        <w:tc>
          <w:tcPr>
            <w:tcW w:w="3111" w:type="dxa"/>
            <w:tcBorders>
              <w:top w:val="single" w:sz="4" w:space="0" w:color="auto"/>
              <w:left w:val="single" w:sz="4" w:space="0" w:color="auto"/>
              <w:bottom w:val="single" w:sz="4" w:space="0" w:color="auto"/>
              <w:right w:val="single" w:sz="4" w:space="0" w:color="auto"/>
            </w:tcBorders>
            <w:shd w:val="clear" w:color="000000" w:fill="FFFFCC"/>
            <w:noWrap/>
            <w:hideMark/>
          </w:tcPr>
          <w:p w:rsidR="00D85B5E" w:rsidRPr="00250EC8" w:rsidRDefault="00D85B5E" w:rsidP="004B6B77">
            <w:pPr>
              <w:jc w:val="center"/>
              <w:rPr>
                <w:b/>
                <w:sz w:val="20"/>
                <w:szCs w:val="20"/>
              </w:rPr>
            </w:pPr>
            <w:r w:rsidRPr="00250EC8">
              <w:rPr>
                <w:b/>
                <w:sz w:val="20"/>
                <w:szCs w:val="20"/>
              </w:rPr>
              <w:t>Наименование</w:t>
            </w:r>
          </w:p>
        </w:tc>
        <w:tc>
          <w:tcPr>
            <w:tcW w:w="4497" w:type="dxa"/>
            <w:tcBorders>
              <w:top w:val="single" w:sz="4" w:space="0" w:color="auto"/>
              <w:left w:val="single" w:sz="4" w:space="0" w:color="auto"/>
              <w:bottom w:val="single" w:sz="4" w:space="0" w:color="auto"/>
              <w:right w:val="single" w:sz="4" w:space="0" w:color="auto"/>
            </w:tcBorders>
            <w:shd w:val="clear" w:color="000000" w:fill="FFFFCC"/>
            <w:noWrap/>
            <w:hideMark/>
          </w:tcPr>
          <w:p w:rsidR="00D85B5E" w:rsidRPr="00250EC8" w:rsidRDefault="00D85B5E" w:rsidP="004B6B77">
            <w:pPr>
              <w:jc w:val="center"/>
              <w:rPr>
                <w:b/>
                <w:sz w:val="20"/>
                <w:szCs w:val="20"/>
                <w:lang w:val="en-US"/>
              </w:rPr>
            </w:pPr>
            <w:r w:rsidRPr="00250EC8">
              <w:rPr>
                <w:b/>
                <w:sz w:val="20"/>
                <w:szCs w:val="20"/>
              </w:rPr>
              <w:t>Технические характеристики</w:t>
            </w:r>
          </w:p>
        </w:tc>
        <w:tc>
          <w:tcPr>
            <w:tcW w:w="833" w:type="dxa"/>
            <w:tcBorders>
              <w:top w:val="single" w:sz="4" w:space="0" w:color="auto"/>
              <w:left w:val="single" w:sz="4" w:space="0" w:color="auto"/>
              <w:bottom w:val="single" w:sz="4" w:space="0" w:color="auto"/>
              <w:right w:val="single" w:sz="4" w:space="0" w:color="auto"/>
            </w:tcBorders>
            <w:shd w:val="clear" w:color="000000" w:fill="FFFFCC"/>
            <w:noWrap/>
            <w:hideMark/>
          </w:tcPr>
          <w:p w:rsidR="00D85B5E" w:rsidRPr="00250EC8" w:rsidRDefault="00D85B5E" w:rsidP="004B6B77">
            <w:pPr>
              <w:jc w:val="center"/>
              <w:rPr>
                <w:b/>
                <w:sz w:val="20"/>
                <w:szCs w:val="20"/>
              </w:rPr>
            </w:pPr>
            <w:r w:rsidRPr="00250EC8">
              <w:rPr>
                <w:b/>
                <w:sz w:val="20"/>
                <w:szCs w:val="20"/>
              </w:rPr>
              <w:t>Кол-во</w:t>
            </w:r>
          </w:p>
        </w:tc>
        <w:tc>
          <w:tcPr>
            <w:tcW w:w="1181" w:type="dxa"/>
            <w:tcBorders>
              <w:top w:val="single" w:sz="4" w:space="0" w:color="auto"/>
              <w:left w:val="single" w:sz="4" w:space="0" w:color="auto"/>
              <w:bottom w:val="single" w:sz="4" w:space="0" w:color="auto"/>
              <w:right w:val="single" w:sz="4" w:space="0" w:color="auto"/>
            </w:tcBorders>
            <w:shd w:val="clear" w:color="000000" w:fill="FFFFCC"/>
            <w:noWrap/>
            <w:hideMark/>
          </w:tcPr>
          <w:p w:rsidR="00D85B5E" w:rsidRPr="00250EC8" w:rsidRDefault="00D85B5E" w:rsidP="004B6B77">
            <w:pPr>
              <w:jc w:val="center"/>
              <w:rPr>
                <w:b/>
                <w:sz w:val="20"/>
                <w:szCs w:val="20"/>
              </w:rPr>
            </w:pPr>
            <w:r w:rsidRPr="00250EC8">
              <w:rPr>
                <w:b/>
                <w:sz w:val="20"/>
                <w:szCs w:val="20"/>
              </w:rPr>
              <w:t>Ед.</w:t>
            </w:r>
          </w:p>
        </w:tc>
      </w:tr>
      <w:tr w:rsidR="00D85B5E" w:rsidRPr="003A2335" w:rsidTr="004B6B77">
        <w:trPr>
          <w:gridAfter w:val="1"/>
          <w:wAfter w:w="6" w:type="dxa"/>
          <w:trHeight w:val="893"/>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HK</w:t>
            </w:r>
            <w:r>
              <w:rPr>
                <w:sz w:val="20"/>
                <w:szCs w:val="20"/>
              </w:rPr>
              <w:t xml:space="preserve"> AUDIO COSMO C 6 </w:t>
            </w:r>
            <w:r w:rsidRPr="00250EC8">
              <w:rPr>
                <w:sz w:val="20"/>
                <w:szCs w:val="20"/>
              </w:rPr>
              <w:t xml:space="preserve"> - Пассивная акустическая система - элемент линейного массива.</w:t>
            </w:r>
          </w:p>
          <w:p w:rsidR="00D85B5E" w:rsidRPr="00250EC8" w:rsidRDefault="00D85B5E" w:rsidP="004B6B77">
            <w:pPr>
              <w:rPr>
                <w:sz w:val="20"/>
                <w:szCs w:val="20"/>
              </w:rPr>
            </w:pP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Комплектация: 2x 6.5"+1х1.4". Дисперсия 100°, диапазон частот не менее 70-18000 Гц, сопротивление не менее 16 Ом. Мощность (RMS) не менее 400/800 Вт</w:t>
            </w:r>
            <w:proofErr w:type="gramStart"/>
            <w:r w:rsidRPr="00250EC8">
              <w:rPr>
                <w:sz w:val="20"/>
                <w:szCs w:val="20"/>
              </w:rPr>
              <w:t>..</w:t>
            </w:r>
            <w:proofErr w:type="gramEnd"/>
            <w:r w:rsidRPr="00250EC8">
              <w:rPr>
                <w:sz w:val="20"/>
                <w:szCs w:val="20"/>
              </w:rPr>
              <w:t xml:space="preserve">макс SPL 141 </w:t>
            </w:r>
            <w:proofErr w:type="spellStart"/>
            <w:r w:rsidRPr="00250EC8">
              <w:rPr>
                <w:sz w:val="20"/>
                <w:szCs w:val="20"/>
              </w:rPr>
              <w:t>Дб</w:t>
            </w:r>
            <w:proofErr w:type="spellEnd"/>
            <w:r w:rsidRPr="00250EC8">
              <w:rPr>
                <w:sz w:val="20"/>
                <w:szCs w:val="20"/>
              </w:rPr>
              <w:t xml:space="preserve"> Габариты (</w:t>
            </w:r>
            <w:proofErr w:type="spellStart"/>
            <w:r w:rsidRPr="00250EC8">
              <w:rPr>
                <w:sz w:val="20"/>
                <w:szCs w:val="20"/>
              </w:rPr>
              <w:t>ШхВхГ</w:t>
            </w:r>
            <w:proofErr w:type="spellEnd"/>
            <w:r w:rsidRPr="00250EC8">
              <w:rPr>
                <w:sz w:val="20"/>
                <w:szCs w:val="20"/>
              </w:rPr>
              <w:t>) не уже: 600х220х450 мм, масса не более  20 кг</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16</w:t>
            </w: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tc>
      </w:tr>
      <w:tr w:rsidR="00D85B5E" w:rsidRPr="003A2335" w:rsidTr="004B6B77">
        <w:trPr>
          <w:gridAfter w:val="1"/>
          <w:wAfter w:w="6" w:type="dxa"/>
          <w:trHeight w:val="3399"/>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767AC" w:rsidRDefault="00D85B5E" w:rsidP="004B6B77">
            <w:pPr>
              <w:rPr>
                <w:sz w:val="20"/>
                <w:szCs w:val="20"/>
                <w:lang w:val="en-US"/>
              </w:rPr>
            </w:pPr>
            <w:r w:rsidRPr="002767AC">
              <w:rPr>
                <w:sz w:val="20"/>
                <w:szCs w:val="20"/>
                <w:lang w:val="en-US"/>
              </w:rPr>
              <w:t xml:space="preserve">HK AUDIO C SUB CS 118  </w:t>
            </w:r>
          </w:p>
          <w:p w:rsidR="00D85B5E" w:rsidRPr="00250EC8" w:rsidRDefault="00D85B5E" w:rsidP="004B6B77">
            <w:pPr>
              <w:rPr>
                <w:sz w:val="20"/>
                <w:szCs w:val="20"/>
              </w:rPr>
            </w:pPr>
            <w:r w:rsidRPr="00250EC8">
              <w:rPr>
                <w:sz w:val="20"/>
                <w:szCs w:val="20"/>
              </w:rPr>
              <w:t>Акустическая система низкочастотная, сабвуфер.</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gramStart"/>
            <w:r w:rsidRPr="00250EC8">
              <w:rPr>
                <w:sz w:val="20"/>
                <w:szCs w:val="20"/>
              </w:rPr>
              <w:t xml:space="preserve">Мощность RMS не менее 1600 Вт, сопротивление не более 8 Ом, максимальный SPL 135 </w:t>
            </w:r>
            <w:proofErr w:type="spellStart"/>
            <w:r w:rsidRPr="00250EC8">
              <w:rPr>
                <w:sz w:val="20"/>
                <w:szCs w:val="20"/>
              </w:rPr>
              <w:t>dB</w:t>
            </w:r>
            <w:proofErr w:type="spellEnd"/>
            <w:r w:rsidRPr="00250EC8">
              <w:rPr>
                <w:sz w:val="20"/>
                <w:szCs w:val="20"/>
              </w:rPr>
              <w:t xml:space="preserve">, 1х18", 47.5 </w:t>
            </w:r>
            <w:proofErr w:type="spellStart"/>
            <w:r w:rsidRPr="00250EC8">
              <w:rPr>
                <w:sz w:val="20"/>
                <w:szCs w:val="20"/>
              </w:rPr>
              <w:t>кТип</w:t>
            </w:r>
            <w:proofErr w:type="spellEnd"/>
            <w:r w:rsidRPr="00250EC8">
              <w:rPr>
                <w:sz w:val="20"/>
                <w:szCs w:val="20"/>
              </w:rPr>
              <w:t xml:space="preserve">: пассивный сабвуфер серии C </w:t>
            </w:r>
            <w:proofErr w:type="spellStart"/>
            <w:r w:rsidRPr="00250EC8">
              <w:rPr>
                <w:sz w:val="20"/>
                <w:szCs w:val="20"/>
              </w:rPr>
              <w:t>SUB,Номинальная</w:t>
            </w:r>
            <w:proofErr w:type="spellEnd"/>
            <w:r w:rsidRPr="00250EC8">
              <w:rPr>
                <w:sz w:val="20"/>
                <w:szCs w:val="20"/>
              </w:rPr>
              <w:t xml:space="preserve"> выходная мощность RMS: 1600 Вт, Мощность, программная не более: 3200 Вт, Сопротивление не более: 8 Ом, Звуковое давление (SPL) не менее: 129 дБ, Чувствительность не менее 1 Вт/1 м: 93 дБ (40 Гц - 120 Гц</w:t>
            </w:r>
            <w:proofErr w:type="gramEnd"/>
            <w:r w:rsidRPr="00250EC8">
              <w:rPr>
                <w:sz w:val="20"/>
                <w:szCs w:val="20"/>
              </w:rPr>
              <w:t xml:space="preserve">) полное пространство, Частотный диапазон не уже: 31 Гц - 120 Гц при +/- 10 дБ, 35 Гц - 120 Гц при +/- 3 </w:t>
            </w:r>
            <w:proofErr w:type="spellStart"/>
            <w:r w:rsidRPr="00250EC8">
              <w:rPr>
                <w:sz w:val="20"/>
                <w:szCs w:val="20"/>
              </w:rPr>
              <w:t>дБ</w:t>
            </w:r>
            <w:proofErr w:type="gramStart"/>
            <w:r w:rsidRPr="00250EC8">
              <w:rPr>
                <w:sz w:val="20"/>
                <w:szCs w:val="20"/>
              </w:rPr>
              <w:t>,Н</w:t>
            </w:r>
            <w:proofErr w:type="gramEnd"/>
            <w:r w:rsidRPr="00250EC8">
              <w:rPr>
                <w:sz w:val="20"/>
                <w:szCs w:val="20"/>
              </w:rPr>
              <w:t>Ч</w:t>
            </w:r>
            <w:proofErr w:type="spellEnd"/>
            <w:r w:rsidRPr="00250EC8">
              <w:rPr>
                <w:sz w:val="20"/>
                <w:szCs w:val="20"/>
              </w:rPr>
              <w:t xml:space="preserve"> динамик: 1 </w:t>
            </w:r>
            <w:proofErr w:type="spellStart"/>
            <w:r w:rsidRPr="00250EC8">
              <w:rPr>
                <w:sz w:val="20"/>
                <w:szCs w:val="20"/>
              </w:rPr>
              <w:t>x</w:t>
            </w:r>
            <w:proofErr w:type="spellEnd"/>
            <w:r w:rsidRPr="00250EC8">
              <w:rPr>
                <w:sz w:val="20"/>
                <w:szCs w:val="20"/>
              </w:rPr>
              <w:t xml:space="preserve"> 18", 4" звуковая катушка, Частота </w:t>
            </w:r>
            <w:proofErr w:type="spellStart"/>
            <w:r w:rsidRPr="00250EC8">
              <w:rPr>
                <w:sz w:val="20"/>
                <w:szCs w:val="20"/>
              </w:rPr>
              <w:t>кроссовера</w:t>
            </w:r>
            <w:proofErr w:type="spellEnd"/>
            <w:r w:rsidRPr="00250EC8">
              <w:rPr>
                <w:sz w:val="20"/>
                <w:szCs w:val="20"/>
              </w:rPr>
              <w:t xml:space="preserve"> должна: </w:t>
            </w:r>
            <w:proofErr w:type="spellStart"/>
            <w:r w:rsidRPr="00250EC8">
              <w:rPr>
                <w:sz w:val="20"/>
                <w:szCs w:val="20"/>
              </w:rPr>
              <w:t>управляеться</w:t>
            </w:r>
            <w:proofErr w:type="spellEnd"/>
            <w:r w:rsidRPr="00250EC8">
              <w:rPr>
                <w:sz w:val="20"/>
                <w:szCs w:val="20"/>
              </w:rPr>
              <w:t xml:space="preserve"> внешним контроллером, Входные </w:t>
            </w:r>
            <w:proofErr w:type="spellStart"/>
            <w:r w:rsidRPr="00250EC8">
              <w:rPr>
                <w:sz w:val="20"/>
                <w:szCs w:val="20"/>
              </w:rPr>
              <w:t>коннекторы</w:t>
            </w:r>
            <w:proofErr w:type="spellEnd"/>
            <w:r w:rsidRPr="00250EC8">
              <w:rPr>
                <w:sz w:val="20"/>
                <w:szCs w:val="20"/>
              </w:rPr>
              <w:t xml:space="preserve"> не менее: 4x </w:t>
            </w:r>
            <w:proofErr w:type="spellStart"/>
            <w:r w:rsidRPr="00250EC8">
              <w:rPr>
                <w:sz w:val="20"/>
                <w:szCs w:val="20"/>
              </w:rPr>
              <w:t>Speakon</w:t>
            </w:r>
            <w:proofErr w:type="spellEnd"/>
            <w:r w:rsidRPr="00250EC8">
              <w:rPr>
                <w:sz w:val="20"/>
                <w:szCs w:val="20"/>
              </w:rPr>
              <w:t xml:space="preserve"> NL4 (с пылезащитной крышкой), 2 спереди и сзади, Корпус должен быть: из березовой фанеры, Защитная решетка: Стальная передняя решетка с антикоррозийным покрытием и порошковым напылением, Ручки: 4 </w:t>
            </w:r>
            <w:proofErr w:type="spellStart"/>
            <w:r w:rsidRPr="00250EC8">
              <w:rPr>
                <w:sz w:val="20"/>
                <w:szCs w:val="20"/>
              </w:rPr>
              <w:t>x</w:t>
            </w:r>
            <w:proofErr w:type="spellEnd"/>
            <w:r w:rsidRPr="00250EC8">
              <w:rPr>
                <w:sz w:val="20"/>
                <w:szCs w:val="20"/>
              </w:rPr>
              <w:t xml:space="preserve"> </w:t>
            </w:r>
            <w:proofErr w:type="spellStart"/>
            <w:r w:rsidRPr="00250EC8">
              <w:rPr>
                <w:sz w:val="20"/>
                <w:szCs w:val="20"/>
              </w:rPr>
              <w:t>MultiGrip</w:t>
            </w:r>
            <w:proofErr w:type="spellEnd"/>
            <w:r w:rsidRPr="00250EC8">
              <w:rPr>
                <w:sz w:val="20"/>
                <w:szCs w:val="20"/>
              </w:rPr>
              <w:t xml:space="preserve"> или эквивалент</w:t>
            </w:r>
            <w:proofErr w:type="gramStart"/>
            <w:r w:rsidRPr="00250EC8">
              <w:rPr>
                <w:sz w:val="20"/>
                <w:szCs w:val="20"/>
              </w:rPr>
              <w:t xml:space="preserve"> ,</w:t>
            </w:r>
            <w:proofErr w:type="gramEnd"/>
            <w:r w:rsidRPr="00250EC8">
              <w:rPr>
                <w:sz w:val="20"/>
                <w:szCs w:val="20"/>
              </w:rPr>
              <w:t xml:space="preserve"> Стакан для установки стойки сателлита: 1x M20,Габариты не уже: 600х610х780 мм, Вес не более: 47,5 кг</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8</w:t>
            </w: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841"/>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3</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 xml:space="preserve">HK AUDIO </w:t>
            </w:r>
            <w:proofErr w:type="spellStart"/>
            <w:r w:rsidRPr="00250EC8">
              <w:rPr>
                <w:sz w:val="20"/>
                <w:szCs w:val="20"/>
              </w:rPr>
              <w:t>Linear</w:t>
            </w:r>
            <w:proofErr w:type="spellEnd"/>
            <w:r>
              <w:rPr>
                <w:sz w:val="20"/>
                <w:szCs w:val="20"/>
              </w:rPr>
              <w:t xml:space="preserve"> 7 112 FA</w:t>
            </w:r>
            <w:r w:rsidRPr="00250EC8">
              <w:rPr>
                <w:sz w:val="20"/>
                <w:szCs w:val="20"/>
              </w:rPr>
              <w:t xml:space="preserve">  Активная широкополосная акустическая система.</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Комплектация: 1х12"+1х1". Мощность не менее 2000 Вт, усилитель мощности класса D, диапазон частот не уже 70 Гц-12 кГц (+/- 3 дБ), </w:t>
            </w:r>
            <w:proofErr w:type="spellStart"/>
            <w:r w:rsidRPr="00250EC8">
              <w:rPr>
                <w:sz w:val="20"/>
                <w:szCs w:val="20"/>
              </w:rPr>
              <w:t>Max</w:t>
            </w:r>
            <w:proofErr w:type="spellEnd"/>
            <w:r w:rsidRPr="00250EC8">
              <w:rPr>
                <w:sz w:val="20"/>
                <w:szCs w:val="20"/>
              </w:rPr>
              <w:t xml:space="preserve"> SPL 133 дБ (</w:t>
            </w:r>
            <w:proofErr w:type="spellStart"/>
            <w:r w:rsidRPr="00250EC8">
              <w:rPr>
                <w:sz w:val="20"/>
                <w:szCs w:val="20"/>
              </w:rPr>
              <w:t>half</w:t>
            </w:r>
            <w:proofErr w:type="spellEnd"/>
            <w:r w:rsidRPr="00250EC8">
              <w:rPr>
                <w:sz w:val="20"/>
                <w:szCs w:val="20"/>
              </w:rPr>
              <w:t xml:space="preserve"> </w:t>
            </w:r>
            <w:proofErr w:type="spellStart"/>
            <w:r w:rsidRPr="00250EC8">
              <w:rPr>
                <w:sz w:val="20"/>
                <w:szCs w:val="20"/>
              </w:rPr>
              <w:t>space</w:t>
            </w:r>
            <w:proofErr w:type="spellEnd"/>
            <w:r w:rsidRPr="00250EC8">
              <w:rPr>
                <w:sz w:val="20"/>
                <w:szCs w:val="20"/>
              </w:rPr>
              <w:t xml:space="preserve"> @10% THD). Габариты не менее: 375х675х370 мм, масса не более 23 кг.</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w:t>
            </w: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tc>
      </w:tr>
      <w:tr w:rsidR="00D85B5E" w:rsidRPr="003A2335" w:rsidTr="004B6B77">
        <w:trPr>
          <w:gridAfter w:val="1"/>
          <w:wAfter w:w="6" w:type="dxa"/>
          <w:trHeight w:val="839"/>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CA4499" w:rsidRDefault="00D85B5E" w:rsidP="004B6B77">
            <w:pPr>
              <w:rPr>
                <w:sz w:val="20"/>
                <w:szCs w:val="20"/>
              </w:rPr>
            </w:pPr>
            <w:r w:rsidRPr="00250EC8">
              <w:rPr>
                <w:sz w:val="20"/>
                <w:szCs w:val="20"/>
                <w:lang w:val="en-US"/>
              </w:rPr>
              <w:t>HK</w:t>
            </w:r>
            <w:r w:rsidRPr="00CA4499">
              <w:rPr>
                <w:sz w:val="20"/>
                <w:szCs w:val="20"/>
              </w:rPr>
              <w:t xml:space="preserve"> </w:t>
            </w:r>
            <w:r w:rsidRPr="00250EC8">
              <w:rPr>
                <w:sz w:val="20"/>
                <w:szCs w:val="20"/>
                <w:lang w:val="en-US"/>
              </w:rPr>
              <w:t>AUDIO</w:t>
            </w:r>
            <w:r w:rsidRPr="00CA4499">
              <w:rPr>
                <w:sz w:val="20"/>
                <w:szCs w:val="20"/>
              </w:rPr>
              <w:t xml:space="preserve"> </w:t>
            </w:r>
            <w:r w:rsidRPr="00250EC8">
              <w:rPr>
                <w:sz w:val="20"/>
                <w:szCs w:val="20"/>
                <w:lang w:val="en-US"/>
              </w:rPr>
              <w:t>Linear</w:t>
            </w:r>
            <w:r w:rsidRPr="00CA4499">
              <w:rPr>
                <w:sz w:val="20"/>
                <w:szCs w:val="20"/>
              </w:rPr>
              <w:t xml:space="preserve"> 7 115 </w:t>
            </w:r>
            <w:r w:rsidRPr="00250EC8">
              <w:rPr>
                <w:sz w:val="20"/>
                <w:szCs w:val="20"/>
                <w:lang w:val="en-US"/>
              </w:rPr>
              <w:t>FA</w:t>
            </w:r>
          </w:p>
          <w:p w:rsidR="00D85B5E" w:rsidRPr="00250EC8" w:rsidRDefault="00D85B5E" w:rsidP="004B6B77">
            <w:pPr>
              <w:rPr>
                <w:sz w:val="20"/>
                <w:szCs w:val="20"/>
              </w:rPr>
            </w:pPr>
            <w:r w:rsidRPr="00250EC8">
              <w:rPr>
                <w:sz w:val="20"/>
                <w:szCs w:val="20"/>
              </w:rPr>
              <w:t>Активная широкополосная акустическая система.</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Комплектация: 1х15"+1х1". Мощность не менее 2000 Вт, усилитель мощности класса D, диапазон частот не уже 60 Гц-19 кГц (+/- 3 дБ), </w:t>
            </w:r>
            <w:proofErr w:type="spellStart"/>
            <w:r w:rsidRPr="00250EC8">
              <w:rPr>
                <w:sz w:val="20"/>
                <w:szCs w:val="20"/>
              </w:rPr>
              <w:t>Max</w:t>
            </w:r>
            <w:proofErr w:type="spellEnd"/>
            <w:r w:rsidRPr="00250EC8">
              <w:rPr>
                <w:sz w:val="20"/>
                <w:szCs w:val="20"/>
              </w:rPr>
              <w:t xml:space="preserve"> SPL 135 дБ (</w:t>
            </w:r>
            <w:proofErr w:type="spellStart"/>
            <w:r w:rsidRPr="00250EC8">
              <w:rPr>
                <w:sz w:val="20"/>
                <w:szCs w:val="20"/>
              </w:rPr>
              <w:t>half</w:t>
            </w:r>
            <w:proofErr w:type="spellEnd"/>
            <w:r w:rsidRPr="00250EC8">
              <w:rPr>
                <w:sz w:val="20"/>
                <w:szCs w:val="20"/>
              </w:rPr>
              <w:t xml:space="preserve"> </w:t>
            </w:r>
            <w:proofErr w:type="spellStart"/>
            <w:r w:rsidRPr="00250EC8">
              <w:rPr>
                <w:sz w:val="20"/>
                <w:szCs w:val="20"/>
              </w:rPr>
              <w:t>space</w:t>
            </w:r>
            <w:proofErr w:type="spellEnd"/>
            <w:r w:rsidRPr="00250EC8">
              <w:rPr>
                <w:sz w:val="20"/>
                <w:szCs w:val="20"/>
              </w:rPr>
              <w:t xml:space="preserve"> @10% THD). Габариты не менее: 455х715х455 мм, масса не более 31 кг.</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w:t>
            </w: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tc>
      </w:tr>
      <w:tr w:rsidR="00D85B5E" w:rsidRPr="003A2335" w:rsidTr="004B6B77">
        <w:trPr>
          <w:gridAfter w:val="1"/>
          <w:wAfter w:w="6" w:type="dxa"/>
          <w:trHeight w:val="2143"/>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lastRenderedPageBreak/>
              <w:t>5</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767AC" w:rsidRDefault="00D85B5E" w:rsidP="004B6B77">
            <w:pPr>
              <w:rPr>
                <w:sz w:val="20"/>
                <w:szCs w:val="20"/>
              </w:rPr>
            </w:pPr>
            <w:r>
              <w:rPr>
                <w:sz w:val="20"/>
                <w:szCs w:val="20"/>
                <w:lang w:val="en-US"/>
              </w:rPr>
              <w:t>HK</w:t>
            </w:r>
            <w:r w:rsidRPr="00D85B5E">
              <w:rPr>
                <w:sz w:val="20"/>
                <w:szCs w:val="20"/>
              </w:rPr>
              <w:t xml:space="preserve"> </w:t>
            </w:r>
            <w:r>
              <w:rPr>
                <w:sz w:val="20"/>
                <w:szCs w:val="20"/>
                <w:lang w:val="en-US"/>
              </w:rPr>
              <w:t>AUDIO</w:t>
            </w:r>
            <w:r w:rsidRPr="00D85B5E">
              <w:rPr>
                <w:sz w:val="20"/>
                <w:szCs w:val="20"/>
              </w:rPr>
              <w:t xml:space="preserve"> </w:t>
            </w:r>
            <w:r>
              <w:rPr>
                <w:sz w:val="20"/>
                <w:szCs w:val="20"/>
                <w:lang w:val="en-US"/>
              </w:rPr>
              <w:t>Linear</w:t>
            </w:r>
            <w:r w:rsidRPr="00D85B5E">
              <w:rPr>
                <w:sz w:val="20"/>
                <w:szCs w:val="20"/>
              </w:rPr>
              <w:t xml:space="preserve"> 7 118 </w:t>
            </w:r>
            <w:r>
              <w:rPr>
                <w:sz w:val="20"/>
                <w:szCs w:val="20"/>
                <w:lang w:val="en-US"/>
              </w:rPr>
              <w:t>Sub</w:t>
            </w:r>
            <w:r w:rsidRPr="00D85B5E">
              <w:rPr>
                <w:sz w:val="20"/>
                <w:szCs w:val="20"/>
              </w:rPr>
              <w:t xml:space="preserve"> </w:t>
            </w:r>
            <w:r>
              <w:rPr>
                <w:sz w:val="20"/>
                <w:szCs w:val="20"/>
                <w:lang w:val="en-US"/>
              </w:rPr>
              <w:t>A</w:t>
            </w:r>
          </w:p>
          <w:p w:rsidR="00D85B5E" w:rsidRPr="00250EC8" w:rsidRDefault="00D85B5E" w:rsidP="004B6B77">
            <w:pPr>
              <w:rPr>
                <w:sz w:val="20"/>
                <w:szCs w:val="20"/>
              </w:rPr>
            </w:pPr>
            <w:r w:rsidRPr="00250EC8">
              <w:rPr>
                <w:sz w:val="20"/>
                <w:szCs w:val="20"/>
              </w:rPr>
              <w:t>Профессиональная акустическая низкочастотная система.</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r w:rsidRPr="00250EC8">
              <w:rPr>
                <w:sz w:val="20"/>
                <w:szCs w:val="20"/>
                <w:lang w:val="en-US"/>
              </w:rPr>
              <w:t>MaxSPL</w:t>
            </w:r>
            <w:proofErr w:type="spellEnd"/>
            <w:r w:rsidRPr="00250EC8">
              <w:rPr>
                <w:sz w:val="20"/>
                <w:szCs w:val="20"/>
              </w:rPr>
              <w:t xml:space="preserve"> или </w:t>
            </w:r>
            <w:proofErr w:type="gramStart"/>
            <w:r w:rsidRPr="00250EC8">
              <w:rPr>
                <w:sz w:val="20"/>
                <w:szCs w:val="20"/>
              </w:rPr>
              <w:t>эквивалент  135</w:t>
            </w:r>
            <w:proofErr w:type="gramEnd"/>
            <w:r w:rsidRPr="00250EC8">
              <w:rPr>
                <w:sz w:val="20"/>
                <w:szCs w:val="20"/>
              </w:rPr>
              <w:t xml:space="preserve"> дБ (</w:t>
            </w:r>
            <w:proofErr w:type="spellStart"/>
            <w:r w:rsidRPr="00250EC8">
              <w:rPr>
                <w:sz w:val="20"/>
                <w:szCs w:val="20"/>
                <w:lang w:val="en-US"/>
              </w:rPr>
              <w:t>halfspace</w:t>
            </w:r>
            <w:proofErr w:type="spellEnd"/>
            <w:r w:rsidRPr="00250EC8">
              <w:rPr>
                <w:sz w:val="20"/>
                <w:szCs w:val="20"/>
              </w:rPr>
              <w:t xml:space="preserve"> @10% </w:t>
            </w:r>
            <w:r w:rsidRPr="00250EC8">
              <w:rPr>
                <w:sz w:val="20"/>
                <w:szCs w:val="20"/>
                <w:lang w:val="en-US"/>
              </w:rPr>
              <w:t>THD</w:t>
            </w:r>
            <w:r w:rsidRPr="00250EC8">
              <w:rPr>
                <w:sz w:val="20"/>
                <w:szCs w:val="20"/>
              </w:rPr>
              <w:t>). Диапазон воспроизводимых частот</w:t>
            </w:r>
            <w:r w:rsidRPr="00250EC8">
              <w:rPr>
                <w:sz w:val="20"/>
                <w:szCs w:val="20"/>
              </w:rPr>
              <w:br/>
              <w:t>От 38 Гц +- 10 дБ, Диапазон воспроизводимых частот, От 42 Гц +- 3 дБ, Усилители мощности, Класс D,2000 Вт (PASCAL),Система защиты динамиков и усилителей</w:t>
            </w:r>
            <w:r w:rsidRPr="00250EC8">
              <w:rPr>
                <w:sz w:val="20"/>
                <w:szCs w:val="20"/>
              </w:rPr>
              <w:br/>
              <w:t>Корректор напряжения, тепловое, короткое замыкание, предохранение от перегрузок по току, инфразвуковой фильтр, контроль роста температуры, пиковый, RMS</w:t>
            </w:r>
            <w:r w:rsidRPr="00250EC8">
              <w:rPr>
                <w:sz w:val="20"/>
                <w:szCs w:val="20"/>
              </w:rPr>
              <w:br/>
              <w:t xml:space="preserve">и многополосные </w:t>
            </w:r>
            <w:proofErr w:type="spellStart"/>
            <w:r w:rsidRPr="00250EC8">
              <w:rPr>
                <w:sz w:val="20"/>
                <w:szCs w:val="20"/>
              </w:rPr>
              <w:t>лимитеры</w:t>
            </w:r>
            <w:proofErr w:type="spellEnd"/>
            <w:r w:rsidRPr="00250EC8">
              <w:rPr>
                <w:sz w:val="20"/>
                <w:szCs w:val="20"/>
              </w:rPr>
              <w:t xml:space="preserve"> НЧ динамик 1x 18", 4" катушка</w:t>
            </w:r>
            <w:proofErr w:type="gramStart"/>
            <w:r w:rsidRPr="00250EC8">
              <w:rPr>
                <w:sz w:val="20"/>
                <w:szCs w:val="20"/>
              </w:rPr>
              <w:t xml:space="preserve"> ,</w:t>
            </w:r>
            <w:proofErr w:type="gramEnd"/>
            <w:r w:rsidRPr="00250EC8">
              <w:rPr>
                <w:sz w:val="20"/>
                <w:szCs w:val="20"/>
              </w:rPr>
              <w:t xml:space="preserve"> Аналоговые входы и выходы1x XLR </w:t>
            </w:r>
            <w:proofErr w:type="spellStart"/>
            <w:r w:rsidRPr="00250EC8">
              <w:rPr>
                <w:sz w:val="20"/>
                <w:szCs w:val="20"/>
              </w:rPr>
              <w:t>Combo</w:t>
            </w:r>
            <w:proofErr w:type="spellEnd"/>
            <w:r w:rsidRPr="00250EC8">
              <w:rPr>
                <w:sz w:val="20"/>
                <w:szCs w:val="20"/>
              </w:rPr>
              <w:t xml:space="preserve">, 1x XLR, 1x XLR DSP </w:t>
            </w:r>
            <w:proofErr w:type="spellStart"/>
            <w:r w:rsidRPr="00250EC8">
              <w:rPr>
                <w:sz w:val="20"/>
                <w:szCs w:val="20"/>
              </w:rPr>
              <w:t>Out</w:t>
            </w:r>
            <w:proofErr w:type="spellEnd"/>
            <w:r w:rsidRPr="00250EC8">
              <w:rPr>
                <w:sz w:val="20"/>
                <w:szCs w:val="20"/>
              </w:rPr>
              <w:t>.</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w:t>
            </w: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tc>
      </w:tr>
      <w:tr w:rsidR="00D85B5E" w:rsidRPr="003A2335" w:rsidTr="004B6B77">
        <w:trPr>
          <w:gridAfter w:val="1"/>
          <w:wAfter w:w="6" w:type="dxa"/>
          <w:trHeight w:val="1408"/>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6</w:t>
            </w: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Pr>
                <w:sz w:val="20"/>
                <w:szCs w:val="20"/>
              </w:rPr>
              <w:t xml:space="preserve">MARANI MDA4-1000M DANTE </w:t>
            </w:r>
          </w:p>
          <w:p w:rsidR="00D85B5E" w:rsidRPr="00250EC8" w:rsidRDefault="00D85B5E" w:rsidP="004B6B77">
            <w:pPr>
              <w:rPr>
                <w:sz w:val="20"/>
                <w:szCs w:val="20"/>
              </w:rPr>
            </w:pPr>
            <w:r w:rsidRPr="00250EC8">
              <w:rPr>
                <w:sz w:val="20"/>
                <w:szCs w:val="20"/>
              </w:rPr>
              <w:t>Усилитель мощности четырехканальный –</w:t>
            </w: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Не менее 4x900 Вт\8 Ом, 4х1050\4 Ом, усилитель не хуже класса D, встроенный DSP-процессор </w:t>
            </w:r>
            <w:proofErr w:type="spellStart"/>
            <w:r w:rsidRPr="00250EC8">
              <w:rPr>
                <w:sz w:val="20"/>
                <w:szCs w:val="20"/>
              </w:rPr>
              <w:t>c</w:t>
            </w:r>
            <w:proofErr w:type="spellEnd"/>
            <w:r w:rsidRPr="00250EC8">
              <w:rPr>
                <w:sz w:val="20"/>
                <w:szCs w:val="20"/>
              </w:rPr>
              <w:t xml:space="preserve"> картой DANTE DUDEMARANI MDA4-1000M DANTE  или эквивалент. </w:t>
            </w:r>
            <w:proofErr w:type="gramStart"/>
            <w:r w:rsidRPr="00250EC8">
              <w:rPr>
                <w:sz w:val="20"/>
                <w:szCs w:val="20"/>
              </w:rPr>
              <w:t xml:space="preserve">Должна быть усиленная мощности четырехканальный - 4x900 Вт\8 Ом, 4х1050\4 Ом, усилитель класса D, встроенный DSP-процессор </w:t>
            </w:r>
            <w:proofErr w:type="spellStart"/>
            <w:r w:rsidRPr="00250EC8">
              <w:rPr>
                <w:sz w:val="20"/>
                <w:szCs w:val="20"/>
              </w:rPr>
              <w:t>c</w:t>
            </w:r>
            <w:proofErr w:type="spellEnd"/>
            <w:r w:rsidRPr="00250EC8">
              <w:rPr>
                <w:sz w:val="20"/>
                <w:szCs w:val="20"/>
              </w:rPr>
              <w:t xml:space="preserve"> картой DANTE DUDE Выходная мощность – 4х1000 Вт (4\8 Ом, 100V),Усилительные каскады – класс D,  </w:t>
            </w:r>
            <w:proofErr w:type="spellStart"/>
            <w:r w:rsidRPr="00250EC8">
              <w:rPr>
                <w:sz w:val="20"/>
                <w:szCs w:val="20"/>
              </w:rPr>
              <w:t>PASCAL,Блок</w:t>
            </w:r>
            <w:proofErr w:type="spellEnd"/>
            <w:r w:rsidRPr="00250EC8">
              <w:rPr>
                <w:sz w:val="20"/>
                <w:szCs w:val="20"/>
              </w:rPr>
              <w:t xml:space="preserve"> или эквивалент  питания – импульсный, Напряжение питания – 90-245 Вольт, 50\60 Гц</w:t>
            </w:r>
            <w:r w:rsidRPr="00250EC8">
              <w:rPr>
                <w:sz w:val="20"/>
                <w:szCs w:val="20"/>
              </w:rPr>
              <w:br/>
              <w:t xml:space="preserve">DSP – 2xMARANI M716 (24 </w:t>
            </w:r>
            <w:proofErr w:type="spellStart"/>
            <w:r w:rsidRPr="00250EC8">
              <w:rPr>
                <w:sz w:val="20"/>
                <w:szCs w:val="20"/>
              </w:rPr>
              <w:t>x</w:t>
            </w:r>
            <w:proofErr w:type="spellEnd"/>
            <w:r w:rsidRPr="00250EC8">
              <w:rPr>
                <w:sz w:val="20"/>
                <w:szCs w:val="20"/>
              </w:rPr>
              <w:t xml:space="preserve"> 32 </w:t>
            </w:r>
            <w:proofErr w:type="spellStart"/>
            <w:r w:rsidRPr="00250EC8">
              <w:rPr>
                <w:sz w:val="20"/>
                <w:szCs w:val="20"/>
              </w:rPr>
              <w:t>bit</w:t>
            </w:r>
            <w:proofErr w:type="spellEnd"/>
            <w:r w:rsidRPr="00250EC8">
              <w:rPr>
                <w:sz w:val="20"/>
                <w:szCs w:val="20"/>
              </w:rPr>
              <w:t xml:space="preserve"> </w:t>
            </w:r>
            <w:proofErr w:type="spellStart"/>
            <w:r w:rsidRPr="00250EC8">
              <w:rPr>
                <w:sz w:val="20"/>
                <w:szCs w:val="20"/>
              </w:rPr>
              <w:t>filter</w:t>
            </w:r>
            <w:proofErr w:type="spellEnd"/>
            <w:r w:rsidRPr="00250EC8">
              <w:rPr>
                <w:sz w:val="20"/>
                <w:szCs w:val="20"/>
              </w:rPr>
              <w:t xml:space="preserve"> </w:t>
            </w:r>
            <w:proofErr w:type="spellStart"/>
            <w:r w:rsidRPr="00250EC8">
              <w:rPr>
                <w:sz w:val="20"/>
                <w:szCs w:val="20"/>
              </w:rPr>
              <w:t>processing</w:t>
            </w:r>
            <w:proofErr w:type="spellEnd"/>
            <w:r w:rsidRPr="00250EC8">
              <w:rPr>
                <w:sz w:val="20"/>
                <w:szCs w:val="20"/>
              </w:rPr>
              <w:t xml:space="preserve">, 54bit </w:t>
            </w:r>
            <w:proofErr w:type="spellStart"/>
            <w:r w:rsidRPr="00250EC8">
              <w:rPr>
                <w:sz w:val="20"/>
                <w:szCs w:val="20"/>
              </w:rPr>
              <w:t>accumulation</w:t>
            </w:r>
            <w:proofErr w:type="spellEnd"/>
            <w:r w:rsidRPr="00250EC8">
              <w:rPr>
                <w:sz w:val="20"/>
                <w:szCs w:val="20"/>
              </w:rPr>
              <w:t xml:space="preserve"> </w:t>
            </w:r>
            <w:proofErr w:type="spellStart"/>
            <w:r w:rsidRPr="00250EC8">
              <w:rPr>
                <w:sz w:val="20"/>
                <w:szCs w:val="20"/>
              </w:rPr>
              <w:t>registers</w:t>
            </w:r>
            <w:proofErr w:type="spellEnd"/>
            <w:r w:rsidRPr="00250EC8">
              <w:rPr>
                <w:sz w:val="20"/>
                <w:szCs w:val="20"/>
              </w:rPr>
              <w:t xml:space="preserve">, 96 </w:t>
            </w:r>
            <w:proofErr w:type="spellStart"/>
            <w:r w:rsidRPr="00250EC8">
              <w:rPr>
                <w:sz w:val="20"/>
                <w:szCs w:val="20"/>
              </w:rPr>
              <w:t>bit</w:t>
            </w:r>
            <w:proofErr w:type="spellEnd"/>
            <w:proofErr w:type="gramEnd"/>
            <w:r w:rsidRPr="00250EC8">
              <w:rPr>
                <w:sz w:val="20"/>
                <w:szCs w:val="20"/>
              </w:rPr>
              <w:t xml:space="preserve"> </w:t>
            </w:r>
            <w:proofErr w:type="spellStart"/>
            <w:r w:rsidRPr="00250EC8">
              <w:rPr>
                <w:sz w:val="20"/>
                <w:szCs w:val="20"/>
              </w:rPr>
              <w:t>precision</w:t>
            </w:r>
            <w:proofErr w:type="spellEnd"/>
            <w:r w:rsidRPr="00250EC8">
              <w:rPr>
                <w:sz w:val="20"/>
                <w:szCs w:val="20"/>
              </w:rPr>
              <w:t xml:space="preserve"> </w:t>
            </w:r>
            <w:proofErr w:type="spellStart"/>
            <w:r w:rsidRPr="00250EC8">
              <w:rPr>
                <w:sz w:val="20"/>
                <w:szCs w:val="20"/>
              </w:rPr>
              <w:t>on</w:t>
            </w:r>
            <w:proofErr w:type="spellEnd"/>
            <w:r w:rsidRPr="00250EC8">
              <w:rPr>
                <w:sz w:val="20"/>
                <w:szCs w:val="20"/>
              </w:rPr>
              <w:t xml:space="preserve"> </w:t>
            </w:r>
            <w:proofErr w:type="spellStart"/>
            <w:r w:rsidRPr="00250EC8">
              <w:rPr>
                <w:sz w:val="20"/>
                <w:szCs w:val="20"/>
              </w:rPr>
              <w:t>intermediate</w:t>
            </w:r>
            <w:proofErr w:type="spellEnd"/>
            <w:r w:rsidRPr="00250EC8">
              <w:rPr>
                <w:sz w:val="20"/>
                <w:szCs w:val="20"/>
              </w:rPr>
              <w:t xml:space="preserve"> </w:t>
            </w:r>
            <w:proofErr w:type="spellStart"/>
            <w:r w:rsidRPr="00250EC8">
              <w:rPr>
                <w:sz w:val="20"/>
                <w:szCs w:val="20"/>
              </w:rPr>
              <w:t>processing</w:t>
            </w:r>
            <w:proofErr w:type="spellEnd"/>
            <w:r w:rsidRPr="00250EC8">
              <w:rPr>
                <w:sz w:val="20"/>
                <w:szCs w:val="20"/>
              </w:rPr>
              <w:t xml:space="preserve"> </w:t>
            </w:r>
            <w:proofErr w:type="spellStart"/>
            <w:r w:rsidRPr="00250EC8">
              <w:rPr>
                <w:sz w:val="20"/>
                <w:szCs w:val="20"/>
              </w:rPr>
              <w:t>data</w:t>
            </w:r>
            <w:proofErr w:type="spellEnd"/>
            <w:r w:rsidRPr="00250EC8">
              <w:rPr>
                <w:sz w:val="20"/>
                <w:szCs w:val="20"/>
              </w:rPr>
              <w:t>),EQ- параметрический, 12 вход+4 выход, -15 +15 ДБ</w:t>
            </w:r>
            <w:r w:rsidRPr="00250EC8">
              <w:rPr>
                <w:sz w:val="20"/>
                <w:szCs w:val="20"/>
              </w:rPr>
              <w:br/>
              <w:t xml:space="preserve">Типы фильтров - </w:t>
            </w:r>
            <w:proofErr w:type="spellStart"/>
            <w:r w:rsidRPr="00250EC8">
              <w:rPr>
                <w:sz w:val="20"/>
                <w:szCs w:val="20"/>
              </w:rPr>
              <w:t>Bell</w:t>
            </w:r>
            <w:proofErr w:type="spellEnd"/>
            <w:r w:rsidRPr="00250EC8">
              <w:rPr>
                <w:sz w:val="20"/>
                <w:szCs w:val="20"/>
              </w:rPr>
              <w:t xml:space="preserve">, </w:t>
            </w:r>
            <w:proofErr w:type="spellStart"/>
            <w:r w:rsidRPr="00250EC8">
              <w:rPr>
                <w:sz w:val="20"/>
                <w:szCs w:val="20"/>
              </w:rPr>
              <w:t>Shelving</w:t>
            </w:r>
            <w:proofErr w:type="spellEnd"/>
            <w:r w:rsidRPr="00250EC8">
              <w:rPr>
                <w:sz w:val="20"/>
                <w:szCs w:val="20"/>
              </w:rPr>
              <w:t xml:space="preserve">, HP/LP, </w:t>
            </w:r>
            <w:proofErr w:type="spellStart"/>
            <w:r w:rsidRPr="00250EC8">
              <w:rPr>
                <w:sz w:val="20"/>
                <w:szCs w:val="20"/>
              </w:rPr>
              <w:t>Band</w:t>
            </w:r>
            <w:proofErr w:type="spellEnd"/>
            <w:r w:rsidRPr="00250EC8">
              <w:rPr>
                <w:sz w:val="20"/>
                <w:szCs w:val="20"/>
              </w:rPr>
              <w:t xml:space="preserve"> </w:t>
            </w:r>
            <w:proofErr w:type="spellStart"/>
            <w:r w:rsidRPr="00250EC8">
              <w:rPr>
                <w:sz w:val="20"/>
                <w:szCs w:val="20"/>
              </w:rPr>
              <w:t>Pass</w:t>
            </w:r>
            <w:proofErr w:type="spellEnd"/>
            <w:r w:rsidRPr="00250EC8">
              <w:rPr>
                <w:sz w:val="20"/>
                <w:szCs w:val="20"/>
              </w:rPr>
              <w:t xml:space="preserve">, </w:t>
            </w:r>
            <w:proofErr w:type="spellStart"/>
            <w:r w:rsidRPr="00250EC8">
              <w:rPr>
                <w:sz w:val="20"/>
                <w:szCs w:val="20"/>
              </w:rPr>
              <w:t>Notch</w:t>
            </w:r>
            <w:proofErr w:type="spellEnd"/>
            <w:r w:rsidRPr="00250EC8">
              <w:rPr>
                <w:sz w:val="20"/>
                <w:szCs w:val="20"/>
              </w:rPr>
              <w:t xml:space="preserve"> </w:t>
            </w:r>
            <w:proofErr w:type="spellStart"/>
            <w:r w:rsidRPr="00250EC8">
              <w:rPr>
                <w:sz w:val="20"/>
                <w:szCs w:val="20"/>
              </w:rPr>
              <w:t>Filter</w:t>
            </w:r>
            <w:proofErr w:type="spellEnd"/>
            <w:r w:rsidRPr="00250EC8">
              <w:rPr>
                <w:sz w:val="20"/>
                <w:szCs w:val="20"/>
              </w:rPr>
              <w:t xml:space="preserve">, </w:t>
            </w:r>
            <w:proofErr w:type="spellStart"/>
            <w:r w:rsidRPr="00250EC8">
              <w:rPr>
                <w:sz w:val="20"/>
                <w:szCs w:val="20"/>
              </w:rPr>
              <w:t>All</w:t>
            </w:r>
            <w:proofErr w:type="spellEnd"/>
            <w:r w:rsidRPr="00250EC8">
              <w:rPr>
                <w:sz w:val="20"/>
                <w:szCs w:val="20"/>
              </w:rPr>
              <w:t xml:space="preserve"> </w:t>
            </w:r>
            <w:proofErr w:type="spellStart"/>
            <w:r w:rsidRPr="00250EC8">
              <w:rPr>
                <w:sz w:val="20"/>
                <w:szCs w:val="20"/>
              </w:rPr>
              <w:t>Pass,FIR</w:t>
            </w:r>
            <w:proofErr w:type="spellEnd"/>
            <w:r w:rsidRPr="00250EC8">
              <w:rPr>
                <w:sz w:val="20"/>
                <w:szCs w:val="20"/>
              </w:rPr>
              <w:t xml:space="preserve"> – 512 отсчётов, 4 канала, </w:t>
            </w:r>
            <w:proofErr w:type="spellStart"/>
            <w:r w:rsidRPr="00250EC8">
              <w:rPr>
                <w:sz w:val="20"/>
                <w:szCs w:val="20"/>
              </w:rPr>
              <w:t>Rect</w:t>
            </w:r>
            <w:proofErr w:type="spellEnd"/>
            <w:r w:rsidRPr="00250EC8">
              <w:rPr>
                <w:sz w:val="20"/>
                <w:szCs w:val="20"/>
              </w:rPr>
              <w:t xml:space="preserve"> / </w:t>
            </w:r>
            <w:proofErr w:type="spellStart"/>
            <w:r w:rsidRPr="00250EC8">
              <w:rPr>
                <w:sz w:val="20"/>
                <w:szCs w:val="20"/>
              </w:rPr>
              <w:t>Sinc</w:t>
            </w:r>
            <w:proofErr w:type="spellEnd"/>
            <w:r w:rsidRPr="00250EC8">
              <w:rPr>
                <w:sz w:val="20"/>
                <w:szCs w:val="20"/>
              </w:rPr>
              <w:t xml:space="preserve"> / </w:t>
            </w:r>
            <w:proofErr w:type="spellStart"/>
            <w:r w:rsidRPr="00250EC8">
              <w:rPr>
                <w:sz w:val="20"/>
                <w:szCs w:val="20"/>
              </w:rPr>
              <w:t>Keiser</w:t>
            </w:r>
            <w:proofErr w:type="spellEnd"/>
            <w:r w:rsidRPr="00250EC8">
              <w:rPr>
                <w:sz w:val="20"/>
                <w:szCs w:val="20"/>
              </w:rPr>
              <w:t xml:space="preserve"> / </w:t>
            </w:r>
            <w:proofErr w:type="spellStart"/>
            <w:r w:rsidRPr="00250EC8">
              <w:rPr>
                <w:sz w:val="20"/>
                <w:szCs w:val="20"/>
              </w:rPr>
              <w:t>Hanning</w:t>
            </w:r>
            <w:proofErr w:type="spellEnd"/>
            <w:r w:rsidRPr="00250EC8">
              <w:rPr>
                <w:sz w:val="20"/>
                <w:szCs w:val="20"/>
              </w:rPr>
              <w:t xml:space="preserve"> / </w:t>
            </w:r>
            <w:proofErr w:type="spellStart"/>
            <w:r w:rsidRPr="00250EC8">
              <w:rPr>
                <w:sz w:val="20"/>
                <w:szCs w:val="20"/>
              </w:rPr>
              <w:t>Hamming</w:t>
            </w:r>
            <w:proofErr w:type="spellEnd"/>
            <w:r w:rsidRPr="00250EC8">
              <w:rPr>
                <w:sz w:val="20"/>
                <w:szCs w:val="20"/>
              </w:rPr>
              <w:t xml:space="preserve"> / </w:t>
            </w:r>
            <w:proofErr w:type="spellStart"/>
            <w:r w:rsidRPr="00250EC8">
              <w:rPr>
                <w:sz w:val="20"/>
                <w:szCs w:val="20"/>
              </w:rPr>
              <w:t>Blackman</w:t>
            </w:r>
            <w:proofErr w:type="spellEnd"/>
            <w:r w:rsidRPr="00250EC8">
              <w:rPr>
                <w:sz w:val="20"/>
                <w:szCs w:val="20"/>
              </w:rPr>
              <w:t xml:space="preserve"> / </w:t>
            </w:r>
            <w:proofErr w:type="spellStart"/>
            <w:r w:rsidRPr="00250EC8">
              <w:rPr>
                <w:sz w:val="20"/>
                <w:szCs w:val="20"/>
              </w:rPr>
              <w:t>Nuttal</w:t>
            </w:r>
            <w:proofErr w:type="spellEnd"/>
            <w:r w:rsidRPr="00250EC8">
              <w:rPr>
                <w:sz w:val="20"/>
                <w:szCs w:val="20"/>
              </w:rPr>
              <w:t xml:space="preserve"> / </w:t>
            </w:r>
            <w:proofErr w:type="spellStart"/>
            <w:r w:rsidRPr="00250EC8">
              <w:rPr>
                <w:sz w:val="20"/>
                <w:szCs w:val="20"/>
              </w:rPr>
              <w:t>Sine</w:t>
            </w:r>
            <w:proofErr w:type="spellEnd"/>
            <w:r w:rsidRPr="00250EC8">
              <w:rPr>
                <w:sz w:val="20"/>
                <w:szCs w:val="20"/>
              </w:rPr>
              <w:br/>
              <w:t xml:space="preserve">IIR - </w:t>
            </w:r>
            <w:proofErr w:type="spellStart"/>
            <w:r w:rsidRPr="00250EC8">
              <w:rPr>
                <w:sz w:val="20"/>
                <w:szCs w:val="20"/>
              </w:rPr>
              <w:t>Butterworth</w:t>
            </w:r>
            <w:proofErr w:type="spellEnd"/>
            <w:r w:rsidRPr="00250EC8">
              <w:rPr>
                <w:sz w:val="20"/>
                <w:szCs w:val="20"/>
              </w:rPr>
              <w:t xml:space="preserve"> 6/12/18/24/36/48 ДБ/</w:t>
            </w:r>
            <w:proofErr w:type="spellStart"/>
            <w:proofErr w:type="gramStart"/>
            <w:r w:rsidRPr="00250EC8">
              <w:rPr>
                <w:sz w:val="20"/>
                <w:szCs w:val="20"/>
              </w:rPr>
              <w:t>окт</w:t>
            </w:r>
            <w:proofErr w:type="spellEnd"/>
            <w:proofErr w:type="gramEnd"/>
            <w:r w:rsidRPr="00250EC8">
              <w:rPr>
                <w:sz w:val="20"/>
                <w:szCs w:val="20"/>
              </w:rPr>
              <w:t xml:space="preserve">; </w:t>
            </w:r>
            <w:proofErr w:type="spellStart"/>
            <w:r w:rsidRPr="00250EC8">
              <w:rPr>
                <w:sz w:val="20"/>
                <w:szCs w:val="20"/>
              </w:rPr>
              <w:t>Bessel</w:t>
            </w:r>
            <w:proofErr w:type="spellEnd"/>
            <w:r w:rsidRPr="00250EC8">
              <w:rPr>
                <w:sz w:val="20"/>
                <w:szCs w:val="20"/>
              </w:rPr>
              <w:t xml:space="preserve"> 12/24 ДБ/</w:t>
            </w:r>
            <w:proofErr w:type="spellStart"/>
            <w:r w:rsidRPr="00250EC8">
              <w:rPr>
                <w:sz w:val="20"/>
                <w:szCs w:val="20"/>
              </w:rPr>
              <w:t>окт</w:t>
            </w:r>
            <w:proofErr w:type="spellEnd"/>
            <w:r w:rsidRPr="00250EC8">
              <w:rPr>
                <w:sz w:val="20"/>
                <w:szCs w:val="20"/>
              </w:rPr>
              <w:t xml:space="preserve">; </w:t>
            </w:r>
            <w:proofErr w:type="spellStart"/>
            <w:r w:rsidRPr="00250EC8">
              <w:rPr>
                <w:sz w:val="20"/>
                <w:szCs w:val="20"/>
              </w:rPr>
              <w:t>Linkwitz-Riley</w:t>
            </w:r>
            <w:proofErr w:type="spellEnd"/>
            <w:r w:rsidRPr="00250EC8">
              <w:rPr>
                <w:sz w:val="20"/>
                <w:szCs w:val="20"/>
              </w:rPr>
              <w:t xml:space="preserve"> 12/24/36/48dB ДБ/</w:t>
            </w:r>
            <w:proofErr w:type="spellStart"/>
            <w:proofErr w:type="gramStart"/>
            <w:r w:rsidRPr="00250EC8">
              <w:rPr>
                <w:sz w:val="20"/>
                <w:szCs w:val="20"/>
              </w:rPr>
              <w:t>окт</w:t>
            </w:r>
            <w:proofErr w:type="spellEnd"/>
            <w:proofErr w:type="gramEnd"/>
            <w:r w:rsidRPr="00250EC8">
              <w:rPr>
                <w:sz w:val="20"/>
                <w:szCs w:val="20"/>
              </w:rPr>
              <w:t xml:space="preserve">, должен быть Генератор шума – белый шум, розовый </w:t>
            </w:r>
            <w:proofErr w:type="spellStart"/>
            <w:r w:rsidRPr="00250EC8">
              <w:rPr>
                <w:sz w:val="20"/>
                <w:szCs w:val="20"/>
              </w:rPr>
              <w:t>шум,Динамическая</w:t>
            </w:r>
            <w:proofErr w:type="spellEnd"/>
            <w:r w:rsidRPr="00250EC8">
              <w:rPr>
                <w:sz w:val="20"/>
                <w:szCs w:val="20"/>
              </w:rPr>
              <w:t xml:space="preserve"> обработка – входные RMS компрессоры, выходные </w:t>
            </w:r>
            <w:proofErr w:type="spellStart"/>
            <w:r w:rsidRPr="00250EC8">
              <w:rPr>
                <w:sz w:val="20"/>
                <w:szCs w:val="20"/>
              </w:rPr>
              <w:t>пик-лимитеры</w:t>
            </w:r>
            <w:proofErr w:type="spellEnd"/>
            <w:r w:rsidRPr="00250EC8">
              <w:rPr>
                <w:sz w:val="20"/>
                <w:szCs w:val="20"/>
              </w:rPr>
              <w:t xml:space="preserve">, DANTE – 4 in\4 </w:t>
            </w:r>
            <w:proofErr w:type="spellStart"/>
            <w:r w:rsidRPr="00250EC8">
              <w:rPr>
                <w:sz w:val="20"/>
                <w:szCs w:val="20"/>
              </w:rPr>
              <w:t>out</w:t>
            </w:r>
            <w:proofErr w:type="spellEnd"/>
            <w:r w:rsidRPr="00250EC8">
              <w:rPr>
                <w:sz w:val="20"/>
                <w:szCs w:val="20"/>
              </w:rPr>
              <w:t xml:space="preserve">, PC-контролируемая, Маршрутизация сигнала – матричная произвольная, Масса не менее - 11.8 кг, Высота не менее </w:t>
            </w:r>
            <w:proofErr w:type="spellStart"/>
            <w:r w:rsidRPr="00250EC8">
              <w:rPr>
                <w:sz w:val="20"/>
                <w:szCs w:val="20"/>
              </w:rPr>
              <w:t>рэковая</w:t>
            </w:r>
            <w:proofErr w:type="spellEnd"/>
            <w:r w:rsidRPr="00250EC8">
              <w:rPr>
                <w:sz w:val="20"/>
                <w:szCs w:val="20"/>
              </w:rPr>
              <w:t>– 2U</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711"/>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7</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MARANI MDA2-2500P Усилитель мощности двухканальный –</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2x1550 Вт\8 Ом, 2х2000 Вт\4 Ом, усилитель класса D, встроенный DSP-процессор, FIR\IIR фильтры, поддержка DANTE (DANTE ULTIMO DUDE модуль - опционально)</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995"/>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8</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proofErr w:type="spellStart"/>
            <w:r>
              <w:rPr>
                <w:sz w:val="20"/>
                <w:szCs w:val="20"/>
              </w:rPr>
              <w:t>Soundcraft</w:t>
            </w:r>
            <w:proofErr w:type="spellEnd"/>
            <w:r>
              <w:rPr>
                <w:sz w:val="20"/>
                <w:szCs w:val="20"/>
              </w:rPr>
              <w:t xml:space="preserve"> </w:t>
            </w:r>
            <w:proofErr w:type="spellStart"/>
            <w:r>
              <w:rPr>
                <w:sz w:val="20"/>
                <w:szCs w:val="20"/>
              </w:rPr>
              <w:t>Si</w:t>
            </w:r>
            <w:proofErr w:type="spellEnd"/>
            <w:r>
              <w:rPr>
                <w:sz w:val="20"/>
                <w:szCs w:val="20"/>
              </w:rPr>
              <w:t xml:space="preserve"> 3</w:t>
            </w:r>
            <w:r w:rsidRPr="00250EC8">
              <w:rPr>
                <w:sz w:val="20"/>
                <w:szCs w:val="20"/>
              </w:rPr>
              <w:t xml:space="preserve"> - цифровой микшер,</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lastRenderedPageBreak/>
              <w:t xml:space="preserve">8 VCA групп, DMX выход, 32 </w:t>
            </w:r>
            <w:proofErr w:type="spellStart"/>
            <w:r w:rsidRPr="00250EC8">
              <w:rPr>
                <w:sz w:val="20"/>
                <w:szCs w:val="20"/>
              </w:rPr>
              <w:t>мик</w:t>
            </w:r>
            <w:proofErr w:type="spellEnd"/>
            <w:r w:rsidRPr="00250EC8">
              <w:rPr>
                <w:sz w:val="20"/>
                <w:szCs w:val="20"/>
              </w:rPr>
              <w:t>/</w:t>
            </w:r>
            <w:proofErr w:type="spellStart"/>
            <w:r w:rsidRPr="00250EC8">
              <w:rPr>
                <w:sz w:val="20"/>
                <w:szCs w:val="20"/>
              </w:rPr>
              <w:t>лин</w:t>
            </w:r>
            <w:proofErr w:type="spellEnd"/>
            <w:r w:rsidRPr="00250EC8">
              <w:rPr>
                <w:sz w:val="20"/>
                <w:szCs w:val="20"/>
              </w:rPr>
              <w:t xml:space="preserve"> XLR входа, 16 XLR выходов, 8 </w:t>
            </w:r>
            <w:proofErr w:type="spellStart"/>
            <w:r w:rsidRPr="00250EC8">
              <w:rPr>
                <w:sz w:val="20"/>
                <w:szCs w:val="20"/>
              </w:rPr>
              <w:t>лин</w:t>
            </w:r>
            <w:proofErr w:type="spellEnd"/>
            <w:r w:rsidRPr="00250EC8">
              <w:rPr>
                <w:sz w:val="20"/>
                <w:szCs w:val="20"/>
              </w:rPr>
              <w:t xml:space="preserve">. TRS входов, AES </w:t>
            </w:r>
            <w:proofErr w:type="spellStart"/>
            <w:r w:rsidRPr="00250EC8">
              <w:rPr>
                <w:sz w:val="20"/>
                <w:szCs w:val="20"/>
              </w:rPr>
              <w:t>вх</w:t>
            </w:r>
            <w:proofErr w:type="spellEnd"/>
            <w:r w:rsidRPr="00250EC8">
              <w:rPr>
                <w:sz w:val="20"/>
                <w:szCs w:val="20"/>
              </w:rPr>
              <w:t>/</w:t>
            </w:r>
            <w:proofErr w:type="spellStart"/>
            <w:r w:rsidRPr="00250EC8">
              <w:rPr>
                <w:sz w:val="20"/>
                <w:szCs w:val="20"/>
              </w:rPr>
              <w:t>вых</w:t>
            </w:r>
            <w:proofErr w:type="spellEnd"/>
            <w:r w:rsidRPr="00250EC8">
              <w:rPr>
                <w:sz w:val="20"/>
                <w:szCs w:val="20"/>
              </w:rPr>
              <w:t xml:space="preserve">, 4 проц. эффектов, </w:t>
            </w:r>
            <w:proofErr w:type="spellStart"/>
            <w:r w:rsidRPr="00250EC8">
              <w:rPr>
                <w:sz w:val="20"/>
                <w:szCs w:val="20"/>
              </w:rPr>
              <w:t>Word</w:t>
            </w:r>
            <w:proofErr w:type="spellEnd"/>
            <w:r w:rsidRPr="00250EC8">
              <w:rPr>
                <w:sz w:val="20"/>
                <w:szCs w:val="20"/>
              </w:rPr>
              <w:t xml:space="preserve"> </w:t>
            </w:r>
            <w:proofErr w:type="spellStart"/>
            <w:r w:rsidRPr="00250EC8">
              <w:rPr>
                <w:sz w:val="20"/>
                <w:szCs w:val="20"/>
              </w:rPr>
              <w:t>Clock</w:t>
            </w:r>
            <w:proofErr w:type="spellEnd"/>
            <w:r w:rsidRPr="00250EC8">
              <w:rPr>
                <w:sz w:val="20"/>
                <w:szCs w:val="20"/>
              </w:rPr>
              <w:t xml:space="preserve">, MIDI </w:t>
            </w:r>
            <w:proofErr w:type="spellStart"/>
            <w:r w:rsidRPr="00250EC8">
              <w:rPr>
                <w:sz w:val="20"/>
                <w:szCs w:val="20"/>
              </w:rPr>
              <w:t>вх</w:t>
            </w:r>
            <w:proofErr w:type="spellEnd"/>
            <w:r w:rsidRPr="00250EC8">
              <w:rPr>
                <w:sz w:val="20"/>
                <w:szCs w:val="20"/>
              </w:rPr>
              <w:t>/</w:t>
            </w:r>
            <w:proofErr w:type="spellStart"/>
            <w:r w:rsidRPr="00250EC8">
              <w:rPr>
                <w:sz w:val="20"/>
                <w:szCs w:val="20"/>
              </w:rPr>
              <w:t>вых</w:t>
            </w:r>
            <w:proofErr w:type="spellEnd"/>
            <w:r w:rsidRPr="00250EC8">
              <w:rPr>
                <w:sz w:val="20"/>
                <w:szCs w:val="20"/>
              </w:rPr>
              <w:t xml:space="preserve">, 2 слота для карт расширения. 30 </w:t>
            </w:r>
            <w:proofErr w:type="spellStart"/>
            <w:r w:rsidRPr="00250EC8">
              <w:rPr>
                <w:sz w:val="20"/>
                <w:szCs w:val="20"/>
              </w:rPr>
              <w:t>фэйдеров</w:t>
            </w:r>
            <w:proofErr w:type="spellEnd"/>
            <w:r w:rsidRPr="00250EC8">
              <w:rPr>
                <w:sz w:val="20"/>
                <w:szCs w:val="20"/>
              </w:rPr>
              <w:t xml:space="preserve"> в одном слое. </w:t>
            </w:r>
            <w:proofErr w:type="spellStart"/>
            <w:r w:rsidRPr="00250EC8">
              <w:rPr>
                <w:sz w:val="20"/>
                <w:szCs w:val="20"/>
              </w:rPr>
              <w:lastRenderedPageBreak/>
              <w:t>HiQnet</w:t>
            </w:r>
            <w:proofErr w:type="spellEnd"/>
            <w:r w:rsidRPr="00250EC8">
              <w:rPr>
                <w:sz w:val="20"/>
                <w:szCs w:val="20"/>
              </w:rPr>
              <w:t xml:space="preserve"> </w:t>
            </w:r>
            <w:proofErr w:type="spellStart"/>
            <w:r w:rsidRPr="00250EC8">
              <w:rPr>
                <w:sz w:val="20"/>
                <w:szCs w:val="20"/>
              </w:rPr>
              <w:t>Ethernet</w:t>
            </w:r>
            <w:proofErr w:type="spellEnd"/>
            <w:r w:rsidRPr="00250EC8">
              <w:rPr>
                <w:sz w:val="20"/>
                <w:szCs w:val="20"/>
              </w:rPr>
              <w:t xml:space="preserve"> порт. БП встроенный</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lastRenderedPageBreak/>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671"/>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lastRenderedPageBreak/>
              <w:t>9</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proofErr w:type="spellStart"/>
            <w:r w:rsidRPr="00250EC8">
              <w:rPr>
                <w:sz w:val="20"/>
                <w:szCs w:val="20"/>
              </w:rPr>
              <w:t>Soundcraft</w:t>
            </w:r>
            <w:proofErr w:type="spellEnd"/>
            <w:r w:rsidRPr="00250EC8">
              <w:rPr>
                <w:sz w:val="20"/>
                <w:szCs w:val="20"/>
              </w:rPr>
              <w:t xml:space="preserve"> MSB32R </w:t>
            </w:r>
            <w:proofErr w:type="spellStart"/>
            <w:r w:rsidRPr="00250EC8">
              <w:rPr>
                <w:sz w:val="20"/>
                <w:szCs w:val="20"/>
              </w:rPr>
              <w:t>Stagebox</w:t>
            </w:r>
            <w:proofErr w:type="spellEnd"/>
            <w:r w:rsidRPr="00250EC8">
              <w:rPr>
                <w:sz w:val="20"/>
                <w:szCs w:val="20"/>
              </w:rPr>
              <w:t xml:space="preserve"> для цифрового </w:t>
            </w:r>
            <w:proofErr w:type="spellStart"/>
            <w:r w:rsidRPr="00250EC8">
              <w:rPr>
                <w:sz w:val="20"/>
                <w:szCs w:val="20"/>
              </w:rPr>
              <w:t>микшерного</w:t>
            </w:r>
            <w:proofErr w:type="spellEnd"/>
            <w:r w:rsidRPr="00250EC8">
              <w:rPr>
                <w:sz w:val="20"/>
                <w:szCs w:val="20"/>
              </w:rPr>
              <w:t xml:space="preserve"> пульта.</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Коммутационный </w:t>
            </w:r>
            <w:proofErr w:type="spellStart"/>
            <w:r w:rsidRPr="00250EC8">
              <w:rPr>
                <w:sz w:val="20"/>
                <w:szCs w:val="20"/>
              </w:rPr>
              <w:t>рэк</w:t>
            </w:r>
            <w:proofErr w:type="spellEnd"/>
            <w:r w:rsidRPr="00250EC8">
              <w:rPr>
                <w:sz w:val="20"/>
                <w:szCs w:val="20"/>
              </w:rPr>
              <w:t xml:space="preserve"> (3U). 32 </w:t>
            </w:r>
            <w:proofErr w:type="spellStart"/>
            <w:r w:rsidRPr="00250EC8">
              <w:rPr>
                <w:sz w:val="20"/>
                <w:szCs w:val="20"/>
              </w:rPr>
              <w:t>мик</w:t>
            </w:r>
            <w:proofErr w:type="spellEnd"/>
            <w:r w:rsidRPr="00250EC8">
              <w:rPr>
                <w:sz w:val="20"/>
                <w:szCs w:val="20"/>
              </w:rPr>
              <w:t>/</w:t>
            </w:r>
            <w:proofErr w:type="spellStart"/>
            <w:r w:rsidRPr="00250EC8">
              <w:rPr>
                <w:sz w:val="20"/>
                <w:szCs w:val="20"/>
              </w:rPr>
              <w:t>лин</w:t>
            </w:r>
            <w:proofErr w:type="spellEnd"/>
            <w:r w:rsidRPr="00250EC8">
              <w:rPr>
                <w:sz w:val="20"/>
                <w:szCs w:val="20"/>
              </w:rPr>
              <w:t xml:space="preserve"> входа, не менее 8 </w:t>
            </w:r>
            <w:proofErr w:type="spellStart"/>
            <w:r w:rsidRPr="00250EC8">
              <w:rPr>
                <w:sz w:val="20"/>
                <w:szCs w:val="20"/>
              </w:rPr>
              <w:t>лин</w:t>
            </w:r>
            <w:proofErr w:type="spellEnd"/>
            <w:r w:rsidRPr="00250EC8">
              <w:rPr>
                <w:sz w:val="20"/>
                <w:szCs w:val="20"/>
              </w:rPr>
              <w:t>. выходов, не менее 4 пар AES выходов. БП должен быть встроенный.</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1413"/>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10</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Pr>
                <w:sz w:val="20"/>
                <w:szCs w:val="20"/>
              </w:rPr>
              <w:t xml:space="preserve">ROXTONE SC020D-LSZH/100 </w:t>
            </w:r>
            <w:proofErr w:type="spellStart"/>
            <w:r>
              <w:rPr>
                <w:sz w:val="20"/>
                <w:szCs w:val="20"/>
              </w:rPr>
              <w:t>Black</w:t>
            </w:r>
            <w:proofErr w:type="spellEnd"/>
          </w:p>
          <w:p w:rsidR="00D85B5E" w:rsidRPr="00250EC8" w:rsidRDefault="00D85B5E" w:rsidP="004B6B77">
            <w:pPr>
              <w:rPr>
                <w:sz w:val="20"/>
                <w:szCs w:val="20"/>
              </w:rPr>
            </w:pPr>
            <w:r w:rsidRPr="00250EC8">
              <w:rPr>
                <w:sz w:val="20"/>
                <w:szCs w:val="20"/>
              </w:rPr>
              <w:t>Кабель для громкоговорителей</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в </w:t>
            </w:r>
            <w:proofErr w:type="spellStart"/>
            <w:r w:rsidRPr="00250EC8">
              <w:rPr>
                <w:sz w:val="20"/>
                <w:szCs w:val="20"/>
              </w:rPr>
              <w:t>LSZH-малодымной</w:t>
            </w:r>
            <w:proofErr w:type="spellEnd"/>
            <w:r w:rsidRPr="00250EC8">
              <w:rPr>
                <w:sz w:val="20"/>
                <w:szCs w:val="20"/>
              </w:rPr>
              <w:t xml:space="preserve"> оболочке из огнеупорной полимерной композиции (класс огнестойкости UL-V0) не содержащей галогенов и не </w:t>
            </w:r>
            <w:proofErr w:type="spellStart"/>
            <w:r w:rsidRPr="00250EC8">
              <w:rPr>
                <w:sz w:val="20"/>
                <w:szCs w:val="20"/>
              </w:rPr>
              <w:t>распостраняющей</w:t>
            </w:r>
            <w:proofErr w:type="spellEnd"/>
            <w:r w:rsidRPr="00250EC8">
              <w:rPr>
                <w:sz w:val="20"/>
                <w:szCs w:val="20"/>
              </w:rPr>
              <w:t xml:space="preserve"> горение при групповой прокладке. Внешний диаметр: 9мм. Кол-во и сечение проводников не менее 2х2,50 кв.мм. Поставляется в бухтах не менее 100м.</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3</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984"/>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11</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 xml:space="preserve">ROXTONE MC020/100 </w:t>
            </w:r>
            <w:proofErr w:type="spellStart"/>
            <w:r w:rsidRPr="00250EC8">
              <w:rPr>
                <w:sz w:val="20"/>
                <w:szCs w:val="20"/>
              </w:rPr>
              <w:t>Black</w:t>
            </w:r>
            <w:proofErr w:type="spellEnd"/>
            <w:r w:rsidRPr="00250EC8">
              <w:rPr>
                <w:sz w:val="20"/>
                <w:szCs w:val="20"/>
              </w:rPr>
              <w:t xml:space="preserve"> Симметричный микрофонный кабель</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100м на картонной катушке, 2x0,25мм2., D не более 6,5мм, AWG: 23., 100% экранирование (спираль из луженой медной проволоки + алюминиевая фольга), цвет: Черный. Температурный режим эксплуатации не уже: -20/+70</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5</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шт.</w:t>
            </w:r>
          </w:p>
          <w:p w:rsidR="00D85B5E" w:rsidRPr="00250EC8" w:rsidRDefault="00D85B5E" w:rsidP="004B6B77">
            <w:pPr>
              <w:rPr>
                <w:sz w:val="20"/>
                <w:szCs w:val="20"/>
              </w:rPr>
            </w:pPr>
          </w:p>
        </w:tc>
      </w:tr>
      <w:tr w:rsidR="00D85B5E" w:rsidRPr="003A2335" w:rsidTr="004B6B77">
        <w:trPr>
          <w:gridAfter w:val="1"/>
          <w:wAfter w:w="6" w:type="dxa"/>
          <w:trHeight w:val="843"/>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12</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lang w:val="en-US"/>
              </w:rPr>
              <w:t>ROXTONECAT</w:t>
            </w:r>
            <w:r w:rsidRPr="00250EC8">
              <w:rPr>
                <w:sz w:val="20"/>
                <w:szCs w:val="20"/>
              </w:rPr>
              <w:t>5</w:t>
            </w:r>
            <w:r w:rsidRPr="00250EC8">
              <w:rPr>
                <w:sz w:val="20"/>
                <w:szCs w:val="20"/>
                <w:lang w:val="en-US"/>
              </w:rPr>
              <w:t>FB</w:t>
            </w:r>
            <w:r w:rsidRPr="00250EC8">
              <w:rPr>
                <w:sz w:val="20"/>
                <w:szCs w:val="20"/>
              </w:rPr>
              <w:t xml:space="preserve">/100 </w:t>
            </w:r>
            <w:r w:rsidRPr="00250EC8">
              <w:rPr>
                <w:sz w:val="20"/>
                <w:szCs w:val="20"/>
                <w:lang w:val="en-US"/>
              </w:rPr>
              <w:t>Blue</w:t>
            </w:r>
            <w:r w:rsidRPr="00250EC8">
              <w:rPr>
                <w:sz w:val="20"/>
                <w:szCs w:val="20"/>
              </w:rPr>
              <w:t xml:space="preserve">. Кабель </w:t>
            </w:r>
            <w:r w:rsidRPr="00250EC8">
              <w:rPr>
                <w:sz w:val="20"/>
                <w:szCs w:val="20"/>
                <w:lang w:val="en-US"/>
              </w:rPr>
              <w:t>CAT</w:t>
            </w:r>
            <w:r w:rsidRPr="00250EC8">
              <w:rPr>
                <w:sz w:val="20"/>
                <w:szCs w:val="20"/>
              </w:rPr>
              <w:t>5,</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4x2x0,15мм2, Экранирование: 95%, Длинна линии </w:t>
            </w:r>
            <w:proofErr w:type="spellStart"/>
            <w:r w:rsidRPr="00250EC8">
              <w:rPr>
                <w:sz w:val="20"/>
                <w:szCs w:val="20"/>
              </w:rPr>
              <w:t>EtherSound</w:t>
            </w:r>
            <w:proofErr w:type="spellEnd"/>
            <w:r w:rsidRPr="00250EC8">
              <w:rPr>
                <w:sz w:val="20"/>
                <w:szCs w:val="20"/>
              </w:rPr>
              <w:t xml:space="preserve"> или эквивалент  не менее 70м., TPU </w:t>
            </w:r>
            <w:proofErr w:type="spellStart"/>
            <w:r w:rsidRPr="00250EC8">
              <w:rPr>
                <w:sz w:val="20"/>
                <w:szCs w:val="20"/>
              </w:rPr>
              <w:t>Jacketили</w:t>
            </w:r>
            <w:proofErr w:type="spellEnd"/>
            <w:r w:rsidRPr="00250EC8">
              <w:rPr>
                <w:sz w:val="20"/>
                <w:szCs w:val="20"/>
              </w:rPr>
              <w:t xml:space="preserve"> эквивалент , D: 6,4мм</w:t>
            </w:r>
            <w:proofErr w:type="gramStart"/>
            <w:r w:rsidRPr="00250EC8">
              <w:rPr>
                <w:sz w:val="20"/>
                <w:szCs w:val="20"/>
              </w:rPr>
              <w:t xml:space="preserve">., </w:t>
            </w:r>
            <w:proofErr w:type="gramEnd"/>
            <w:r w:rsidRPr="00250EC8">
              <w:rPr>
                <w:sz w:val="20"/>
                <w:szCs w:val="20"/>
              </w:rPr>
              <w:t>Длина не менее: 100м., Цвет должен быть: Синий.</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633"/>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13</w:t>
            </w:r>
          </w:p>
          <w:p w:rsidR="00D85B5E" w:rsidRPr="00250EC8" w:rsidRDefault="00D85B5E" w:rsidP="004B6B77">
            <w:pPr>
              <w:rPr>
                <w:sz w:val="20"/>
                <w:szCs w:val="20"/>
              </w:rPr>
            </w:pP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ROXTONE RX3FP-NT (1шт. без индивидуальной упаковки)</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Разъем </w:t>
            </w:r>
            <w:proofErr w:type="spellStart"/>
            <w:r w:rsidRPr="00250EC8">
              <w:rPr>
                <w:sz w:val="20"/>
                <w:szCs w:val="20"/>
              </w:rPr>
              <w:t>cannon</w:t>
            </w:r>
            <w:proofErr w:type="spellEnd"/>
            <w:r w:rsidRPr="00250EC8">
              <w:rPr>
                <w:sz w:val="20"/>
                <w:szCs w:val="20"/>
              </w:rPr>
              <w:t xml:space="preserve"> кабельный 1шт без индивидуальной упаковки, мама 3-х контактный</w:t>
            </w:r>
            <w:proofErr w:type="gramStart"/>
            <w:r w:rsidRPr="00250EC8">
              <w:rPr>
                <w:sz w:val="20"/>
                <w:szCs w:val="20"/>
              </w:rPr>
              <w:t>.</w:t>
            </w:r>
            <w:proofErr w:type="gramEnd"/>
            <w:r w:rsidRPr="00250EC8">
              <w:rPr>
                <w:sz w:val="20"/>
                <w:szCs w:val="20"/>
              </w:rPr>
              <w:t xml:space="preserve"> </w:t>
            </w:r>
            <w:proofErr w:type="gramStart"/>
            <w:r w:rsidRPr="00250EC8">
              <w:rPr>
                <w:sz w:val="20"/>
                <w:szCs w:val="20"/>
              </w:rPr>
              <w:t>ц</w:t>
            </w:r>
            <w:proofErr w:type="gramEnd"/>
            <w:r w:rsidRPr="00250EC8">
              <w:rPr>
                <w:sz w:val="20"/>
                <w:szCs w:val="20"/>
              </w:rPr>
              <w:t>вет: серебро,</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280</w:t>
            </w:r>
          </w:p>
          <w:p w:rsidR="00D85B5E" w:rsidRPr="00250EC8" w:rsidRDefault="00D85B5E" w:rsidP="004B6B77">
            <w:pPr>
              <w:rPr>
                <w:sz w:val="20"/>
                <w:szCs w:val="20"/>
              </w:rPr>
            </w:pP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p w:rsidR="00D85B5E" w:rsidRPr="00250EC8" w:rsidRDefault="00D85B5E" w:rsidP="004B6B77">
            <w:pPr>
              <w:rPr>
                <w:sz w:val="20"/>
                <w:szCs w:val="20"/>
              </w:rPr>
            </w:pPr>
          </w:p>
        </w:tc>
      </w:tr>
      <w:tr w:rsidR="00D85B5E" w:rsidRPr="003A2335" w:rsidTr="004B6B77">
        <w:trPr>
          <w:gridAfter w:val="1"/>
          <w:wAfter w:w="6" w:type="dxa"/>
          <w:trHeight w:val="557"/>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14</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ROXTONE RX3MP-NT (1шт. без индивидуальной упаковки)</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Разъем </w:t>
            </w:r>
            <w:proofErr w:type="spellStart"/>
            <w:r w:rsidRPr="00250EC8">
              <w:rPr>
                <w:sz w:val="20"/>
                <w:szCs w:val="20"/>
              </w:rPr>
              <w:t>cannon</w:t>
            </w:r>
            <w:proofErr w:type="spellEnd"/>
            <w:r w:rsidRPr="00250EC8">
              <w:rPr>
                <w:sz w:val="20"/>
                <w:szCs w:val="20"/>
              </w:rPr>
              <w:t xml:space="preserve"> кабельный 1шт без индивидуальной упаковки, папа 3-х контактный</w:t>
            </w:r>
            <w:proofErr w:type="gramStart"/>
            <w:r w:rsidRPr="00250EC8">
              <w:rPr>
                <w:sz w:val="20"/>
                <w:szCs w:val="20"/>
              </w:rPr>
              <w:t>.</w:t>
            </w:r>
            <w:proofErr w:type="gramEnd"/>
            <w:r w:rsidRPr="00250EC8">
              <w:rPr>
                <w:sz w:val="20"/>
                <w:szCs w:val="20"/>
              </w:rPr>
              <w:t xml:space="preserve"> </w:t>
            </w:r>
            <w:proofErr w:type="gramStart"/>
            <w:r w:rsidRPr="00250EC8">
              <w:rPr>
                <w:sz w:val="20"/>
                <w:szCs w:val="20"/>
              </w:rPr>
              <w:t>ц</w:t>
            </w:r>
            <w:proofErr w:type="gramEnd"/>
            <w:r w:rsidRPr="00250EC8">
              <w:rPr>
                <w:sz w:val="20"/>
                <w:szCs w:val="20"/>
              </w:rPr>
              <w:t>вет: серебро</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280</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650"/>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15</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ROXTONE RS4F-N-RD Разъем кабельный</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типа </w:t>
            </w:r>
            <w:proofErr w:type="spellStart"/>
            <w:r w:rsidRPr="00250EC8">
              <w:rPr>
                <w:sz w:val="20"/>
                <w:szCs w:val="20"/>
              </w:rPr>
              <w:t>speakon</w:t>
            </w:r>
            <w:proofErr w:type="spellEnd"/>
            <w:r w:rsidRPr="00250EC8">
              <w:rPr>
                <w:sz w:val="20"/>
                <w:szCs w:val="20"/>
              </w:rPr>
              <w:t>, 4-х контактный, "</w:t>
            </w:r>
            <w:proofErr w:type="spellStart"/>
            <w:r w:rsidRPr="00250EC8">
              <w:rPr>
                <w:sz w:val="20"/>
                <w:szCs w:val="20"/>
              </w:rPr>
              <w:t>female</w:t>
            </w:r>
            <w:proofErr w:type="spellEnd"/>
            <w:r w:rsidRPr="00250EC8">
              <w:rPr>
                <w:sz w:val="20"/>
                <w:szCs w:val="20"/>
              </w:rPr>
              <w:t>", цвет: Черно-красный.</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80</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шт.</w:t>
            </w:r>
          </w:p>
          <w:p w:rsidR="00D85B5E" w:rsidRPr="00250EC8" w:rsidRDefault="00D85B5E" w:rsidP="004B6B77">
            <w:pPr>
              <w:rPr>
                <w:sz w:val="20"/>
                <w:szCs w:val="20"/>
              </w:rPr>
            </w:pPr>
          </w:p>
        </w:tc>
      </w:tr>
      <w:tr w:rsidR="00D85B5E" w:rsidRPr="003A2335" w:rsidTr="004B6B77">
        <w:trPr>
          <w:gridAfter w:val="1"/>
          <w:wAfter w:w="6" w:type="dxa"/>
          <w:trHeight w:val="579"/>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16</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ЗВУКОВАЯ БАШНЯ НА БАЗЕ ФЕРМ.</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Не хуже СЕРИИ ЗБ-Q2/35-12-2500</w:t>
            </w:r>
            <w:r w:rsidRPr="00250EC8">
              <w:rPr>
                <w:sz w:val="20"/>
                <w:szCs w:val="20"/>
              </w:rPr>
              <w:br/>
              <w:t>Высота не менее 12 м, грузоподъемность не менее  2500 кг</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768"/>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lastRenderedPageBreak/>
              <w:t>17</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rPr>
                <w:sz w:val="20"/>
                <w:szCs w:val="20"/>
              </w:rPr>
            </w:pPr>
            <w:r w:rsidRPr="00250EC8">
              <w:rPr>
                <w:sz w:val="20"/>
                <w:szCs w:val="20"/>
              </w:rPr>
              <w:t>IMLIGHT RCC9-480-12U</w:t>
            </w:r>
          </w:p>
          <w:p w:rsidR="00D85B5E" w:rsidRPr="00250EC8" w:rsidRDefault="00D85B5E" w:rsidP="004B6B77">
            <w:pPr>
              <w:rPr>
                <w:sz w:val="20"/>
                <w:szCs w:val="20"/>
              </w:rPr>
            </w:pPr>
            <w:proofErr w:type="spellStart"/>
            <w:r w:rsidRPr="00250EC8">
              <w:rPr>
                <w:sz w:val="20"/>
                <w:szCs w:val="20"/>
              </w:rPr>
              <w:t>Рэковый</w:t>
            </w:r>
            <w:proofErr w:type="spellEnd"/>
            <w:r w:rsidRPr="00250EC8">
              <w:rPr>
                <w:sz w:val="20"/>
                <w:szCs w:val="20"/>
              </w:rPr>
              <w:t xml:space="preserve"> кейс</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12U, глубина не менее 480мм, DIN рейка с 2-х сторон, ламинированная фанера не менее 9мм, с колесами не уже d100мм, 2-а колеса с тормозом</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6</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507"/>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18</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rPr>
                <w:sz w:val="20"/>
                <w:szCs w:val="20"/>
              </w:rPr>
            </w:pPr>
            <w:r w:rsidRPr="00250EC8">
              <w:rPr>
                <w:sz w:val="20"/>
                <w:szCs w:val="20"/>
              </w:rPr>
              <w:t>IMLIGHT</w:t>
            </w:r>
          </w:p>
          <w:p w:rsidR="00D85B5E" w:rsidRPr="00250EC8" w:rsidRDefault="00D85B5E" w:rsidP="004B6B77">
            <w:pPr>
              <w:rPr>
                <w:sz w:val="20"/>
                <w:szCs w:val="20"/>
              </w:rPr>
            </w:pPr>
            <w:r w:rsidRPr="00250EC8">
              <w:rPr>
                <w:sz w:val="20"/>
                <w:szCs w:val="20"/>
              </w:rPr>
              <w:t xml:space="preserve"> Крепеж для </w:t>
            </w:r>
            <w:proofErr w:type="spellStart"/>
            <w:r w:rsidRPr="00250EC8">
              <w:rPr>
                <w:sz w:val="20"/>
                <w:szCs w:val="20"/>
              </w:rPr>
              <w:t>рэка</w:t>
            </w:r>
            <w:proofErr w:type="spellEnd"/>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8U-33Uили эквивалент    Крепежный набор  для установки оборудования или аксессуаров в РЭК.</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64</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555"/>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19</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 xml:space="preserve">ROXTONE MS020 </w:t>
            </w:r>
            <w:proofErr w:type="spellStart"/>
            <w:r w:rsidRPr="00250EC8">
              <w:rPr>
                <w:sz w:val="20"/>
                <w:szCs w:val="20"/>
              </w:rPr>
              <w:t>Black</w:t>
            </w:r>
            <w:proofErr w:type="spellEnd"/>
            <w:r w:rsidRPr="00250EC8">
              <w:rPr>
                <w:sz w:val="20"/>
                <w:szCs w:val="20"/>
              </w:rPr>
              <w:t xml:space="preserve"> или эквивалент  Микрофонная стойка "журавль",</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105-175см. стрела не менее: 75см, вес не менее: 2,2кг, должен быть черная</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24</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шт.</w:t>
            </w:r>
          </w:p>
          <w:p w:rsidR="00D85B5E" w:rsidRPr="00250EC8" w:rsidRDefault="00D85B5E" w:rsidP="004B6B77">
            <w:pPr>
              <w:rPr>
                <w:sz w:val="20"/>
                <w:szCs w:val="20"/>
              </w:rPr>
            </w:pPr>
          </w:p>
        </w:tc>
      </w:tr>
      <w:tr w:rsidR="00D85B5E" w:rsidRPr="003A2335" w:rsidTr="004B6B77">
        <w:trPr>
          <w:gridAfter w:val="1"/>
          <w:wAfter w:w="6" w:type="dxa"/>
          <w:trHeight w:val="711"/>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20</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 xml:space="preserve">ROXTONE SS016 </w:t>
            </w:r>
            <w:proofErr w:type="spellStart"/>
            <w:r w:rsidRPr="00250EC8">
              <w:rPr>
                <w:sz w:val="20"/>
                <w:szCs w:val="20"/>
              </w:rPr>
              <w:t>Black</w:t>
            </w:r>
            <w:proofErr w:type="spellEnd"/>
            <w:r w:rsidRPr="00250EC8">
              <w:rPr>
                <w:sz w:val="20"/>
                <w:szCs w:val="20"/>
              </w:rPr>
              <w:t xml:space="preserve"> Упрочненная стойка-тренога для акустических систем,</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высота 125-220cм, нагрузка до 50кг, цвет черный, масса 3,5 кг.</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шт.</w:t>
            </w:r>
          </w:p>
          <w:p w:rsidR="00D85B5E" w:rsidRPr="00250EC8" w:rsidRDefault="00D85B5E" w:rsidP="004B6B77">
            <w:pPr>
              <w:rPr>
                <w:sz w:val="20"/>
                <w:szCs w:val="20"/>
              </w:rPr>
            </w:pPr>
          </w:p>
        </w:tc>
      </w:tr>
      <w:tr w:rsidR="00D85B5E" w:rsidRPr="003A2335" w:rsidTr="004B6B77">
        <w:trPr>
          <w:gridAfter w:val="1"/>
          <w:wAfter w:w="6" w:type="dxa"/>
          <w:trHeight w:val="563"/>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21</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ROXTONE SSA012 Телескопическая стойка сабвуфер –</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сателлит с резьбой М20 со </w:t>
            </w:r>
            <w:proofErr w:type="gramStart"/>
            <w:r w:rsidRPr="00250EC8">
              <w:rPr>
                <w:sz w:val="20"/>
                <w:szCs w:val="20"/>
              </w:rPr>
              <w:t>страховочным</w:t>
            </w:r>
            <w:proofErr w:type="gramEnd"/>
            <w:r w:rsidRPr="00250EC8">
              <w:rPr>
                <w:sz w:val="20"/>
                <w:szCs w:val="20"/>
              </w:rPr>
              <w:t xml:space="preserve"> </w:t>
            </w:r>
            <w:proofErr w:type="spellStart"/>
            <w:r w:rsidRPr="00250EC8">
              <w:rPr>
                <w:sz w:val="20"/>
                <w:szCs w:val="20"/>
              </w:rPr>
              <w:t>пином</w:t>
            </w:r>
            <w:proofErr w:type="spellEnd"/>
            <w:r w:rsidRPr="00250EC8">
              <w:rPr>
                <w:sz w:val="20"/>
                <w:szCs w:val="20"/>
              </w:rPr>
              <w:t>.</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1029"/>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22</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rPr>
                <w:sz w:val="20"/>
                <w:szCs w:val="20"/>
              </w:rPr>
            </w:pPr>
            <w:r w:rsidRPr="00250EC8">
              <w:rPr>
                <w:sz w:val="20"/>
                <w:szCs w:val="20"/>
              </w:rPr>
              <w:t xml:space="preserve">ROXTONE LS005 </w:t>
            </w:r>
            <w:proofErr w:type="spellStart"/>
            <w:r w:rsidRPr="00250EC8">
              <w:rPr>
                <w:sz w:val="20"/>
                <w:szCs w:val="20"/>
              </w:rPr>
              <w:t>Black</w:t>
            </w:r>
            <w:proofErr w:type="spellEnd"/>
            <w:r w:rsidRPr="00250EC8">
              <w:rPr>
                <w:sz w:val="20"/>
                <w:szCs w:val="20"/>
              </w:rPr>
              <w:t xml:space="preserve"> </w:t>
            </w:r>
          </w:p>
          <w:p w:rsidR="00D85B5E" w:rsidRPr="00250EC8" w:rsidRDefault="00D85B5E" w:rsidP="004B6B77">
            <w:pPr>
              <w:rPr>
                <w:sz w:val="20"/>
                <w:szCs w:val="20"/>
              </w:rPr>
            </w:pPr>
            <w:r w:rsidRPr="00250EC8">
              <w:rPr>
                <w:sz w:val="20"/>
                <w:szCs w:val="20"/>
              </w:rPr>
              <w:t>Стойка - тренога под световые приборы</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gramStart"/>
            <w:r w:rsidRPr="00250EC8">
              <w:rPr>
                <w:sz w:val="20"/>
                <w:szCs w:val="20"/>
              </w:rPr>
              <w:t>Высота</w:t>
            </w:r>
            <w:proofErr w:type="gramEnd"/>
            <w:r w:rsidRPr="00250EC8">
              <w:rPr>
                <w:sz w:val="20"/>
                <w:szCs w:val="20"/>
              </w:rPr>
              <w:t xml:space="preserve"> регулируемая от 145 до 322 см. Ширина не менее 122 см. Макс. нагрузка 25 кг. Материал </w:t>
            </w:r>
            <w:proofErr w:type="spellStart"/>
            <w:r w:rsidRPr="00250EC8">
              <w:rPr>
                <w:sz w:val="20"/>
                <w:szCs w:val="20"/>
              </w:rPr>
              <w:t>аллюминий</w:t>
            </w:r>
            <w:proofErr w:type="spellEnd"/>
            <w:r w:rsidRPr="00250EC8">
              <w:rPr>
                <w:sz w:val="20"/>
                <w:szCs w:val="20"/>
              </w:rPr>
              <w:t>. Болты для крепления приборов в комплекте. Вес 5 кг. Цвет черный матовый.</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8</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шт.</w:t>
            </w:r>
          </w:p>
          <w:p w:rsidR="00D85B5E" w:rsidRPr="00250EC8" w:rsidRDefault="00D85B5E" w:rsidP="004B6B77">
            <w:pPr>
              <w:rPr>
                <w:sz w:val="20"/>
                <w:szCs w:val="20"/>
              </w:rPr>
            </w:pPr>
          </w:p>
        </w:tc>
      </w:tr>
      <w:tr w:rsidR="00D85B5E" w:rsidRPr="003A2335" w:rsidTr="004B6B77">
        <w:trPr>
          <w:gridAfter w:val="1"/>
          <w:wAfter w:w="6" w:type="dxa"/>
          <w:trHeight w:val="537"/>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23</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rPr>
                <w:sz w:val="20"/>
                <w:szCs w:val="20"/>
              </w:rPr>
            </w:pPr>
            <w:r w:rsidRPr="00250EC8">
              <w:rPr>
                <w:sz w:val="20"/>
                <w:szCs w:val="20"/>
              </w:rPr>
              <w:t xml:space="preserve">ROXTONE GS008 </w:t>
            </w:r>
          </w:p>
          <w:p w:rsidR="00D85B5E" w:rsidRPr="00250EC8" w:rsidRDefault="00D85B5E" w:rsidP="004B6B77">
            <w:pPr>
              <w:rPr>
                <w:sz w:val="20"/>
                <w:szCs w:val="20"/>
              </w:rPr>
            </w:pPr>
            <w:r w:rsidRPr="00250EC8">
              <w:rPr>
                <w:sz w:val="20"/>
                <w:szCs w:val="20"/>
              </w:rPr>
              <w:t>Регулируемая стойка для одной гитары с держателем грифа.</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3</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шт.</w:t>
            </w:r>
          </w:p>
          <w:p w:rsidR="00D85B5E" w:rsidRPr="00250EC8" w:rsidRDefault="00D85B5E" w:rsidP="004B6B77">
            <w:pPr>
              <w:rPr>
                <w:sz w:val="20"/>
                <w:szCs w:val="20"/>
              </w:rPr>
            </w:pPr>
          </w:p>
        </w:tc>
      </w:tr>
      <w:tr w:rsidR="00D85B5E" w:rsidRPr="003A2335" w:rsidTr="004B6B77">
        <w:trPr>
          <w:gridAfter w:val="1"/>
          <w:wAfter w:w="6" w:type="dxa"/>
          <w:trHeight w:val="673"/>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24</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rPr>
                <w:sz w:val="20"/>
                <w:szCs w:val="20"/>
              </w:rPr>
            </w:pPr>
            <w:r w:rsidRPr="00250EC8">
              <w:rPr>
                <w:sz w:val="20"/>
                <w:szCs w:val="20"/>
              </w:rPr>
              <w:t>ROXTONE LTP100</w:t>
            </w:r>
          </w:p>
          <w:p w:rsidR="00D85B5E" w:rsidRPr="00250EC8" w:rsidRDefault="00D85B5E" w:rsidP="004B6B77">
            <w:pPr>
              <w:rPr>
                <w:sz w:val="20"/>
                <w:szCs w:val="20"/>
              </w:rPr>
            </w:pPr>
            <w:r>
              <w:rPr>
                <w:sz w:val="20"/>
                <w:szCs w:val="20"/>
              </w:rPr>
              <w:t>Стойка для ноутбука.</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Высота: 78-129см, плато:40x29cm, макс</w:t>
            </w:r>
            <w:proofErr w:type="gramStart"/>
            <w:r w:rsidRPr="00250EC8">
              <w:rPr>
                <w:sz w:val="20"/>
                <w:szCs w:val="20"/>
              </w:rPr>
              <w:t>.н</w:t>
            </w:r>
            <w:proofErr w:type="gramEnd"/>
            <w:r w:rsidRPr="00250EC8">
              <w:rPr>
                <w:sz w:val="20"/>
                <w:szCs w:val="20"/>
              </w:rPr>
              <w:t>агрузка: 5kg, Цвет: матовый черный, вес: 3,2кг</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шт.</w:t>
            </w:r>
          </w:p>
          <w:p w:rsidR="00D85B5E" w:rsidRPr="00250EC8" w:rsidRDefault="00D85B5E" w:rsidP="004B6B77">
            <w:pPr>
              <w:rPr>
                <w:sz w:val="20"/>
                <w:szCs w:val="20"/>
              </w:rPr>
            </w:pPr>
          </w:p>
        </w:tc>
      </w:tr>
      <w:tr w:rsidR="00D85B5E" w:rsidRPr="003A2335" w:rsidTr="004B6B77">
        <w:trPr>
          <w:gridAfter w:val="1"/>
          <w:wAfter w:w="6" w:type="dxa"/>
          <w:trHeight w:val="1389"/>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25</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rPr>
                <w:sz w:val="20"/>
                <w:szCs w:val="20"/>
              </w:rPr>
            </w:pPr>
            <w:r w:rsidRPr="00250EC8">
              <w:rPr>
                <w:sz w:val="20"/>
                <w:szCs w:val="20"/>
              </w:rPr>
              <w:t xml:space="preserve">AMPEG BA-112V2 </w:t>
            </w:r>
          </w:p>
          <w:p w:rsidR="00D85B5E" w:rsidRPr="00250EC8" w:rsidRDefault="00D85B5E" w:rsidP="004B6B77">
            <w:pPr>
              <w:rPr>
                <w:sz w:val="20"/>
                <w:szCs w:val="20"/>
              </w:rPr>
            </w:pPr>
            <w:proofErr w:type="spellStart"/>
            <w:r>
              <w:rPr>
                <w:sz w:val="20"/>
                <w:szCs w:val="20"/>
              </w:rPr>
              <w:t>Комбо</w:t>
            </w:r>
            <w:proofErr w:type="spellEnd"/>
            <w:r>
              <w:rPr>
                <w:sz w:val="20"/>
                <w:szCs w:val="20"/>
              </w:rPr>
              <w:t xml:space="preserve"> басовый.</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Количество каналов / </w:t>
            </w:r>
            <w:proofErr w:type="spellStart"/>
            <w:r w:rsidRPr="00250EC8">
              <w:rPr>
                <w:sz w:val="20"/>
                <w:szCs w:val="20"/>
              </w:rPr>
              <w:t>пресетов</w:t>
            </w:r>
            <w:proofErr w:type="spellEnd"/>
            <w:r w:rsidRPr="00250EC8">
              <w:rPr>
                <w:sz w:val="20"/>
                <w:szCs w:val="20"/>
              </w:rPr>
              <w:t xml:space="preserve">: Тип: </w:t>
            </w:r>
            <w:proofErr w:type="gramStart"/>
            <w:r w:rsidRPr="00250EC8">
              <w:rPr>
                <w:sz w:val="20"/>
                <w:szCs w:val="20"/>
              </w:rPr>
              <w:t>Транзисторный</w:t>
            </w:r>
            <w:proofErr w:type="gramEnd"/>
            <w:r w:rsidRPr="00250EC8">
              <w:rPr>
                <w:sz w:val="20"/>
                <w:szCs w:val="20"/>
              </w:rPr>
              <w:br/>
              <w:t xml:space="preserve">Мощность, </w:t>
            </w:r>
            <w:proofErr w:type="spellStart"/>
            <w:r w:rsidRPr="00250EC8">
              <w:rPr>
                <w:sz w:val="20"/>
                <w:szCs w:val="20"/>
              </w:rPr>
              <w:t>вт</w:t>
            </w:r>
            <w:proofErr w:type="spellEnd"/>
            <w:r w:rsidRPr="00250EC8">
              <w:rPr>
                <w:sz w:val="20"/>
                <w:szCs w:val="20"/>
              </w:rPr>
              <w:t>: 450,Петля эффектов: Последовательная</w:t>
            </w:r>
            <w:r w:rsidRPr="00250EC8">
              <w:rPr>
                <w:sz w:val="20"/>
                <w:szCs w:val="20"/>
              </w:rPr>
              <w:br/>
              <w:t xml:space="preserve">Модель динамиков: </w:t>
            </w:r>
            <w:proofErr w:type="spellStart"/>
            <w:r w:rsidRPr="00250EC8">
              <w:rPr>
                <w:sz w:val="20"/>
                <w:szCs w:val="20"/>
              </w:rPr>
              <w:t>Ampeg</w:t>
            </w:r>
            <w:proofErr w:type="spellEnd"/>
            <w:r w:rsidRPr="00250EC8">
              <w:rPr>
                <w:sz w:val="20"/>
                <w:szCs w:val="20"/>
              </w:rPr>
              <w:t xml:space="preserve"> </w:t>
            </w:r>
            <w:proofErr w:type="spellStart"/>
            <w:r w:rsidRPr="00250EC8">
              <w:rPr>
                <w:sz w:val="20"/>
                <w:szCs w:val="20"/>
              </w:rPr>
              <w:t>Custom,Конфигурация</w:t>
            </w:r>
            <w:proofErr w:type="spellEnd"/>
            <w:r w:rsidRPr="00250EC8">
              <w:rPr>
                <w:sz w:val="20"/>
                <w:szCs w:val="20"/>
              </w:rPr>
              <w:t xml:space="preserve"> динамиков: 2x10</w:t>
            </w:r>
            <w:r w:rsidRPr="00250EC8">
              <w:rPr>
                <w:sz w:val="20"/>
                <w:szCs w:val="20"/>
              </w:rPr>
              <w:br/>
              <w:t xml:space="preserve">Встроенные эффекты: </w:t>
            </w:r>
            <w:proofErr w:type="spellStart"/>
            <w:r w:rsidRPr="00250EC8">
              <w:rPr>
                <w:sz w:val="20"/>
                <w:szCs w:val="20"/>
              </w:rPr>
              <w:t>Овердрайв</w:t>
            </w:r>
            <w:proofErr w:type="gramStart"/>
            <w:r w:rsidRPr="00250EC8">
              <w:rPr>
                <w:sz w:val="20"/>
                <w:szCs w:val="20"/>
              </w:rPr>
              <w:t>,К</w:t>
            </w:r>
            <w:proofErr w:type="gramEnd"/>
            <w:r w:rsidRPr="00250EC8">
              <w:rPr>
                <w:sz w:val="20"/>
                <w:szCs w:val="20"/>
              </w:rPr>
              <w:t>оличество</w:t>
            </w:r>
            <w:proofErr w:type="spellEnd"/>
            <w:r w:rsidRPr="00250EC8">
              <w:rPr>
                <w:sz w:val="20"/>
                <w:szCs w:val="20"/>
              </w:rPr>
              <w:t xml:space="preserve"> каналов / </w:t>
            </w:r>
            <w:proofErr w:type="spellStart"/>
            <w:r w:rsidRPr="00250EC8">
              <w:rPr>
                <w:sz w:val="20"/>
                <w:szCs w:val="20"/>
              </w:rPr>
              <w:t>пресетов</w:t>
            </w:r>
            <w:proofErr w:type="spellEnd"/>
            <w:r w:rsidRPr="00250EC8">
              <w:rPr>
                <w:sz w:val="20"/>
                <w:szCs w:val="20"/>
              </w:rPr>
              <w:t>: 2</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643"/>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lastRenderedPageBreak/>
              <w:t>26</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rPr>
                <w:sz w:val="20"/>
                <w:szCs w:val="20"/>
              </w:rPr>
            </w:pPr>
            <w:r w:rsidRPr="00250EC8">
              <w:rPr>
                <w:sz w:val="20"/>
                <w:szCs w:val="20"/>
                <w:lang w:val="en-US"/>
              </w:rPr>
              <w:t>FENDERHOTRODDELUXEIV</w:t>
            </w:r>
            <w:r w:rsidRPr="00250EC8">
              <w:rPr>
                <w:sz w:val="20"/>
                <w:szCs w:val="20"/>
              </w:rPr>
              <w:t xml:space="preserve">, </w:t>
            </w:r>
            <w:r w:rsidRPr="00250EC8">
              <w:rPr>
                <w:sz w:val="20"/>
                <w:szCs w:val="20"/>
                <w:lang w:val="en-US"/>
              </w:rPr>
              <w:t>BLACK</w:t>
            </w:r>
          </w:p>
          <w:p w:rsidR="00D85B5E" w:rsidRDefault="00D85B5E" w:rsidP="004B6B77">
            <w:pPr>
              <w:rPr>
                <w:sz w:val="20"/>
                <w:szCs w:val="20"/>
              </w:rPr>
            </w:pPr>
            <w:r w:rsidRPr="00250EC8">
              <w:rPr>
                <w:sz w:val="20"/>
                <w:szCs w:val="20"/>
              </w:rPr>
              <w:t xml:space="preserve"> </w:t>
            </w:r>
            <w:proofErr w:type="gramStart"/>
            <w:r w:rsidRPr="00250EC8">
              <w:rPr>
                <w:sz w:val="20"/>
                <w:szCs w:val="20"/>
              </w:rPr>
              <w:t>Гитарный</w:t>
            </w:r>
            <w:proofErr w:type="gramEnd"/>
            <w:r w:rsidRPr="00250EC8">
              <w:rPr>
                <w:sz w:val="20"/>
                <w:szCs w:val="20"/>
              </w:rPr>
              <w:t xml:space="preserve"> ламп.</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r w:rsidRPr="00250EC8">
              <w:rPr>
                <w:sz w:val="20"/>
                <w:szCs w:val="20"/>
              </w:rPr>
              <w:t>комбо</w:t>
            </w:r>
            <w:proofErr w:type="spellEnd"/>
            <w:r w:rsidRPr="00250EC8">
              <w:rPr>
                <w:sz w:val="20"/>
                <w:szCs w:val="20"/>
              </w:rPr>
              <w:t xml:space="preserve"> 40Вт ,2x 6L6</w:t>
            </w:r>
            <w:proofErr w:type="gramStart"/>
            <w:r w:rsidRPr="00250EC8">
              <w:rPr>
                <w:sz w:val="20"/>
                <w:szCs w:val="20"/>
              </w:rPr>
              <w:t xml:space="preserve">( </w:t>
            </w:r>
            <w:proofErr w:type="spellStart"/>
            <w:proofErr w:type="gramEnd"/>
            <w:r w:rsidRPr="00250EC8">
              <w:rPr>
                <w:sz w:val="20"/>
                <w:szCs w:val="20"/>
              </w:rPr>
              <w:t>out</w:t>
            </w:r>
            <w:proofErr w:type="spellEnd"/>
            <w:r w:rsidRPr="00250EC8">
              <w:rPr>
                <w:sz w:val="20"/>
                <w:szCs w:val="20"/>
              </w:rPr>
              <w:t>) , 2 кнопочный футсвитч,3 канала</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705"/>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27</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rPr>
                <w:sz w:val="20"/>
                <w:szCs w:val="20"/>
              </w:rPr>
            </w:pPr>
            <w:r w:rsidRPr="00250EC8">
              <w:rPr>
                <w:sz w:val="20"/>
                <w:szCs w:val="20"/>
              </w:rPr>
              <w:t>SHURE SM57-LCE</w:t>
            </w:r>
          </w:p>
          <w:p w:rsidR="00D85B5E" w:rsidRPr="00250EC8" w:rsidRDefault="00D85B5E" w:rsidP="004B6B77">
            <w:pPr>
              <w:rPr>
                <w:sz w:val="20"/>
                <w:szCs w:val="20"/>
              </w:rPr>
            </w:pPr>
            <w:r w:rsidRPr="00250EC8">
              <w:rPr>
                <w:sz w:val="20"/>
                <w:szCs w:val="20"/>
              </w:rPr>
              <w:t xml:space="preserve">динамический </w:t>
            </w:r>
            <w:proofErr w:type="spellStart"/>
            <w:r w:rsidRPr="00250EC8">
              <w:rPr>
                <w:sz w:val="20"/>
                <w:szCs w:val="20"/>
              </w:rPr>
              <w:t>кардиоидный</w:t>
            </w:r>
            <w:proofErr w:type="spellEnd"/>
            <w:r w:rsidRPr="00250EC8">
              <w:rPr>
                <w:sz w:val="20"/>
                <w:szCs w:val="20"/>
              </w:rPr>
              <w:t xml:space="preserve"> инструментальный микрофон,</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Диаграмма направленности: Кардиоида</w:t>
            </w:r>
            <w:r w:rsidRPr="00250EC8">
              <w:rPr>
                <w:sz w:val="20"/>
                <w:szCs w:val="20"/>
              </w:rPr>
              <w:br/>
              <w:t xml:space="preserve">Без </w:t>
            </w:r>
            <w:proofErr w:type="spellStart"/>
            <w:r w:rsidRPr="00250EC8">
              <w:rPr>
                <w:sz w:val="20"/>
                <w:szCs w:val="20"/>
              </w:rPr>
              <w:t>включателя</w:t>
            </w:r>
            <w:proofErr w:type="gramStart"/>
            <w:r w:rsidRPr="00250EC8">
              <w:rPr>
                <w:sz w:val="20"/>
                <w:szCs w:val="20"/>
              </w:rPr>
              <w:t>,Т</w:t>
            </w:r>
            <w:proofErr w:type="gramEnd"/>
            <w:r w:rsidRPr="00250EC8">
              <w:rPr>
                <w:sz w:val="20"/>
                <w:szCs w:val="20"/>
              </w:rPr>
              <w:t>ип</w:t>
            </w:r>
            <w:proofErr w:type="spellEnd"/>
            <w:r w:rsidRPr="00250EC8">
              <w:rPr>
                <w:sz w:val="20"/>
                <w:szCs w:val="20"/>
              </w:rPr>
              <w:t xml:space="preserve"> : Динамический</w:t>
            </w:r>
            <w:r w:rsidRPr="00250EC8">
              <w:rPr>
                <w:sz w:val="20"/>
                <w:szCs w:val="20"/>
              </w:rPr>
              <w:br/>
              <w:t>Цвет: Черный</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1265"/>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28</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SHURE SM -58s профессиональный динамический микрофон,</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Диаграмма направленности: кардиоида</w:t>
            </w:r>
            <w:r w:rsidRPr="00250EC8">
              <w:rPr>
                <w:sz w:val="20"/>
                <w:szCs w:val="20"/>
              </w:rPr>
              <w:br/>
              <w:t xml:space="preserve">Частотный диапазон: 50Hz - 15kHz,Чувствительность не менее: -54,5 </w:t>
            </w:r>
            <w:proofErr w:type="spellStart"/>
            <w:r w:rsidRPr="00250EC8">
              <w:rPr>
                <w:sz w:val="20"/>
                <w:szCs w:val="20"/>
              </w:rPr>
              <w:t>dBV</w:t>
            </w:r>
            <w:proofErr w:type="spellEnd"/>
            <w:r w:rsidRPr="00250EC8">
              <w:rPr>
                <w:sz w:val="20"/>
                <w:szCs w:val="20"/>
              </w:rPr>
              <w:t>/</w:t>
            </w:r>
            <w:proofErr w:type="spellStart"/>
            <w:r w:rsidRPr="00250EC8">
              <w:rPr>
                <w:sz w:val="20"/>
                <w:szCs w:val="20"/>
              </w:rPr>
              <w:t>Pa</w:t>
            </w:r>
            <w:proofErr w:type="spellEnd"/>
            <w:r w:rsidRPr="00250EC8">
              <w:rPr>
                <w:sz w:val="20"/>
                <w:szCs w:val="20"/>
              </w:rPr>
              <w:t xml:space="preserve"> (1.85 </w:t>
            </w:r>
            <w:proofErr w:type="spellStart"/>
            <w:r w:rsidRPr="00250EC8">
              <w:rPr>
                <w:sz w:val="20"/>
                <w:szCs w:val="20"/>
              </w:rPr>
              <w:t>mV</w:t>
            </w:r>
            <w:proofErr w:type="spellEnd"/>
            <w:r w:rsidRPr="00250EC8">
              <w:rPr>
                <w:sz w:val="20"/>
                <w:szCs w:val="20"/>
              </w:rPr>
              <w:t>)</w:t>
            </w:r>
            <w:r w:rsidRPr="00250EC8">
              <w:rPr>
                <w:sz w:val="20"/>
                <w:szCs w:val="20"/>
              </w:rPr>
              <w:br/>
              <w:t xml:space="preserve">Сопротивление: 150 Ом, Разъем: 3-pin XLR, Размер не уже: 51 </w:t>
            </w:r>
            <w:proofErr w:type="spellStart"/>
            <w:r w:rsidRPr="00250EC8">
              <w:rPr>
                <w:sz w:val="20"/>
                <w:szCs w:val="20"/>
              </w:rPr>
              <w:t>х</w:t>
            </w:r>
            <w:proofErr w:type="spellEnd"/>
            <w:r w:rsidRPr="00250EC8">
              <w:rPr>
                <w:sz w:val="20"/>
                <w:szCs w:val="20"/>
              </w:rPr>
              <w:t xml:space="preserve"> 162 мм</w:t>
            </w:r>
            <w:r w:rsidRPr="00250EC8">
              <w:rPr>
                <w:sz w:val="20"/>
                <w:szCs w:val="20"/>
              </w:rPr>
              <w:br/>
              <w:t>Вес не менее: 298 г</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995"/>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29</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 xml:space="preserve">SHURE BETA 52A Динамический </w:t>
            </w:r>
            <w:proofErr w:type="spellStart"/>
            <w:r w:rsidRPr="00250EC8">
              <w:rPr>
                <w:sz w:val="20"/>
                <w:szCs w:val="20"/>
              </w:rPr>
              <w:t>суперкардиоидный</w:t>
            </w:r>
            <w:proofErr w:type="spellEnd"/>
            <w:r w:rsidRPr="00250EC8">
              <w:rPr>
                <w:sz w:val="20"/>
                <w:szCs w:val="20"/>
              </w:rPr>
              <w:t xml:space="preserve"> микрофон для большого барабана</w:t>
            </w:r>
            <w:proofErr w:type="gramStart"/>
            <w:r w:rsidRPr="00250EC8">
              <w:rPr>
                <w:sz w:val="20"/>
                <w:szCs w:val="20"/>
              </w:rPr>
              <w:t xml:space="preserve"> ,</w:t>
            </w:r>
            <w:proofErr w:type="gramEnd"/>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Тип микрофона: Динамический</w:t>
            </w:r>
            <w:r w:rsidRPr="00250EC8">
              <w:rPr>
                <w:sz w:val="20"/>
                <w:szCs w:val="20"/>
              </w:rPr>
              <w:br/>
              <w:t xml:space="preserve">Форм фактор: Крепление на инструмент, Диаграмма направленности: </w:t>
            </w:r>
            <w:proofErr w:type="spellStart"/>
            <w:r w:rsidRPr="00250EC8">
              <w:rPr>
                <w:sz w:val="20"/>
                <w:szCs w:val="20"/>
              </w:rPr>
              <w:t>Суперкардиоида</w:t>
            </w:r>
            <w:proofErr w:type="spellEnd"/>
            <w:r w:rsidRPr="00250EC8">
              <w:rPr>
                <w:sz w:val="20"/>
                <w:szCs w:val="20"/>
              </w:rPr>
              <w:br/>
              <w:t>Применение: Инструментальный</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2210"/>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30</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spacing w:after="240"/>
              <w:rPr>
                <w:sz w:val="20"/>
                <w:szCs w:val="20"/>
              </w:rPr>
            </w:pPr>
            <w:r w:rsidRPr="00250EC8">
              <w:rPr>
                <w:sz w:val="20"/>
                <w:szCs w:val="20"/>
              </w:rPr>
              <w:t xml:space="preserve">AKG C1000S </w:t>
            </w:r>
          </w:p>
          <w:p w:rsidR="00D85B5E" w:rsidRPr="00250EC8" w:rsidRDefault="00D85B5E" w:rsidP="004B6B77">
            <w:pPr>
              <w:spacing w:after="240"/>
              <w:rPr>
                <w:sz w:val="20"/>
                <w:szCs w:val="20"/>
              </w:rPr>
            </w:pPr>
            <w:r w:rsidRPr="00250EC8">
              <w:rPr>
                <w:sz w:val="20"/>
                <w:szCs w:val="20"/>
              </w:rPr>
              <w:t>Конденсаторный инструментальный микрофон,</w:t>
            </w:r>
          </w:p>
          <w:p w:rsidR="00D85B5E" w:rsidRPr="00250EC8" w:rsidRDefault="00D85B5E" w:rsidP="004B6B77">
            <w:pPr>
              <w:spacing w:after="240"/>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Направленность перенастраиваемая Кардиоида , </w:t>
            </w:r>
            <w:proofErr w:type="spellStart"/>
            <w:r w:rsidRPr="00250EC8">
              <w:rPr>
                <w:sz w:val="20"/>
                <w:szCs w:val="20"/>
              </w:rPr>
              <w:t>Гиперкардиоида</w:t>
            </w:r>
            <w:proofErr w:type="spellEnd"/>
            <w:r w:rsidRPr="00250EC8">
              <w:rPr>
                <w:sz w:val="20"/>
                <w:szCs w:val="20"/>
              </w:rPr>
              <w:br/>
              <w:t>Чувствительность 6мВ/Па, Частотный диапазон 50Гц - 20кГц,Уровень предельного звукового давления 137дБ</w:t>
            </w:r>
            <w:r w:rsidRPr="00250EC8">
              <w:rPr>
                <w:sz w:val="20"/>
                <w:szCs w:val="20"/>
              </w:rPr>
              <w:br/>
              <w:t>Эквивалентный уровень шума не более 21дБ (A-взвешенный), Отношение сигнал/шум не более 73дБ (A-взвешенное),Аттенюатор -10дБ</w:t>
            </w:r>
            <w:r w:rsidRPr="00250EC8">
              <w:rPr>
                <w:sz w:val="20"/>
                <w:szCs w:val="20"/>
              </w:rPr>
              <w:br/>
              <w:t>Обрезной фильтр НЧ 80Гц</w:t>
            </w:r>
            <w:proofErr w:type="gramStart"/>
            <w:r w:rsidRPr="00250EC8">
              <w:rPr>
                <w:sz w:val="20"/>
                <w:szCs w:val="20"/>
              </w:rPr>
              <w:t>.П</w:t>
            </w:r>
            <w:proofErr w:type="gramEnd"/>
            <w:r w:rsidRPr="00250EC8">
              <w:rPr>
                <w:sz w:val="20"/>
                <w:szCs w:val="20"/>
              </w:rPr>
              <w:t xml:space="preserve">итание 9 - 52В ,2 </w:t>
            </w:r>
            <w:proofErr w:type="spellStart"/>
            <w:r w:rsidRPr="00250EC8">
              <w:rPr>
                <w:sz w:val="20"/>
                <w:szCs w:val="20"/>
              </w:rPr>
              <w:t>алкалайновые</w:t>
            </w:r>
            <w:proofErr w:type="spellEnd"/>
            <w:r w:rsidRPr="00250EC8">
              <w:rPr>
                <w:sz w:val="20"/>
                <w:szCs w:val="20"/>
              </w:rPr>
              <w:t xml:space="preserve"> батарейки </w:t>
            </w:r>
            <w:proofErr w:type="spellStart"/>
            <w:r w:rsidRPr="00250EC8">
              <w:rPr>
                <w:sz w:val="20"/>
                <w:szCs w:val="20"/>
              </w:rPr>
              <w:t>АА,Диаметр</w:t>
            </w:r>
            <w:proofErr w:type="spellEnd"/>
            <w:r w:rsidRPr="00250EC8">
              <w:rPr>
                <w:sz w:val="20"/>
                <w:szCs w:val="20"/>
              </w:rPr>
              <w:t xml:space="preserve"> 33.5мм, длина 38мм</w:t>
            </w:r>
            <w:r w:rsidRPr="00250EC8">
              <w:rPr>
                <w:sz w:val="20"/>
                <w:szCs w:val="20"/>
              </w:rPr>
              <w:br/>
              <w:t>Вес 320г,Цвет черный</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1376"/>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31</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SHURE SLX24E/SM58 P4</w:t>
            </w:r>
            <w:r>
              <w:rPr>
                <w:sz w:val="20"/>
                <w:szCs w:val="20"/>
              </w:rPr>
              <w:br/>
            </w:r>
            <w:r w:rsidRPr="00250EC8">
              <w:rPr>
                <w:sz w:val="20"/>
                <w:szCs w:val="20"/>
              </w:rPr>
              <w:t>профессиональная радиосистема с ручным передатчиком SM58,</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питание  от двух батарей АА 1,5</w:t>
            </w:r>
            <w:proofErr w:type="gramStart"/>
            <w:r w:rsidRPr="00250EC8">
              <w:rPr>
                <w:sz w:val="20"/>
                <w:szCs w:val="20"/>
              </w:rPr>
              <w:t xml:space="preserve"> В</w:t>
            </w:r>
            <w:proofErr w:type="gramEnd"/>
            <w:r w:rsidRPr="00250EC8">
              <w:rPr>
                <w:sz w:val="20"/>
                <w:szCs w:val="20"/>
              </w:rPr>
              <w:t xml:space="preserve"> (в комплекте). Время непрерывной работы – до 8 часов. Предусмотрен </w:t>
            </w:r>
            <w:proofErr w:type="spellStart"/>
            <w:r w:rsidRPr="00250EC8">
              <w:rPr>
                <w:sz w:val="20"/>
                <w:szCs w:val="20"/>
              </w:rPr>
              <w:t>трехсегментный</w:t>
            </w:r>
            <w:proofErr w:type="spellEnd"/>
            <w:r w:rsidRPr="00250EC8">
              <w:rPr>
                <w:sz w:val="20"/>
                <w:szCs w:val="20"/>
              </w:rPr>
              <w:t xml:space="preserve"> индикатор заряда Выход (XLR, </w:t>
            </w:r>
            <w:proofErr w:type="spellStart"/>
            <w:r w:rsidRPr="00250EC8">
              <w:rPr>
                <w:sz w:val="20"/>
                <w:szCs w:val="20"/>
              </w:rPr>
              <w:t>Jack</w:t>
            </w:r>
            <w:proofErr w:type="spellEnd"/>
            <w:r w:rsidRPr="00250EC8">
              <w:rPr>
                <w:sz w:val="20"/>
                <w:szCs w:val="20"/>
              </w:rPr>
              <w:t xml:space="preserve">): XLR, </w:t>
            </w:r>
            <w:proofErr w:type="spellStart"/>
            <w:r w:rsidRPr="00250EC8">
              <w:rPr>
                <w:sz w:val="20"/>
                <w:szCs w:val="20"/>
              </w:rPr>
              <w:t>Jack</w:t>
            </w:r>
            <w:proofErr w:type="spellEnd"/>
            <w:r w:rsidRPr="00250EC8">
              <w:rPr>
                <w:sz w:val="20"/>
                <w:szCs w:val="20"/>
              </w:rPr>
              <w:t>, Рабочий диапазон радиочастот представленной модели радиосистемы – Р</w:t>
            </w:r>
            <w:proofErr w:type="gramStart"/>
            <w:r w:rsidRPr="00250EC8">
              <w:rPr>
                <w:sz w:val="20"/>
                <w:szCs w:val="20"/>
              </w:rPr>
              <w:t>4</w:t>
            </w:r>
            <w:proofErr w:type="gramEnd"/>
            <w:r w:rsidRPr="00250EC8">
              <w:rPr>
                <w:sz w:val="20"/>
                <w:szCs w:val="20"/>
              </w:rPr>
              <w:t>, от 702 МГц до 726 МГц.</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3</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824"/>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32</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rPr>
                <w:sz w:val="20"/>
                <w:szCs w:val="20"/>
              </w:rPr>
            </w:pPr>
            <w:r w:rsidRPr="00250EC8">
              <w:rPr>
                <w:sz w:val="20"/>
                <w:szCs w:val="20"/>
              </w:rPr>
              <w:t xml:space="preserve">IMLIGHT PWD 12-3 (SC) </w:t>
            </w:r>
          </w:p>
          <w:p w:rsidR="00D85B5E" w:rsidRPr="00250EC8" w:rsidRDefault="00D85B5E" w:rsidP="004B6B77">
            <w:pPr>
              <w:rPr>
                <w:sz w:val="20"/>
                <w:szCs w:val="20"/>
              </w:rPr>
            </w:pPr>
            <w:r w:rsidRPr="00250EC8">
              <w:rPr>
                <w:sz w:val="20"/>
                <w:szCs w:val="20"/>
              </w:rPr>
              <w:t>блок распределения питания,</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Не менее 12 каналов по 16А, вводной автомат 3п63А, автоматы </w:t>
            </w:r>
            <w:proofErr w:type="spellStart"/>
            <w:r w:rsidRPr="00250EC8">
              <w:rPr>
                <w:sz w:val="20"/>
                <w:szCs w:val="20"/>
              </w:rPr>
              <w:t>SCHRACKили</w:t>
            </w:r>
            <w:proofErr w:type="spellEnd"/>
            <w:r w:rsidRPr="00250EC8">
              <w:rPr>
                <w:sz w:val="20"/>
                <w:szCs w:val="20"/>
              </w:rPr>
              <w:t xml:space="preserve"> эквивалент</w:t>
            </w:r>
            <w:proofErr w:type="gramStart"/>
            <w:r w:rsidRPr="00250EC8">
              <w:rPr>
                <w:sz w:val="20"/>
                <w:szCs w:val="20"/>
              </w:rPr>
              <w:t xml:space="preserve">  ,</w:t>
            </w:r>
            <w:proofErr w:type="gramEnd"/>
            <w:r w:rsidRPr="00250EC8">
              <w:rPr>
                <w:sz w:val="20"/>
                <w:szCs w:val="20"/>
              </w:rPr>
              <w:t xml:space="preserve"> </w:t>
            </w:r>
            <w:proofErr w:type="spellStart"/>
            <w:r w:rsidRPr="00250EC8">
              <w:rPr>
                <w:sz w:val="20"/>
                <w:szCs w:val="20"/>
              </w:rPr>
              <w:t>выход-розетки</w:t>
            </w:r>
            <w:proofErr w:type="spellEnd"/>
            <w:r w:rsidRPr="00250EC8">
              <w:rPr>
                <w:sz w:val="20"/>
                <w:szCs w:val="20"/>
              </w:rPr>
              <w:t xml:space="preserve"> </w:t>
            </w:r>
            <w:proofErr w:type="spellStart"/>
            <w:r w:rsidRPr="00250EC8">
              <w:rPr>
                <w:sz w:val="20"/>
                <w:szCs w:val="20"/>
              </w:rPr>
              <w:t>SCHUKOили</w:t>
            </w:r>
            <w:proofErr w:type="spellEnd"/>
            <w:r w:rsidRPr="00250EC8">
              <w:rPr>
                <w:sz w:val="20"/>
                <w:szCs w:val="20"/>
              </w:rPr>
              <w:t xml:space="preserve"> эквивалент  , вход-кабель H07RN-F  5G6 1м, высота не менее 3U, ручки, монтаж в рек</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lastRenderedPageBreak/>
              <w:t>2</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1092"/>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lastRenderedPageBreak/>
              <w:t>33</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rPr>
                <w:sz w:val="20"/>
                <w:szCs w:val="20"/>
              </w:rPr>
            </w:pPr>
            <w:r w:rsidRPr="00250EC8">
              <w:rPr>
                <w:sz w:val="20"/>
                <w:szCs w:val="20"/>
              </w:rPr>
              <w:t xml:space="preserve">IMLIGHT SPLITTER  1-4 </w:t>
            </w:r>
          </w:p>
          <w:p w:rsidR="00D85B5E" w:rsidRPr="00250EC8" w:rsidRDefault="00D85B5E" w:rsidP="004B6B77">
            <w:pPr>
              <w:rPr>
                <w:sz w:val="20"/>
                <w:szCs w:val="20"/>
              </w:rPr>
            </w:pPr>
            <w:r w:rsidRPr="00250EC8">
              <w:rPr>
                <w:sz w:val="20"/>
                <w:szCs w:val="20"/>
              </w:rPr>
              <w:t>Блок усиления сигнала DMX-512-А,</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Не менее 1 вход, не менее 4 выхода с гальванической развязкой, встроенный терминатор, индикация по входу и выходу, питание от сети 100-240В 50/60Гц, разъемы не хуже XLP 3-pin, высота 1U, монтаж на ферму, стену, комплект настенного крепежа</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1092"/>
        </w:trPr>
        <w:tc>
          <w:tcPr>
            <w:tcW w:w="463" w:type="dxa"/>
            <w:tcBorders>
              <w:top w:val="single" w:sz="4" w:space="0" w:color="auto"/>
              <w:left w:val="single" w:sz="4" w:space="0" w:color="auto"/>
              <w:bottom w:val="single" w:sz="4" w:space="0" w:color="auto"/>
              <w:right w:val="single" w:sz="4" w:space="0" w:color="auto"/>
            </w:tcBorders>
            <w:shd w:val="clear" w:color="auto" w:fill="auto"/>
            <w:noWrap/>
          </w:tcPr>
          <w:p w:rsidR="00D85B5E" w:rsidRPr="00250EC8" w:rsidRDefault="00D85B5E" w:rsidP="004B6B77">
            <w:pPr>
              <w:rPr>
                <w:sz w:val="20"/>
                <w:szCs w:val="20"/>
              </w:rPr>
            </w:pPr>
            <w:r w:rsidRPr="00250EC8">
              <w:rPr>
                <w:sz w:val="20"/>
                <w:szCs w:val="20"/>
              </w:rPr>
              <w:t>34</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rsidR="00D85B5E" w:rsidRDefault="00D85B5E" w:rsidP="004B6B77">
            <w:pPr>
              <w:rPr>
                <w:sz w:val="20"/>
                <w:szCs w:val="20"/>
              </w:rPr>
            </w:pPr>
            <w:r w:rsidRPr="00250EC8">
              <w:rPr>
                <w:sz w:val="20"/>
                <w:szCs w:val="20"/>
              </w:rPr>
              <w:t xml:space="preserve">STAGE4 NEST 2E </w:t>
            </w:r>
          </w:p>
          <w:p w:rsidR="00D85B5E" w:rsidRPr="00250EC8" w:rsidRDefault="00D85B5E" w:rsidP="004B6B77">
            <w:pPr>
              <w:rPr>
                <w:sz w:val="20"/>
                <w:szCs w:val="20"/>
              </w:rPr>
            </w:pPr>
            <w:r w:rsidRPr="00250EC8">
              <w:rPr>
                <w:sz w:val="20"/>
                <w:szCs w:val="20"/>
              </w:rPr>
              <w:t xml:space="preserve">Компактная световая консоль, управление до 1024  каналов. </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tcPr>
          <w:p w:rsidR="00D85B5E" w:rsidRPr="00250EC8" w:rsidRDefault="00D85B5E" w:rsidP="004B6B77">
            <w:pPr>
              <w:rPr>
                <w:sz w:val="20"/>
                <w:szCs w:val="20"/>
              </w:rPr>
            </w:pPr>
            <w:r w:rsidRPr="00250EC8">
              <w:rPr>
                <w:sz w:val="20"/>
                <w:szCs w:val="20"/>
              </w:rPr>
              <w:t xml:space="preserve">Сенсорный дисплей 7 дюймов, 4 оптический </w:t>
            </w:r>
            <w:proofErr w:type="spellStart"/>
            <w:r w:rsidRPr="00250EC8">
              <w:rPr>
                <w:sz w:val="20"/>
                <w:szCs w:val="20"/>
              </w:rPr>
              <w:t>энкодера</w:t>
            </w:r>
            <w:proofErr w:type="spellEnd"/>
            <w:r w:rsidRPr="00250EC8">
              <w:rPr>
                <w:sz w:val="20"/>
                <w:szCs w:val="20"/>
              </w:rPr>
              <w:t xml:space="preserve">, подсветка клавиш, 15 </w:t>
            </w:r>
            <w:proofErr w:type="spellStart"/>
            <w:r w:rsidRPr="00250EC8">
              <w:rPr>
                <w:sz w:val="20"/>
                <w:szCs w:val="20"/>
              </w:rPr>
              <w:t>фейдеров</w:t>
            </w:r>
            <w:proofErr w:type="spellEnd"/>
            <w:r w:rsidRPr="00250EC8">
              <w:rPr>
                <w:sz w:val="20"/>
                <w:szCs w:val="20"/>
              </w:rPr>
              <w:t xml:space="preserve">, до 400 приборов, MIDI, USB, ART-NET. Размеры: 482 </w:t>
            </w:r>
            <w:proofErr w:type="spellStart"/>
            <w:r w:rsidRPr="00250EC8">
              <w:rPr>
                <w:sz w:val="20"/>
                <w:szCs w:val="20"/>
              </w:rPr>
              <w:t>x</w:t>
            </w:r>
            <w:proofErr w:type="spellEnd"/>
            <w:r w:rsidRPr="00250EC8">
              <w:rPr>
                <w:sz w:val="20"/>
                <w:szCs w:val="20"/>
              </w:rPr>
              <w:t xml:space="preserve"> 445 </w:t>
            </w:r>
            <w:proofErr w:type="spellStart"/>
            <w:r w:rsidRPr="00250EC8">
              <w:rPr>
                <w:sz w:val="20"/>
                <w:szCs w:val="20"/>
              </w:rPr>
              <w:t>x</w:t>
            </w:r>
            <w:proofErr w:type="spellEnd"/>
            <w:r w:rsidRPr="00250EC8">
              <w:rPr>
                <w:sz w:val="20"/>
                <w:szCs w:val="20"/>
              </w:rPr>
              <w:t xml:space="preserve"> 180 мм. Вес 10 кг.1024 канала с двумя оптически изолированными выходами DMX.</w:t>
            </w:r>
            <w:r w:rsidRPr="00250EC8">
              <w:rPr>
                <w:sz w:val="20"/>
                <w:szCs w:val="20"/>
              </w:rPr>
              <w:br/>
              <w:t>Поддержка ART-NET,7" сенсорный экран.</w:t>
            </w:r>
            <w:proofErr w:type="gramStart"/>
            <w:r w:rsidRPr="00250EC8">
              <w:rPr>
                <w:sz w:val="20"/>
                <w:szCs w:val="20"/>
              </w:rPr>
              <w:t xml:space="preserve"> ,</w:t>
            </w:r>
            <w:proofErr w:type="gramEnd"/>
            <w:r w:rsidRPr="00250EC8">
              <w:rPr>
                <w:sz w:val="20"/>
                <w:szCs w:val="20"/>
              </w:rPr>
              <w:t xml:space="preserve">Кнопки с настраиваемым цветом подсветки (красный, зеленый, желтый).,4 оптических </w:t>
            </w:r>
            <w:proofErr w:type="spellStart"/>
            <w:r w:rsidRPr="00250EC8">
              <w:rPr>
                <w:sz w:val="20"/>
                <w:szCs w:val="20"/>
              </w:rPr>
              <w:t>энкодера</w:t>
            </w:r>
            <w:proofErr w:type="spellEnd"/>
            <w:r w:rsidRPr="00250EC8">
              <w:rPr>
                <w:sz w:val="20"/>
                <w:szCs w:val="20"/>
              </w:rPr>
              <w:t xml:space="preserve"> с подсветкой для детализированной настройки.</w:t>
            </w:r>
            <w:r w:rsidRPr="00250EC8">
              <w:rPr>
                <w:sz w:val="20"/>
                <w:szCs w:val="20"/>
              </w:rPr>
              <w:br/>
              <w:t xml:space="preserve">600 программируемых </w:t>
            </w:r>
            <w:proofErr w:type="spellStart"/>
            <w:r w:rsidRPr="00250EC8">
              <w:rPr>
                <w:sz w:val="20"/>
                <w:szCs w:val="20"/>
              </w:rPr>
              <w:t>плейбэков</w:t>
            </w:r>
            <w:proofErr w:type="spellEnd"/>
            <w:r w:rsidRPr="00250EC8">
              <w:rPr>
                <w:sz w:val="20"/>
                <w:szCs w:val="20"/>
              </w:rPr>
              <w:t xml:space="preserve"> на 40 страницах.,15 </w:t>
            </w:r>
            <w:proofErr w:type="spellStart"/>
            <w:r w:rsidRPr="00250EC8">
              <w:rPr>
                <w:sz w:val="20"/>
                <w:szCs w:val="20"/>
              </w:rPr>
              <w:t>фейдеров</w:t>
            </w:r>
            <w:proofErr w:type="spellEnd"/>
            <w:r w:rsidRPr="00250EC8">
              <w:rPr>
                <w:sz w:val="20"/>
                <w:szCs w:val="20"/>
              </w:rPr>
              <w:t xml:space="preserve"> прямого управления </w:t>
            </w:r>
            <w:proofErr w:type="spellStart"/>
            <w:r w:rsidRPr="00250EC8">
              <w:rPr>
                <w:sz w:val="20"/>
                <w:szCs w:val="20"/>
              </w:rPr>
              <w:t>плейбэками</w:t>
            </w:r>
            <w:proofErr w:type="spellEnd"/>
            <w:r w:rsidRPr="00250EC8">
              <w:rPr>
                <w:sz w:val="20"/>
                <w:szCs w:val="20"/>
              </w:rPr>
              <w:t xml:space="preserve">. 15 </w:t>
            </w:r>
            <w:proofErr w:type="spellStart"/>
            <w:r w:rsidRPr="00250EC8">
              <w:rPr>
                <w:sz w:val="20"/>
                <w:szCs w:val="20"/>
              </w:rPr>
              <w:t>плейбэков</w:t>
            </w:r>
            <w:proofErr w:type="spellEnd"/>
            <w:r w:rsidRPr="00250EC8">
              <w:rPr>
                <w:sz w:val="20"/>
                <w:szCs w:val="20"/>
              </w:rPr>
              <w:t xml:space="preserve"> могут запускаться одновременно.</w:t>
            </w:r>
            <w:r w:rsidRPr="00250EC8">
              <w:rPr>
                <w:sz w:val="20"/>
                <w:szCs w:val="20"/>
              </w:rPr>
              <w:br/>
              <w:t xml:space="preserve">Максимум 400 </w:t>
            </w:r>
            <w:proofErr w:type="spellStart"/>
            <w:r w:rsidRPr="00250EC8">
              <w:rPr>
                <w:sz w:val="20"/>
                <w:szCs w:val="20"/>
              </w:rPr>
              <w:t>юнитов</w:t>
            </w:r>
            <w:proofErr w:type="spellEnd"/>
            <w:r w:rsidRPr="00250EC8">
              <w:rPr>
                <w:sz w:val="20"/>
                <w:szCs w:val="20"/>
              </w:rPr>
              <w:t xml:space="preserve"> для </w:t>
            </w:r>
            <w:proofErr w:type="spellStart"/>
            <w:r w:rsidRPr="00250EC8">
              <w:rPr>
                <w:sz w:val="20"/>
                <w:szCs w:val="20"/>
              </w:rPr>
              <w:t>патчинга</w:t>
            </w:r>
            <w:proofErr w:type="spellEnd"/>
            <w:r w:rsidRPr="00250EC8">
              <w:rPr>
                <w:sz w:val="20"/>
                <w:szCs w:val="20"/>
              </w:rPr>
              <w:t xml:space="preserve"> приборов.,400 групп.,400 пресетов.,400 пользовательских эффектов.400 макро-шоу, которые могут запускаться по миди тайм-коду или по системному времени </w:t>
            </w:r>
            <w:proofErr w:type="spellStart"/>
            <w:r w:rsidRPr="00250EC8">
              <w:rPr>
                <w:sz w:val="20"/>
                <w:szCs w:val="20"/>
              </w:rPr>
              <w:t>пульта.</w:t>
            </w:r>
            <w:proofErr w:type="gramStart"/>
            <w:r w:rsidRPr="00250EC8">
              <w:rPr>
                <w:sz w:val="20"/>
                <w:szCs w:val="20"/>
              </w:rPr>
              <w:t>,З</w:t>
            </w:r>
            <w:proofErr w:type="gramEnd"/>
            <w:r w:rsidRPr="00250EC8">
              <w:rPr>
                <w:sz w:val="20"/>
                <w:szCs w:val="20"/>
              </w:rPr>
              <w:t>она</w:t>
            </w:r>
            <w:proofErr w:type="spellEnd"/>
            <w:r w:rsidRPr="00250EC8">
              <w:rPr>
                <w:sz w:val="20"/>
                <w:szCs w:val="20"/>
              </w:rPr>
              <w:t xml:space="preserve"> быстрого доступа позволяет быстро выбирать приборы, группы, </w:t>
            </w:r>
            <w:proofErr w:type="spellStart"/>
            <w:r w:rsidRPr="00250EC8">
              <w:rPr>
                <w:sz w:val="20"/>
                <w:szCs w:val="20"/>
              </w:rPr>
              <w:t>пресеты</w:t>
            </w:r>
            <w:proofErr w:type="spellEnd"/>
            <w:r w:rsidRPr="00250EC8">
              <w:rPr>
                <w:sz w:val="20"/>
                <w:szCs w:val="20"/>
              </w:rPr>
              <w:t>, эффекты и макросы.</w:t>
            </w:r>
            <w:r w:rsidRPr="00250EC8">
              <w:rPr>
                <w:sz w:val="20"/>
                <w:szCs w:val="20"/>
              </w:rPr>
              <w:br/>
              <w:t>Система смешения цветов с визуальной палитрой цвета RGB или CMY.</w:t>
            </w:r>
            <w:r w:rsidRPr="00250EC8">
              <w:rPr>
                <w:sz w:val="20"/>
                <w:szCs w:val="20"/>
              </w:rPr>
              <w:br/>
              <w:t>,</w:t>
            </w:r>
            <w:proofErr w:type="spellStart"/>
            <w:r w:rsidRPr="00250EC8">
              <w:rPr>
                <w:sz w:val="20"/>
                <w:szCs w:val="20"/>
              </w:rPr>
              <w:t>Shape</w:t>
            </w:r>
            <w:proofErr w:type="spellEnd"/>
            <w:r w:rsidRPr="00250EC8">
              <w:rPr>
                <w:sz w:val="20"/>
                <w:szCs w:val="20"/>
              </w:rPr>
              <w:t xml:space="preserve"> </w:t>
            </w:r>
            <w:proofErr w:type="spellStart"/>
            <w:r w:rsidRPr="00250EC8">
              <w:rPr>
                <w:sz w:val="20"/>
                <w:szCs w:val="20"/>
              </w:rPr>
              <w:t>Generator</w:t>
            </w:r>
            <w:proofErr w:type="spellEnd"/>
            <w:r w:rsidRPr="00250EC8">
              <w:rPr>
                <w:sz w:val="20"/>
                <w:szCs w:val="20"/>
              </w:rPr>
              <w:t xml:space="preserve">" позволяет использовать генерируемые эффекты для различных параметров (PAN/TILT, CMY/RGB, ирис, </w:t>
            </w:r>
            <w:proofErr w:type="spellStart"/>
            <w:r w:rsidRPr="00250EC8">
              <w:rPr>
                <w:sz w:val="20"/>
                <w:szCs w:val="20"/>
              </w:rPr>
              <w:t>зум</w:t>
            </w:r>
            <w:proofErr w:type="spellEnd"/>
            <w:r w:rsidRPr="00250EC8">
              <w:rPr>
                <w:sz w:val="20"/>
                <w:szCs w:val="20"/>
              </w:rPr>
              <w:t xml:space="preserve"> и т.д.) </w:t>
            </w:r>
            <w:r w:rsidRPr="00250EC8">
              <w:rPr>
                <w:sz w:val="20"/>
                <w:szCs w:val="20"/>
              </w:rPr>
              <w:br/>
              <w:t xml:space="preserve">Возможность сохранения пользовательских наборов </w:t>
            </w:r>
            <w:proofErr w:type="spellStart"/>
            <w:r w:rsidRPr="00250EC8">
              <w:rPr>
                <w:sz w:val="20"/>
                <w:szCs w:val="20"/>
              </w:rPr>
              <w:t>эффектов.</w:t>
            </w:r>
            <w:proofErr w:type="gramStart"/>
            <w:r w:rsidRPr="00250EC8">
              <w:rPr>
                <w:sz w:val="20"/>
                <w:szCs w:val="20"/>
              </w:rPr>
              <w:t>,Д</w:t>
            </w:r>
            <w:proofErr w:type="gramEnd"/>
            <w:r w:rsidRPr="00250EC8">
              <w:rPr>
                <w:sz w:val="20"/>
                <w:szCs w:val="20"/>
              </w:rPr>
              <w:t>о</w:t>
            </w:r>
            <w:proofErr w:type="spellEnd"/>
            <w:r w:rsidRPr="00250EC8">
              <w:rPr>
                <w:sz w:val="20"/>
                <w:szCs w:val="20"/>
              </w:rPr>
              <w:t xml:space="preserve"> 5 уровней приоритетности для эффектов.</w:t>
            </w:r>
            <w:r w:rsidRPr="00250EC8">
              <w:rPr>
                <w:sz w:val="20"/>
                <w:szCs w:val="20"/>
              </w:rPr>
              <w:br/>
              <w:t>Свыше 8000 встроенных библиотек приборов.</w:t>
            </w:r>
            <w:proofErr w:type="gramStart"/>
            <w:r w:rsidRPr="00250EC8">
              <w:rPr>
                <w:sz w:val="20"/>
                <w:szCs w:val="20"/>
              </w:rPr>
              <w:t xml:space="preserve"> ,</w:t>
            </w:r>
            <w:proofErr w:type="gramEnd"/>
            <w:r w:rsidRPr="00250EC8">
              <w:rPr>
                <w:sz w:val="20"/>
                <w:szCs w:val="20"/>
              </w:rPr>
              <w:t xml:space="preserve">Встроенный редактор библиотеки </w:t>
            </w:r>
            <w:proofErr w:type="spellStart"/>
            <w:r w:rsidRPr="00250EC8">
              <w:rPr>
                <w:sz w:val="20"/>
                <w:szCs w:val="20"/>
              </w:rPr>
              <w:t>приборов.,Обновляемая</w:t>
            </w:r>
            <w:proofErr w:type="spellEnd"/>
            <w:r w:rsidRPr="00250EC8">
              <w:rPr>
                <w:sz w:val="20"/>
                <w:szCs w:val="20"/>
              </w:rPr>
              <w:t xml:space="preserve"> программная оболочка.</w:t>
            </w:r>
            <w:r w:rsidRPr="00250EC8">
              <w:rPr>
                <w:sz w:val="20"/>
                <w:szCs w:val="20"/>
              </w:rPr>
              <w:br/>
              <w:t xml:space="preserve">USB интерфейс для восстановления данных с </w:t>
            </w:r>
            <w:proofErr w:type="spellStart"/>
            <w:r w:rsidRPr="00250EC8">
              <w:rPr>
                <w:sz w:val="20"/>
                <w:szCs w:val="20"/>
              </w:rPr>
              <w:t>носителя.,MIDI-вход</w:t>
            </w:r>
            <w:proofErr w:type="spellEnd"/>
            <w:r w:rsidRPr="00250EC8">
              <w:rPr>
                <w:sz w:val="20"/>
                <w:szCs w:val="20"/>
              </w:rPr>
              <w:t xml:space="preserve"> и </w:t>
            </w:r>
            <w:proofErr w:type="gramStart"/>
            <w:r w:rsidRPr="00250EC8">
              <w:rPr>
                <w:sz w:val="20"/>
                <w:szCs w:val="20"/>
              </w:rPr>
              <w:t>-в</w:t>
            </w:r>
            <w:proofErr w:type="gramEnd"/>
            <w:r w:rsidRPr="00250EC8">
              <w:rPr>
                <w:sz w:val="20"/>
                <w:szCs w:val="20"/>
              </w:rPr>
              <w:t>ыход для работы с MTC (MIDI TIME CODE).</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1326"/>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35</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 xml:space="preserve">STAGE 4 LEO BEAM 120 Поворотная "голова" BEAM, </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10,000 люкс на 5 метрах (4°), LED </w:t>
            </w:r>
            <w:proofErr w:type="spellStart"/>
            <w:r w:rsidRPr="00250EC8">
              <w:rPr>
                <w:sz w:val="20"/>
                <w:szCs w:val="20"/>
              </w:rPr>
              <w:t>unit</w:t>
            </w:r>
            <w:proofErr w:type="spellEnd"/>
            <w:r w:rsidRPr="00250EC8">
              <w:rPr>
                <w:sz w:val="20"/>
                <w:szCs w:val="20"/>
              </w:rPr>
              <w:t xml:space="preserve"> 120Вт., поворотная голова BEAM, 6 цветов, 6 </w:t>
            </w:r>
            <w:proofErr w:type="spellStart"/>
            <w:r w:rsidRPr="00250EC8">
              <w:rPr>
                <w:sz w:val="20"/>
                <w:szCs w:val="20"/>
              </w:rPr>
              <w:t>гобо</w:t>
            </w:r>
            <w:proofErr w:type="spellEnd"/>
            <w:r w:rsidRPr="00250EC8">
              <w:rPr>
                <w:sz w:val="20"/>
                <w:szCs w:val="20"/>
              </w:rPr>
              <w:t xml:space="preserve">, угол луча 4°, </w:t>
            </w:r>
            <w:proofErr w:type="spellStart"/>
            <w:r w:rsidRPr="00250EC8">
              <w:rPr>
                <w:sz w:val="20"/>
                <w:szCs w:val="20"/>
              </w:rPr>
              <w:t>Frost</w:t>
            </w:r>
            <w:proofErr w:type="spellEnd"/>
            <w:r w:rsidRPr="00250EC8">
              <w:rPr>
                <w:sz w:val="20"/>
                <w:szCs w:val="20"/>
              </w:rPr>
              <w:t xml:space="preserve"> </w:t>
            </w:r>
            <w:proofErr w:type="spellStart"/>
            <w:r w:rsidRPr="00250EC8">
              <w:rPr>
                <w:sz w:val="20"/>
                <w:szCs w:val="20"/>
              </w:rPr>
              <w:t>filter</w:t>
            </w:r>
            <w:proofErr w:type="spellEnd"/>
            <w:r w:rsidRPr="00250EC8">
              <w:rPr>
                <w:sz w:val="20"/>
                <w:szCs w:val="20"/>
              </w:rPr>
              <w:t xml:space="preserve">, </w:t>
            </w:r>
            <w:proofErr w:type="spellStart"/>
            <w:r w:rsidRPr="00250EC8">
              <w:rPr>
                <w:sz w:val="20"/>
                <w:szCs w:val="20"/>
              </w:rPr>
              <w:t>диммер</w:t>
            </w:r>
            <w:proofErr w:type="spellEnd"/>
            <w:r w:rsidRPr="00250EC8">
              <w:rPr>
                <w:sz w:val="20"/>
                <w:szCs w:val="20"/>
              </w:rPr>
              <w:t xml:space="preserve">, электронный строб </w:t>
            </w:r>
            <w:proofErr w:type="spellStart"/>
            <w:r w:rsidRPr="00250EC8">
              <w:rPr>
                <w:sz w:val="20"/>
                <w:szCs w:val="20"/>
              </w:rPr>
              <w:t>ultra-fast</w:t>
            </w:r>
            <w:proofErr w:type="spellEnd"/>
            <w:r w:rsidRPr="00250EC8">
              <w:rPr>
                <w:sz w:val="20"/>
                <w:szCs w:val="20"/>
              </w:rPr>
              <w:t xml:space="preserve">, 5-гранная призма, DMX-512 - 13 </w:t>
            </w:r>
            <w:proofErr w:type="spellStart"/>
            <w:r w:rsidRPr="00250EC8">
              <w:rPr>
                <w:sz w:val="20"/>
                <w:szCs w:val="20"/>
              </w:rPr>
              <w:t>кан</w:t>
            </w:r>
            <w:proofErr w:type="spellEnd"/>
            <w:r w:rsidRPr="00250EC8">
              <w:rPr>
                <w:sz w:val="20"/>
                <w:szCs w:val="20"/>
              </w:rPr>
              <w:t xml:space="preserve">., </w:t>
            </w:r>
            <w:proofErr w:type="spellStart"/>
            <w:r w:rsidRPr="00250EC8">
              <w:rPr>
                <w:sz w:val="20"/>
                <w:szCs w:val="20"/>
              </w:rPr>
              <w:t>Pan</w:t>
            </w:r>
            <w:proofErr w:type="spellEnd"/>
            <w:r w:rsidRPr="00250EC8">
              <w:rPr>
                <w:sz w:val="20"/>
                <w:szCs w:val="20"/>
              </w:rPr>
              <w:t xml:space="preserve"> 540°; </w:t>
            </w:r>
            <w:proofErr w:type="spellStart"/>
            <w:r w:rsidRPr="00250EC8">
              <w:rPr>
                <w:sz w:val="20"/>
                <w:szCs w:val="20"/>
              </w:rPr>
              <w:t>Tilt</w:t>
            </w:r>
            <w:proofErr w:type="spellEnd"/>
            <w:r w:rsidRPr="00250EC8">
              <w:rPr>
                <w:sz w:val="20"/>
                <w:szCs w:val="20"/>
              </w:rPr>
              <w:t xml:space="preserve"> 270° (16 </w:t>
            </w:r>
            <w:proofErr w:type="spellStart"/>
            <w:r w:rsidRPr="00250EC8">
              <w:rPr>
                <w:sz w:val="20"/>
                <w:szCs w:val="20"/>
              </w:rPr>
              <w:t>bit</w:t>
            </w:r>
            <w:proofErr w:type="spellEnd"/>
            <w:r w:rsidRPr="00250EC8">
              <w:rPr>
                <w:sz w:val="20"/>
                <w:szCs w:val="20"/>
              </w:rPr>
              <w:t>), 240 Вт, 90-260</w:t>
            </w:r>
            <w:proofErr w:type="gramStart"/>
            <w:r w:rsidRPr="00250EC8">
              <w:rPr>
                <w:sz w:val="20"/>
                <w:szCs w:val="20"/>
              </w:rPr>
              <w:t xml:space="preserve"> В</w:t>
            </w:r>
            <w:proofErr w:type="gramEnd"/>
            <w:r w:rsidRPr="00250EC8">
              <w:rPr>
                <w:sz w:val="20"/>
                <w:szCs w:val="20"/>
              </w:rPr>
              <w:t xml:space="preserve"> 50/60 Гц, 12,5 кг, 203*300*437 мм.</w:t>
            </w: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tabs>
                <w:tab w:val="left" w:pos="1490"/>
              </w:tabs>
              <w:rPr>
                <w:sz w:val="20"/>
                <w:szCs w:val="20"/>
              </w:rPr>
            </w:pPr>
            <w:r w:rsidRPr="00250EC8">
              <w:rPr>
                <w:sz w:val="20"/>
                <w:szCs w:val="20"/>
              </w:rPr>
              <w:tab/>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lastRenderedPageBreak/>
              <w:t>12</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1216"/>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lastRenderedPageBreak/>
              <w:t>36</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 xml:space="preserve">STAGE4 </w:t>
            </w:r>
            <w:proofErr w:type="spellStart"/>
            <w:r w:rsidRPr="00250EC8">
              <w:rPr>
                <w:sz w:val="20"/>
                <w:szCs w:val="20"/>
              </w:rPr>
              <w:t>clubWASH</w:t>
            </w:r>
            <w:proofErr w:type="spellEnd"/>
            <w:r w:rsidRPr="00250EC8">
              <w:rPr>
                <w:sz w:val="20"/>
                <w:szCs w:val="20"/>
              </w:rPr>
              <w:t xml:space="preserve"> WEB 640FC Профессиональная гибридная поворотная "голова" WASH-BEAM с многолучевым эффектом. </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Источник света - 6 X 40W RGBW LED, угол раскрытия луча 4°-50°, управление DMX-512 – 10/17 каналов, вращение </w:t>
            </w:r>
            <w:proofErr w:type="spellStart"/>
            <w:r w:rsidRPr="00250EC8">
              <w:rPr>
                <w:sz w:val="20"/>
                <w:szCs w:val="20"/>
              </w:rPr>
              <w:t>Pan</w:t>
            </w:r>
            <w:proofErr w:type="spellEnd"/>
            <w:r w:rsidRPr="00250EC8">
              <w:rPr>
                <w:sz w:val="20"/>
                <w:szCs w:val="20"/>
              </w:rPr>
              <w:t>/</w:t>
            </w:r>
            <w:proofErr w:type="spellStart"/>
            <w:r w:rsidRPr="00250EC8">
              <w:rPr>
                <w:sz w:val="20"/>
                <w:szCs w:val="20"/>
              </w:rPr>
              <w:t>Tilt</w:t>
            </w:r>
            <w:proofErr w:type="spellEnd"/>
            <w:r w:rsidRPr="00250EC8">
              <w:rPr>
                <w:sz w:val="20"/>
                <w:szCs w:val="20"/>
              </w:rPr>
              <w:t xml:space="preserve"> -  540°/190°, </w:t>
            </w:r>
            <w:proofErr w:type="spellStart"/>
            <w:r w:rsidRPr="00250EC8">
              <w:rPr>
                <w:sz w:val="20"/>
                <w:szCs w:val="20"/>
              </w:rPr>
              <w:t>диммер</w:t>
            </w:r>
            <w:proofErr w:type="spellEnd"/>
            <w:r w:rsidRPr="00250EC8">
              <w:rPr>
                <w:sz w:val="20"/>
                <w:szCs w:val="20"/>
              </w:rPr>
              <w:t xml:space="preserve"> 16 </w:t>
            </w:r>
            <w:proofErr w:type="spellStart"/>
            <w:r w:rsidRPr="00250EC8">
              <w:rPr>
                <w:sz w:val="20"/>
                <w:szCs w:val="20"/>
              </w:rPr>
              <w:t>bit</w:t>
            </w:r>
            <w:proofErr w:type="spellEnd"/>
            <w:r w:rsidRPr="00250EC8">
              <w:rPr>
                <w:sz w:val="20"/>
                <w:szCs w:val="20"/>
              </w:rPr>
              <w:t xml:space="preserve">, строб, </w:t>
            </w:r>
            <w:proofErr w:type="spellStart"/>
            <w:r w:rsidRPr="00250EC8">
              <w:rPr>
                <w:sz w:val="20"/>
                <w:szCs w:val="20"/>
              </w:rPr>
              <w:t>Master-slave</w:t>
            </w:r>
            <w:proofErr w:type="spellEnd"/>
            <w:r w:rsidRPr="00250EC8">
              <w:rPr>
                <w:sz w:val="20"/>
                <w:szCs w:val="20"/>
              </w:rPr>
              <w:t>/</w:t>
            </w:r>
            <w:proofErr w:type="spellStart"/>
            <w:r w:rsidRPr="00250EC8">
              <w:rPr>
                <w:sz w:val="20"/>
                <w:szCs w:val="20"/>
              </w:rPr>
              <w:t>Auto</w:t>
            </w:r>
            <w:proofErr w:type="spellEnd"/>
            <w:r w:rsidRPr="00250EC8">
              <w:rPr>
                <w:sz w:val="20"/>
                <w:szCs w:val="20"/>
              </w:rPr>
              <w:t>/</w:t>
            </w:r>
            <w:proofErr w:type="spellStart"/>
            <w:r w:rsidRPr="00250EC8">
              <w:rPr>
                <w:sz w:val="20"/>
                <w:szCs w:val="20"/>
              </w:rPr>
              <w:t>Sound</w:t>
            </w:r>
            <w:proofErr w:type="spellEnd"/>
            <w:r w:rsidRPr="00250EC8">
              <w:rPr>
                <w:sz w:val="20"/>
                <w:szCs w:val="20"/>
              </w:rPr>
              <w:t>, мощность 255Вт, 8.5 кг</w:t>
            </w:r>
            <w:proofErr w:type="gramStart"/>
            <w:r w:rsidRPr="00250EC8">
              <w:rPr>
                <w:sz w:val="20"/>
                <w:szCs w:val="20"/>
              </w:rPr>
              <w:t xml:space="preserve">., </w:t>
            </w:r>
            <w:proofErr w:type="gramEnd"/>
            <w:r w:rsidRPr="00250EC8">
              <w:rPr>
                <w:sz w:val="20"/>
                <w:szCs w:val="20"/>
              </w:rPr>
              <w:t xml:space="preserve">размеры упаковки 440х360x320 </w:t>
            </w:r>
            <w:proofErr w:type="spellStart"/>
            <w:r w:rsidRPr="00250EC8">
              <w:rPr>
                <w:sz w:val="20"/>
                <w:szCs w:val="20"/>
              </w:rPr>
              <w:t>mm</w:t>
            </w:r>
            <w:proofErr w:type="spellEnd"/>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12</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885"/>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jc w:val="center"/>
              <w:rPr>
                <w:sz w:val="20"/>
                <w:szCs w:val="20"/>
              </w:rPr>
            </w:pPr>
            <w:r w:rsidRPr="00250EC8">
              <w:rPr>
                <w:sz w:val="20"/>
                <w:szCs w:val="20"/>
              </w:rPr>
              <w:t>37</w:t>
            </w:r>
          </w:p>
          <w:p w:rsidR="00D85B5E" w:rsidRPr="00250EC8" w:rsidRDefault="00D85B5E" w:rsidP="004B6B77">
            <w:pPr>
              <w:jc w:val="cente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CA4499" w:rsidRDefault="00D85B5E" w:rsidP="004B6B77">
            <w:pPr>
              <w:jc w:val="center"/>
              <w:rPr>
                <w:sz w:val="20"/>
                <w:szCs w:val="20"/>
              </w:rPr>
            </w:pPr>
            <w:r w:rsidRPr="00250EC8">
              <w:rPr>
                <w:sz w:val="20"/>
                <w:szCs w:val="20"/>
                <w:lang w:val="en-US"/>
              </w:rPr>
              <w:t>STAGE</w:t>
            </w:r>
            <w:r w:rsidRPr="00CA4499">
              <w:rPr>
                <w:sz w:val="20"/>
                <w:szCs w:val="20"/>
              </w:rPr>
              <w:t xml:space="preserve">4 </w:t>
            </w:r>
            <w:r w:rsidRPr="00250EC8">
              <w:rPr>
                <w:sz w:val="20"/>
                <w:szCs w:val="20"/>
                <w:lang w:val="en-US"/>
              </w:rPr>
              <w:t>STAGE</w:t>
            </w:r>
            <w:r w:rsidRPr="00CA4499">
              <w:rPr>
                <w:sz w:val="20"/>
                <w:szCs w:val="20"/>
              </w:rPr>
              <w:t xml:space="preserve"> </w:t>
            </w:r>
            <w:r w:rsidRPr="00250EC8">
              <w:rPr>
                <w:sz w:val="20"/>
                <w:szCs w:val="20"/>
                <w:lang w:val="en-US"/>
              </w:rPr>
              <w:t>PAR</w:t>
            </w:r>
            <w:r w:rsidRPr="00CA4499">
              <w:rPr>
                <w:sz w:val="20"/>
                <w:szCs w:val="20"/>
              </w:rPr>
              <w:t xml:space="preserve"> 18</w:t>
            </w:r>
            <w:r w:rsidRPr="00250EC8">
              <w:rPr>
                <w:sz w:val="20"/>
                <w:szCs w:val="20"/>
                <w:lang w:val="en-US"/>
              </w:rPr>
              <w:t>x</w:t>
            </w:r>
            <w:r w:rsidRPr="00CA4499">
              <w:rPr>
                <w:sz w:val="20"/>
                <w:szCs w:val="20"/>
              </w:rPr>
              <w:t>12</w:t>
            </w:r>
            <w:r w:rsidRPr="00250EC8">
              <w:rPr>
                <w:sz w:val="20"/>
                <w:szCs w:val="20"/>
                <w:lang w:val="en-US"/>
              </w:rPr>
              <w:t>FWA</w:t>
            </w:r>
            <w:r w:rsidRPr="00CA4499">
              <w:rPr>
                <w:sz w:val="20"/>
                <w:szCs w:val="20"/>
              </w:rPr>
              <w:t xml:space="preserve"> </w:t>
            </w:r>
          </w:p>
          <w:p w:rsidR="00D85B5E" w:rsidRPr="00250EC8" w:rsidRDefault="00D85B5E" w:rsidP="004B6B77">
            <w:pPr>
              <w:jc w:val="center"/>
              <w:rPr>
                <w:sz w:val="20"/>
                <w:szCs w:val="20"/>
              </w:rPr>
            </w:pPr>
            <w:r w:rsidRPr="00250EC8">
              <w:rPr>
                <w:sz w:val="20"/>
                <w:szCs w:val="20"/>
              </w:rPr>
              <w:t>Светодиодный светильник сценических эффектов со сменой цвета RGBWA,</w:t>
            </w:r>
          </w:p>
          <w:p w:rsidR="00D85B5E" w:rsidRPr="00250EC8" w:rsidRDefault="00D85B5E" w:rsidP="004B6B77">
            <w:pPr>
              <w:jc w:val="cente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jc w:val="center"/>
              <w:rPr>
                <w:sz w:val="20"/>
                <w:szCs w:val="20"/>
              </w:rPr>
            </w:pPr>
            <w:r w:rsidRPr="00250EC8">
              <w:rPr>
                <w:sz w:val="20"/>
                <w:szCs w:val="20"/>
              </w:rPr>
              <w:t xml:space="preserve">источник света - 18 * 12W LED (5 в 1), угол расхождения луча 45 град., DMX-512 – 5, 9 </w:t>
            </w:r>
            <w:proofErr w:type="spellStart"/>
            <w:r w:rsidRPr="00250EC8">
              <w:rPr>
                <w:sz w:val="20"/>
                <w:szCs w:val="20"/>
              </w:rPr>
              <w:t>кан</w:t>
            </w:r>
            <w:proofErr w:type="spellEnd"/>
            <w:r w:rsidRPr="00250EC8">
              <w:rPr>
                <w:sz w:val="20"/>
                <w:szCs w:val="20"/>
              </w:rPr>
              <w:t xml:space="preserve">., строб, </w:t>
            </w:r>
            <w:proofErr w:type="spellStart"/>
            <w:r w:rsidRPr="00250EC8">
              <w:rPr>
                <w:sz w:val="20"/>
                <w:szCs w:val="20"/>
              </w:rPr>
              <w:t>диммер</w:t>
            </w:r>
            <w:proofErr w:type="spellEnd"/>
            <w:r w:rsidRPr="00250EC8">
              <w:rPr>
                <w:sz w:val="20"/>
                <w:szCs w:val="20"/>
              </w:rPr>
              <w:t xml:space="preserve">, </w:t>
            </w:r>
            <w:proofErr w:type="spellStart"/>
            <w:r w:rsidRPr="00250EC8">
              <w:rPr>
                <w:sz w:val="20"/>
                <w:szCs w:val="20"/>
              </w:rPr>
              <w:t>Master-slave</w:t>
            </w:r>
            <w:proofErr w:type="spellEnd"/>
            <w:r w:rsidRPr="00250EC8">
              <w:rPr>
                <w:sz w:val="20"/>
                <w:szCs w:val="20"/>
              </w:rPr>
              <w:t>/</w:t>
            </w:r>
            <w:proofErr w:type="spellStart"/>
            <w:r w:rsidRPr="00250EC8">
              <w:rPr>
                <w:sz w:val="20"/>
                <w:szCs w:val="20"/>
              </w:rPr>
              <w:t>Auto</w:t>
            </w:r>
            <w:proofErr w:type="spellEnd"/>
            <w:r w:rsidRPr="00250EC8">
              <w:rPr>
                <w:sz w:val="20"/>
                <w:szCs w:val="20"/>
              </w:rPr>
              <w:t>/</w:t>
            </w:r>
            <w:proofErr w:type="spellStart"/>
            <w:r w:rsidRPr="00250EC8">
              <w:rPr>
                <w:sz w:val="20"/>
                <w:szCs w:val="20"/>
              </w:rPr>
              <w:t>Sound</w:t>
            </w:r>
            <w:proofErr w:type="spellEnd"/>
            <w:r w:rsidRPr="00250EC8">
              <w:rPr>
                <w:sz w:val="20"/>
                <w:szCs w:val="20"/>
              </w:rPr>
              <w:t xml:space="preserve">, мощность 230 Вт., 305*215*326 </w:t>
            </w:r>
            <w:proofErr w:type="spellStart"/>
            <w:r w:rsidRPr="00250EC8">
              <w:rPr>
                <w:sz w:val="20"/>
                <w:szCs w:val="20"/>
              </w:rPr>
              <w:t>mm</w:t>
            </w:r>
            <w:proofErr w:type="spellEnd"/>
            <w:r w:rsidRPr="00250EC8">
              <w:rPr>
                <w:sz w:val="20"/>
                <w:szCs w:val="20"/>
              </w:rPr>
              <w:t>, 2,4kg</w:t>
            </w:r>
          </w:p>
          <w:p w:rsidR="00D85B5E" w:rsidRPr="00250EC8" w:rsidRDefault="00D85B5E" w:rsidP="004B6B77">
            <w:pPr>
              <w:jc w:val="cente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jc w:val="center"/>
              <w:rPr>
                <w:sz w:val="20"/>
                <w:szCs w:val="20"/>
              </w:rPr>
            </w:pPr>
            <w:r w:rsidRPr="00250EC8">
              <w:rPr>
                <w:sz w:val="20"/>
                <w:szCs w:val="20"/>
              </w:rPr>
              <w:t>40</w:t>
            </w:r>
          </w:p>
          <w:p w:rsidR="00D85B5E" w:rsidRPr="00250EC8" w:rsidRDefault="00D85B5E" w:rsidP="004B6B77">
            <w:pPr>
              <w:jc w:val="center"/>
              <w:rPr>
                <w:sz w:val="20"/>
                <w:szCs w:val="20"/>
              </w:rPr>
            </w:pPr>
          </w:p>
          <w:p w:rsidR="00D85B5E" w:rsidRPr="00250EC8" w:rsidRDefault="00D85B5E" w:rsidP="004B6B77">
            <w:pPr>
              <w:jc w:val="cente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jc w:val="cente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jc w:val="center"/>
              <w:rPr>
                <w:sz w:val="20"/>
                <w:szCs w:val="20"/>
              </w:rPr>
            </w:pPr>
          </w:p>
        </w:tc>
      </w:tr>
      <w:tr w:rsidR="00D85B5E" w:rsidRPr="003A2335" w:rsidTr="004B6B77">
        <w:trPr>
          <w:gridAfter w:val="1"/>
          <w:wAfter w:w="6" w:type="dxa"/>
          <w:trHeight w:val="2390"/>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38</w:t>
            </w:r>
          </w:p>
          <w:p w:rsidR="00D85B5E" w:rsidRPr="00250EC8" w:rsidRDefault="00D85B5E" w:rsidP="004B6B77">
            <w:pPr>
              <w:rPr>
                <w:sz w:val="20"/>
                <w:szCs w:val="20"/>
              </w:rPr>
            </w:pPr>
          </w:p>
          <w:p w:rsidR="00D85B5E" w:rsidRPr="00250EC8" w:rsidRDefault="00D85B5E" w:rsidP="004B6B77">
            <w:pPr>
              <w:rPr>
                <w:sz w:val="20"/>
                <w:szCs w:val="20"/>
              </w:rPr>
            </w:pP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lang w:val="en-US"/>
              </w:rPr>
            </w:pPr>
            <w:r w:rsidRPr="00250EC8">
              <w:rPr>
                <w:sz w:val="20"/>
                <w:szCs w:val="20"/>
                <w:lang w:val="en-US"/>
              </w:rPr>
              <w:t xml:space="preserve">IMLIGHT LTL ASSISTANT LED W150 3000K 90Ra   </w:t>
            </w:r>
            <w:r w:rsidRPr="00250EC8">
              <w:rPr>
                <w:sz w:val="20"/>
                <w:szCs w:val="20"/>
              </w:rPr>
              <w:t>Прожектор</w:t>
            </w:r>
            <w:r w:rsidRPr="0047126B">
              <w:rPr>
                <w:sz w:val="20"/>
                <w:szCs w:val="20"/>
                <w:lang w:val="en-US"/>
              </w:rPr>
              <w:t xml:space="preserve"> </w:t>
            </w:r>
            <w:r w:rsidRPr="00250EC8">
              <w:rPr>
                <w:sz w:val="20"/>
                <w:szCs w:val="20"/>
              </w:rPr>
              <w:t>следящего</w:t>
            </w:r>
            <w:r w:rsidRPr="0047126B">
              <w:rPr>
                <w:sz w:val="20"/>
                <w:szCs w:val="20"/>
                <w:lang w:val="en-US"/>
              </w:rPr>
              <w:t xml:space="preserve"> </w:t>
            </w:r>
            <w:r w:rsidRPr="00250EC8">
              <w:rPr>
                <w:sz w:val="20"/>
                <w:szCs w:val="20"/>
              </w:rPr>
              <w:t>света</w:t>
            </w:r>
            <w:r w:rsidRPr="00250EC8">
              <w:rPr>
                <w:sz w:val="20"/>
                <w:szCs w:val="20"/>
                <w:lang w:val="en-US"/>
              </w:rPr>
              <w:t xml:space="preserve">, </w:t>
            </w:r>
          </w:p>
          <w:p w:rsidR="00D85B5E" w:rsidRPr="00250EC8" w:rsidRDefault="00D85B5E" w:rsidP="004B6B77">
            <w:pPr>
              <w:rPr>
                <w:sz w:val="20"/>
                <w:szCs w:val="20"/>
                <w:lang w:val="en-US"/>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источник света белый светодиод 3000К 120 Вт. Регулировка фокуса и </w:t>
            </w:r>
            <w:proofErr w:type="spellStart"/>
            <w:r w:rsidRPr="00250EC8">
              <w:rPr>
                <w:sz w:val="20"/>
                <w:szCs w:val="20"/>
              </w:rPr>
              <w:t>зума</w:t>
            </w:r>
            <w:proofErr w:type="spellEnd"/>
            <w:r w:rsidRPr="00250EC8">
              <w:rPr>
                <w:sz w:val="20"/>
                <w:szCs w:val="20"/>
              </w:rPr>
              <w:t xml:space="preserve"> в пределах 7-18 градусов, рабочая дистанция 10-16 метров. Средний световой поток 15885 Лм. Индекс цветопередачи, не ниже  90 </w:t>
            </w:r>
            <w:proofErr w:type="spellStart"/>
            <w:r w:rsidRPr="00250EC8">
              <w:rPr>
                <w:sz w:val="20"/>
                <w:szCs w:val="20"/>
              </w:rPr>
              <w:t>Ra</w:t>
            </w:r>
            <w:proofErr w:type="spellEnd"/>
            <w:r w:rsidRPr="00250EC8">
              <w:rPr>
                <w:sz w:val="20"/>
                <w:szCs w:val="20"/>
              </w:rPr>
              <w:t xml:space="preserve">. Ручное управление яркостью 0-100% и стробоскопом 0-100%.  Кабель питания 1,5 м с вилкой. Напряжение питания 230В±10% 47-63Гц. Потребляемая мощность, не более 145 Вт. Охлаждение – малошумящий вентилятор. В комплект входит ирисовая диафрагма и держатель </w:t>
            </w:r>
            <w:proofErr w:type="spellStart"/>
            <w:r w:rsidRPr="00250EC8">
              <w:rPr>
                <w:sz w:val="20"/>
                <w:szCs w:val="20"/>
              </w:rPr>
              <w:t>гобо</w:t>
            </w:r>
            <w:proofErr w:type="spellEnd"/>
            <w:r w:rsidRPr="00250EC8">
              <w:rPr>
                <w:sz w:val="20"/>
                <w:szCs w:val="20"/>
              </w:rPr>
              <w:t>. Прожектор рекомендуется комплектовать кассетой светофильтров 000-08947.</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1332"/>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39</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MLB EMF-3000DMX (ZB-3000B) Дым машина</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новый улучшенный дизайн, емкость для жидкости не менее 10л, 3000 Вт,  не более 18кг, DMX контроль, кабель </w:t>
            </w:r>
            <w:proofErr w:type="spellStart"/>
            <w:r w:rsidRPr="00250EC8">
              <w:rPr>
                <w:sz w:val="20"/>
                <w:szCs w:val="20"/>
              </w:rPr>
              <w:t>on</w:t>
            </w:r>
            <w:proofErr w:type="spellEnd"/>
            <w:r w:rsidRPr="00250EC8">
              <w:rPr>
                <w:sz w:val="20"/>
                <w:szCs w:val="20"/>
              </w:rPr>
              <w:t>/</w:t>
            </w:r>
            <w:proofErr w:type="spellStart"/>
            <w:r w:rsidRPr="00250EC8">
              <w:rPr>
                <w:sz w:val="20"/>
                <w:szCs w:val="20"/>
              </w:rPr>
              <w:t>off</w:t>
            </w:r>
            <w:proofErr w:type="spellEnd"/>
            <w:r w:rsidRPr="00250EC8">
              <w:rPr>
                <w:sz w:val="20"/>
                <w:szCs w:val="20"/>
              </w:rPr>
              <w:t xml:space="preserve"> + радио управление, время нагрева 12мин</w:t>
            </w:r>
            <w:proofErr w:type="gramStart"/>
            <w:r w:rsidRPr="00250EC8">
              <w:rPr>
                <w:sz w:val="20"/>
                <w:szCs w:val="20"/>
              </w:rPr>
              <w:t>.П</w:t>
            </w:r>
            <w:proofErr w:type="gramEnd"/>
            <w:r w:rsidRPr="00250EC8">
              <w:rPr>
                <w:sz w:val="20"/>
                <w:szCs w:val="20"/>
              </w:rPr>
              <w:t>роизводительность 1130 куб м/мин. Расход жидкости:1литр на 45 мин работы - на полную мощность, 1л на 2 часа при 30% нагрузке.</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894"/>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40</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rPr>
                <w:sz w:val="20"/>
                <w:szCs w:val="20"/>
              </w:rPr>
            </w:pPr>
            <w:r w:rsidRPr="00250EC8">
              <w:rPr>
                <w:sz w:val="20"/>
                <w:szCs w:val="20"/>
              </w:rPr>
              <w:t>EUROLITE STV-20</w:t>
            </w:r>
          </w:p>
          <w:p w:rsidR="00D85B5E" w:rsidRPr="00250EC8" w:rsidRDefault="00D85B5E" w:rsidP="004B6B77">
            <w:pPr>
              <w:rPr>
                <w:sz w:val="20"/>
                <w:szCs w:val="20"/>
              </w:rPr>
            </w:pPr>
            <w:proofErr w:type="spellStart"/>
            <w:r w:rsidRPr="00250EC8">
              <w:rPr>
                <w:sz w:val="20"/>
                <w:szCs w:val="20"/>
              </w:rPr>
              <w:t>Cтальной</w:t>
            </w:r>
            <w:proofErr w:type="spellEnd"/>
            <w:r w:rsidRPr="00250EC8">
              <w:rPr>
                <w:sz w:val="20"/>
                <w:szCs w:val="20"/>
              </w:rPr>
              <w:t xml:space="preserve"> штатив для следящих прожекторов</w:t>
            </w:r>
            <w:proofErr w:type="gramStart"/>
            <w:r w:rsidRPr="00250EC8">
              <w:rPr>
                <w:sz w:val="20"/>
                <w:szCs w:val="20"/>
              </w:rPr>
              <w:t xml:space="preserve"> ,</w:t>
            </w:r>
            <w:proofErr w:type="gramEnd"/>
            <w:r w:rsidRPr="00250EC8">
              <w:rPr>
                <w:sz w:val="20"/>
                <w:szCs w:val="20"/>
              </w:rPr>
              <w:t xml:space="preserve"> </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диапазон регулировки высоты - от 1,35 м до 2,10 м. Специальная конструкция поворотной головки. Рекомендуемая нагрузка 18 кг (по DIN 15560-27, DIN EN ISO 12100-2). Вес 6,3 кг.</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936"/>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lastRenderedPageBreak/>
              <w:t>41</w:t>
            </w:r>
          </w:p>
          <w:p w:rsidR="00D85B5E" w:rsidRPr="00250EC8" w:rsidRDefault="00D85B5E" w:rsidP="004B6B77">
            <w:pPr>
              <w:rPr>
                <w:sz w:val="20"/>
                <w:szCs w:val="20"/>
              </w:rPr>
            </w:pP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 xml:space="preserve">ROXTONE DMX001/200 </w:t>
            </w:r>
            <w:proofErr w:type="spellStart"/>
            <w:r w:rsidRPr="00250EC8">
              <w:rPr>
                <w:sz w:val="20"/>
                <w:szCs w:val="20"/>
              </w:rPr>
              <w:t>Black</w:t>
            </w:r>
            <w:proofErr w:type="spellEnd"/>
            <w:r w:rsidRPr="00250EC8">
              <w:rPr>
                <w:sz w:val="20"/>
                <w:szCs w:val="20"/>
              </w:rPr>
              <w:t xml:space="preserve"> Кабель DMX из </w:t>
            </w:r>
            <w:proofErr w:type="spellStart"/>
            <w:r w:rsidRPr="00250EC8">
              <w:rPr>
                <w:sz w:val="20"/>
                <w:szCs w:val="20"/>
              </w:rPr>
              <w:t>бескислородной</w:t>
            </w:r>
            <w:proofErr w:type="spellEnd"/>
            <w:r w:rsidRPr="00250EC8">
              <w:rPr>
                <w:sz w:val="20"/>
                <w:szCs w:val="20"/>
              </w:rPr>
              <w:t xml:space="preserve"> меди на бухте 200м., </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D: 5 мм</w:t>
            </w:r>
            <w:proofErr w:type="gramStart"/>
            <w:r w:rsidRPr="00250EC8">
              <w:rPr>
                <w:sz w:val="20"/>
                <w:szCs w:val="20"/>
              </w:rPr>
              <w:t xml:space="preserve">., </w:t>
            </w:r>
            <w:proofErr w:type="gramEnd"/>
            <w:r w:rsidRPr="00250EC8">
              <w:rPr>
                <w:sz w:val="20"/>
                <w:szCs w:val="20"/>
              </w:rPr>
              <w:t xml:space="preserve">2x0,22mm2, AWG: 24, Экранирование: 100% (спираль из луженой медной проволоки (7х0,18мм) + медной 80х0,10мм+алюминиевая фольга), Цвет: </w:t>
            </w:r>
          </w:p>
          <w:p w:rsidR="00D85B5E" w:rsidRPr="00250EC8" w:rsidRDefault="00D85B5E" w:rsidP="004B6B77">
            <w:pPr>
              <w:rPr>
                <w:sz w:val="20"/>
                <w:szCs w:val="20"/>
              </w:rPr>
            </w:pPr>
            <w:r w:rsidRPr="00250EC8">
              <w:rPr>
                <w:sz w:val="20"/>
                <w:szCs w:val="20"/>
              </w:rPr>
              <w:t>Черный. Темп</w:t>
            </w:r>
            <w:proofErr w:type="gramStart"/>
            <w:r w:rsidRPr="00250EC8">
              <w:rPr>
                <w:sz w:val="20"/>
                <w:szCs w:val="20"/>
              </w:rPr>
              <w:t>.: -</w:t>
            </w:r>
            <w:proofErr w:type="gramEnd"/>
            <w:r w:rsidRPr="00250EC8">
              <w:rPr>
                <w:sz w:val="20"/>
                <w:szCs w:val="20"/>
              </w:rPr>
              <w:t>20+70С</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шт. </w:t>
            </w:r>
          </w:p>
          <w:p w:rsidR="00D85B5E" w:rsidRPr="00250EC8" w:rsidRDefault="00D85B5E" w:rsidP="004B6B77">
            <w:pPr>
              <w:rPr>
                <w:sz w:val="20"/>
                <w:szCs w:val="20"/>
              </w:rPr>
            </w:pPr>
          </w:p>
        </w:tc>
      </w:tr>
      <w:tr w:rsidR="00D85B5E" w:rsidRPr="003A2335" w:rsidTr="004B6B77">
        <w:trPr>
          <w:gridAfter w:val="1"/>
          <w:wAfter w:w="6" w:type="dxa"/>
          <w:trHeight w:val="695"/>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42</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 xml:space="preserve"> CB\3-30x35 Кабельный канал (3-х канальный), </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размер ДШВ (мм) 1000x300x50, размер канала (мм) 30x35, материал PVC, вес (кг) 8</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30</w:t>
            </w:r>
          </w:p>
          <w:p w:rsidR="00D85B5E" w:rsidRPr="00250EC8" w:rsidRDefault="00D85B5E" w:rsidP="004B6B77">
            <w:pPr>
              <w:rPr>
                <w:sz w:val="20"/>
                <w:szCs w:val="20"/>
              </w:rPr>
            </w:pP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601"/>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43</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rPr>
                <w:sz w:val="20"/>
                <w:szCs w:val="20"/>
              </w:rPr>
            </w:pPr>
            <w:r w:rsidRPr="00250EC8">
              <w:rPr>
                <w:sz w:val="20"/>
                <w:szCs w:val="20"/>
              </w:rPr>
              <w:t>IMLIGHT</w:t>
            </w:r>
          </w:p>
          <w:p w:rsidR="00D85B5E" w:rsidRPr="00250EC8" w:rsidRDefault="00D85B5E" w:rsidP="004B6B77">
            <w:pPr>
              <w:rPr>
                <w:sz w:val="20"/>
                <w:szCs w:val="20"/>
              </w:rPr>
            </w:pPr>
            <w:r w:rsidRPr="00250EC8">
              <w:rPr>
                <w:sz w:val="20"/>
                <w:szCs w:val="20"/>
              </w:rPr>
              <w:t xml:space="preserve"> Струбцина С60 </w:t>
            </w:r>
            <w:proofErr w:type="spellStart"/>
            <w:r w:rsidRPr="00250EC8">
              <w:rPr>
                <w:sz w:val="20"/>
                <w:szCs w:val="20"/>
              </w:rPr>
              <w:t>silver</w:t>
            </w:r>
            <w:proofErr w:type="spellEnd"/>
            <w:proofErr w:type="gramStart"/>
            <w:r w:rsidRPr="00250EC8">
              <w:rPr>
                <w:sz w:val="20"/>
                <w:szCs w:val="20"/>
              </w:rPr>
              <w:t xml:space="preserve"> Д</w:t>
            </w:r>
            <w:proofErr w:type="gramEnd"/>
            <w:r w:rsidRPr="00250EC8">
              <w:rPr>
                <w:sz w:val="20"/>
                <w:szCs w:val="20"/>
              </w:rPr>
              <w:t xml:space="preserve">ля крепления на трубу d50-60 мм. </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Нагрузка не менее 16 кг (при естественном вертикальном положении).</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80</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569"/>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44</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47126B" w:rsidRDefault="00D85B5E" w:rsidP="004B6B77">
            <w:pPr>
              <w:rPr>
                <w:sz w:val="20"/>
                <w:szCs w:val="20"/>
                <w:lang w:val="en-US"/>
              </w:rPr>
            </w:pPr>
            <w:r w:rsidRPr="00250EC8">
              <w:rPr>
                <w:sz w:val="20"/>
                <w:szCs w:val="20"/>
                <w:lang w:val="en-US"/>
              </w:rPr>
              <w:t xml:space="preserve">SFAT -  HIGH TECH DENSE - CAN 5L </w:t>
            </w:r>
          </w:p>
          <w:p w:rsidR="00D85B5E" w:rsidRPr="00250EC8" w:rsidRDefault="00D85B5E" w:rsidP="004B6B77">
            <w:pPr>
              <w:rPr>
                <w:sz w:val="20"/>
                <w:szCs w:val="20"/>
              </w:rPr>
            </w:pPr>
            <w:r w:rsidRPr="00250EC8">
              <w:rPr>
                <w:sz w:val="20"/>
                <w:szCs w:val="20"/>
              </w:rPr>
              <w:t xml:space="preserve">Жидкость для производства плотного дыма,  </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долгое рассеивание, высшее  качество </w:t>
            </w:r>
            <w:proofErr w:type="gramStart"/>
            <w:r w:rsidRPr="00250EC8">
              <w:rPr>
                <w:sz w:val="20"/>
                <w:szCs w:val="20"/>
              </w:rPr>
              <w:t>-к</w:t>
            </w:r>
            <w:proofErr w:type="gramEnd"/>
            <w:r w:rsidRPr="00250EC8">
              <w:rPr>
                <w:sz w:val="20"/>
                <w:szCs w:val="20"/>
              </w:rPr>
              <w:t>анистра 5 л</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1218"/>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45</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rPr>
                <w:sz w:val="20"/>
                <w:szCs w:val="20"/>
              </w:rPr>
            </w:pPr>
            <w:r w:rsidRPr="00250EC8">
              <w:rPr>
                <w:sz w:val="20"/>
                <w:szCs w:val="20"/>
                <w:lang w:val="en-US"/>
              </w:rPr>
              <w:t>STAGE</w:t>
            </w:r>
            <w:r w:rsidRPr="00CA4499">
              <w:rPr>
                <w:sz w:val="20"/>
                <w:szCs w:val="20"/>
              </w:rPr>
              <w:t xml:space="preserve">4 </w:t>
            </w:r>
            <w:r w:rsidRPr="00250EC8">
              <w:rPr>
                <w:sz w:val="20"/>
                <w:szCs w:val="20"/>
                <w:lang w:val="en-US"/>
              </w:rPr>
              <w:t>WASHBANK</w:t>
            </w:r>
            <w:r w:rsidRPr="00CA4499">
              <w:rPr>
                <w:sz w:val="20"/>
                <w:szCs w:val="20"/>
              </w:rPr>
              <w:t xml:space="preserve"> 18</w:t>
            </w:r>
            <w:r w:rsidRPr="00250EC8">
              <w:rPr>
                <w:sz w:val="20"/>
                <w:szCs w:val="20"/>
                <w:lang w:val="en-US"/>
              </w:rPr>
              <w:t>x</w:t>
            </w:r>
            <w:r w:rsidRPr="00CA4499">
              <w:rPr>
                <w:sz w:val="20"/>
                <w:szCs w:val="20"/>
              </w:rPr>
              <w:t>8</w:t>
            </w:r>
            <w:r w:rsidRPr="00250EC8">
              <w:rPr>
                <w:sz w:val="20"/>
                <w:szCs w:val="20"/>
                <w:lang w:val="en-US"/>
              </w:rPr>
              <w:t>WU</w:t>
            </w:r>
            <w:r w:rsidRPr="00CA4499">
              <w:rPr>
                <w:sz w:val="20"/>
                <w:szCs w:val="20"/>
              </w:rPr>
              <w:t>-9</w:t>
            </w:r>
            <w:r w:rsidRPr="00250EC8">
              <w:rPr>
                <w:sz w:val="20"/>
                <w:szCs w:val="20"/>
                <w:lang w:val="en-US"/>
              </w:rPr>
              <w:t>S</w:t>
            </w:r>
            <w:r w:rsidRPr="00CA4499">
              <w:rPr>
                <w:sz w:val="20"/>
                <w:szCs w:val="20"/>
              </w:rPr>
              <w:t xml:space="preserve"> </w:t>
            </w:r>
          </w:p>
          <w:p w:rsidR="00D85B5E" w:rsidRPr="00250EC8" w:rsidRDefault="00D85B5E" w:rsidP="004B6B77">
            <w:pPr>
              <w:rPr>
                <w:sz w:val="20"/>
                <w:szCs w:val="20"/>
              </w:rPr>
            </w:pPr>
            <w:r w:rsidRPr="00250EC8">
              <w:rPr>
                <w:sz w:val="20"/>
                <w:szCs w:val="20"/>
              </w:rPr>
              <w:t>Прибор световых эффектов</w:t>
            </w:r>
            <w:proofErr w:type="gramStart"/>
            <w:r w:rsidRPr="00250EC8">
              <w:rPr>
                <w:sz w:val="20"/>
                <w:szCs w:val="20"/>
              </w:rPr>
              <w:t>,.</w:t>
            </w:r>
            <w:proofErr w:type="gramEnd"/>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источник света WASH: 18*8W RGBWUV 5-in-1 </w:t>
            </w:r>
            <w:proofErr w:type="spellStart"/>
            <w:r w:rsidRPr="00250EC8">
              <w:rPr>
                <w:sz w:val="20"/>
                <w:szCs w:val="20"/>
              </w:rPr>
              <w:t>LEDs</w:t>
            </w:r>
            <w:proofErr w:type="spellEnd"/>
            <w:r w:rsidRPr="00250EC8">
              <w:rPr>
                <w:sz w:val="20"/>
                <w:szCs w:val="20"/>
              </w:rPr>
              <w:t xml:space="preserve">, STROB: 9*1W </w:t>
            </w:r>
            <w:proofErr w:type="spellStart"/>
            <w:r w:rsidRPr="00250EC8">
              <w:rPr>
                <w:sz w:val="20"/>
                <w:szCs w:val="20"/>
              </w:rPr>
              <w:t>White</w:t>
            </w:r>
            <w:proofErr w:type="spellEnd"/>
            <w:r w:rsidRPr="00250EC8">
              <w:rPr>
                <w:sz w:val="20"/>
                <w:szCs w:val="20"/>
              </w:rPr>
              <w:t xml:space="preserve"> SMD </w:t>
            </w:r>
            <w:proofErr w:type="spellStart"/>
            <w:r w:rsidRPr="00250EC8">
              <w:rPr>
                <w:sz w:val="20"/>
                <w:szCs w:val="20"/>
              </w:rPr>
              <w:t>LEDs</w:t>
            </w:r>
            <w:proofErr w:type="spellEnd"/>
            <w:r w:rsidRPr="00250EC8">
              <w:rPr>
                <w:sz w:val="20"/>
                <w:szCs w:val="20"/>
              </w:rPr>
              <w:t xml:space="preserve"> , DMX-512 – 3,6,10,37 </w:t>
            </w:r>
            <w:proofErr w:type="spellStart"/>
            <w:r w:rsidRPr="00250EC8">
              <w:rPr>
                <w:sz w:val="20"/>
                <w:szCs w:val="20"/>
              </w:rPr>
              <w:t>кан</w:t>
            </w:r>
            <w:proofErr w:type="spellEnd"/>
            <w:r w:rsidRPr="00250EC8">
              <w:rPr>
                <w:sz w:val="20"/>
                <w:szCs w:val="20"/>
              </w:rPr>
              <w:t xml:space="preserve">., строб, электронный </w:t>
            </w:r>
            <w:proofErr w:type="spellStart"/>
            <w:r w:rsidRPr="00250EC8">
              <w:rPr>
                <w:sz w:val="20"/>
                <w:szCs w:val="20"/>
              </w:rPr>
              <w:t>диммер</w:t>
            </w:r>
            <w:proofErr w:type="spellEnd"/>
            <w:r w:rsidRPr="00250EC8">
              <w:rPr>
                <w:sz w:val="20"/>
                <w:szCs w:val="20"/>
              </w:rPr>
              <w:t xml:space="preserve"> 0-100%, </w:t>
            </w:r>
            <w:proofErr w:type="spellStart"/>
            <w:r w:rsidRPr="00250EC8">
              <w:rPr>
                <w:sz w:val="20"/>
                <w:szCs w:val="20"/>
              </w:rPr>
              <w:t>Master-slave</w:t>
            </w:r>
            <w:proofErr w:type="spellEnd"/>
            <w:r w:rsidRPr="00250EC8">
              <w:rPr>
                <w:sz w:val="20"/>
                <w:szCs w:val="20"/>
              </w:rPr>
              <w:t>/</w:t>
            </w:r>
            <w:proofErr w:type="spellStart"/>
            <w:r w:rsidRPr="00250EC8">
              <w:rPr>
                <w:sz w:val="20"/>
                <w:szCs w:val="20"/>
              </w:rPr>
              <w:t>Auto</w:t>
            </w:r>
            <w:proofErr w:type="spellEnd"/>
            <w:r w:rsidRPr="00250EC8">
              <w:rPr>
                <w:sz w:val="20"/>
                <w:szCs w:val="20"/>
              </w:rPr>
              <w:t>/</w:t>
            </w:r>
            <w:proofErr w:type="spellStart"/>
            <w:r w:rsidRPr="00250EC8">
              <w:rPr>
                <w:sz w:val="20"/>
                <w:szCs w:val="20"/>
              </w:rPr>
              <w:t>Sound</w:t>
            </w:r>
            <w:proofErr w:type="spellEnd"/>
            <w:r w:rsidRPr="00250EC8">
              <w:rPr>
                <w:sz w:val="20"/>
                <w:szCs w:val="20"/>
              </w:rPr>
              <w:t xml:space="preserve">/IR, питание 100/240V AC 60/50Hz, мощность 170 Вт., 3.6 </w:t>
            </w:r>
            <w:proofErr w:type="spellStart"/>
            <w:r w:rsidRPr="00250EC8">
              <w:rPr>
                <w:sz w:val="20"/>
                <w:szCs w:val="20"/>
              </w:rPr>
              <w:t>kg</w:t>
            </w:r>
            <w:proofErr w:type="spellEnd"/>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763"/>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46</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lang w:val="en-US"/>
              </w:rPr>
            </w:pPr>
            <w:r w:rsidRPr="00250EC8">
              <w:rPr>
                <w:sz w:val="20"/>
                <w:szCs w:val="20"/>
                <w:lang w:val="en-US"/>
              </w:rPr>
              <w:t xml:space="preserve">HK AUDIO Set CRF-80 Full </w:t>
            </w:r>
          </w:p>
          <w:p w:rsidR="00D85B5E" w:rsidRPr="00250EC8" w:rsidRDefault="00D85B5E" w:rsidP="004B6B77">
            <w:pPr>
              <w:rPr>
                <w:sz w:val="20"/>
                <w:szCs w:val="20"/>
                <w:lang w:val="en-US"/>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Крепёжный комплект для подвеса и установки элементов линейного массива COSMO</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комплект</w:t>
            </w:r>
          </w:p>
          <w:p w:rsidR="00D85B5E" w:rsidRPr="00250EC8" w:rsidRDefault="00D85B5E" w:rsidP="004B6B77">
            <w:pPr>
              <w:rPr>
                <w:sz w:val="20"/>
                <w:szCs w:val="20"/>
              </w:rPr>
            </w:pPr>
          </w:p>
        </w:tc>
      </w:tr>
      <w:tr w:rsidR="00D85B5E" w:rsidRPr="003A2335" w:rsidTr="004B6B77">
        <w:trPr>
          <w:gridAfter w:val="1"/>
          <w:wAfter w:w="6" w:type="dxa"/>
          <w:trHeight w:val="726"/>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47</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IMLIGHT TCC9-120x40 Транспортный кейс</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внутренний размер не менее 1200х370х575мм, ламинированная фанера </w:t>
            </w:r>
            <w:proofErr w:type="gramStart"/>
            <w:r w:rsidRPr="00250EC8">
              <w:rPr>
                <w:sz w:val="20"/>
                <w:szCs w:val="20"/>
              </w:rPr>
              <w:t>нем</w:t>
            </w:r>
            <w:proofErr w:type="gramEnd"/>
            <w:r w:rsidRPr="00250EC8">
              <w:rPr>
                <w:sz w:val="20"/>
                <w:szCs w:val="20"/>
              </w:rPr>
              <w:t xml:space="preserve"> уже  9мм, с колесами d100мм, 2-а колеса с тормозом (съемная крышка)</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8</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1294"/>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48</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D85B5E" w:rsidRDefault="00D85B5E" w:rsidP="004B6B77">
            <w:pPr>
              <w:spacing w:after="240"/>
              <w:rPr>
                <w:sz w:val="20"/>
                <w:szCs w:val="20"/>
                <w:lang w:val="en-US"/>
              </w:rPr>
            </w:pPr>
            <w:proofErr w:type="spellStart"/>
            <w:r w:rsidRPr="00250EC8">
              <w:rPr>
                <w:sz w:val="20"/>
                <w:szCs w:val="20"/>
                <w:lang w:val="en-US"/>
              </w:rPr>
              <w:t>SennheiserEW</w:t>
            </w:r>
            <w:proofErr w:type="spellEnd"/>
            <w:r w:rsidRPr="00D85B5E">
              <w:rPr>
                <w:sz w:val="20"/>
                <w:szCs w:val="20"/>
                <w:lang w:val="en-US"/>
              </w:rPr>
              <w:t xml:space="preserve"> 100 </w:t>
            </w:r>
            <w:r w:rsidRPr="00250EC8">
              <w:rPr>
                <w:sz w:val="20"/>
                <w:szCs w:val="20"/>
                <w:lang w:val="en-US"/>
              </w:rPr>
              <w:t>G</w:t>
            </w:r>
            <w:r w:rsidRPr="00D85B5E">
              <w:rPr>
                <w:sz w:val="20"/>
                <w:szCs w:val="20"/>
                <w:lang w:val="en-US"/>
              </w:rPr>
              <w:t>4-845-</w:t>
            </w:r>
            <w:r w:rsidRPr="00250EC8">
              <w:rPr>
                <w:sz w:val="20"/>
                <w:szCs w:val="20"/>
                <w:lang w:val="en-US"/>
              </w:rPr>
              <w:t>S</w:t>
            </w:r>
            <w:r w:rsidRPr="00D85B5E">
              <w:rPr>
                <w:sz w:val="20"/>
                <w:szCs w:val="20"/>
                <w:lang w:val="en-US"/>
              </w:rPr>
              <w:t>-</w:t>
            </w:r>
            <w:r w:rsidRPr="00250EC8">
              <w:rPr>
                <w:sz w:val="20"/>
                <w:szCs w:val="20"/>
                <w:lang w:val="en-US"/>
              </w:rPr>
              <w:t>A</w:t>
            </w:r>
            <w:r w:rsidRPr="00D85B5E">
              <w:rPr>
                <w:sz w:val="20"/>
                <w:szCs w:val="20"/>
                <w:lang w:val="en-US"/>
              </w:rPr>
              <w:t xml:space="preserve"> - </w:t>
            </w:r>
            <w:r w:rsidRPr="00250EC8">
              <w:rPr>
                <w:sz w:val="20"/>
                <w:szCs w:val="20"/>
              </w:rPr>
              <w:t>вокальная</w:t>
            </w:r>
            <w:r w:rsidRPr="00D85B5E">
              <w:rPr>
                <w:sz w:val="20"/>
                <w:szCs w:val="20"/>
                <w:lang w:val="en-US"/>
              </w:rPr>
              <w:t xml:space="preserve"> </w:t>
            </w:r>
            <w:r w:rsidRPr="00250EC8">
              <w:rPr>
                <w:sz w:val="20"/>
                <w:szCs w:val="20"/>
              </w:rPr>
              <w:t>радиосистема</w:t>
            </w:r>
            <w:r w:rsidRPr="00D85B5E">
              <w:rPr>
                <w:sz w:val="20"/>
                <w:szCs w:val="20"/>
                <w:lang w:val="en-US"/>
              </w:rPr>
              <w:t xml:space="preserve"> </w:t>
            </w:r>
            <w:r w:rsidRPr="00250EC8">
              <w:rPr>
                <w:sz w:val="20"/>
                <w:szCs w:val="20"/>
                <w:lang w:val="en-US"/>
              </w:rPr>
              <w:t>G</w:t>
            </w:r>
            <w:r w:rsidRPr="00D85B5E">
              <w:rPr>
                <w:sz w:val="20"/>
                <w:szCs w:val="20"/>
                <w:lang w:val="en-US"/>
              </w:rPr>
              <w:t xml:space="preserve">4 </w:t>
            </w:r>
            <w:r w:rsidRPr="00250EC8">
              <w:rPr>
                <w:sz w:val="20"/>
                <w:szCs w:val="20"/>
                <w:lang w:val="en-US"/>
              </w:rPr>
              <w:t>Evolution</w:t>
            </w:r>
            <w:r w:rsidRPr="00D85B5E">
              <w:rPr>
                <w:sz w:val="20"/>
                <w:szCs w:val="20"/>
                <w:lang w:val="en-US"/>
              </w:rPr>
              <w:t xml:space="preserve">. </w:t>
            </w:r>
          </w:p>
          <w:p w:rsidR="00D85B5E" w:rsidRPr="00D85B5E" w:rsidRDefault="00D85B5E" w:rsidP="004B6B77">
            <w:pPr>
              <w:spacing w:after="240"/>
              <w:rPr>
                <w:sz w:val="20"/>
                <w:szCs w:val="20"/>
                <w:lang w:val="en-US"/>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UHF (516-558 МГц)EM 100 G4 или эквивалент  </w:t>
            </w:r>
            <w:r w:rsidRPr="00250EC8">
              <w:rPr>
                <w:sz w:val="20"/>
                <w:szCs w:val="20"/>
              </w:rPr>
              <w:br/>
              <w:t xml:space="preserve">Рабочие диапазоны частот,A1: 470 - 516 </w:t>
            </w:r>
            <w:proofErr w:type="spellStart"/>
            <w:r w:rsidRPr="00250EC8">
              <w:rPr>
                <w:sz w:val="20"/>
                <w:szCs w:val="20"/>
              </w:rPr>
              <w:t>MHz</w:t>
            </w:r>
            <w:proofErr w:type="spellEnd"/>
            <w:r w:rsidRPr="00250EC8">
              <w:rPr>
                <w:sz w:val="20"/>
                <w:szCs w:val="20"/>
              </w:rPr>
              <w:br/>
              <w:t xml:space="preserve">Габариты, Прибл. 190 </w:t>
            </w:r>
            <w:proofErr w:type="spellStart"/>
            <w:r w:rsidRPr="00250EC8">
              <w:rPr>
                <w:sz w:val="20"/>
                <w:szCs w:val="20"/>
              </w:rPr>
              <w:t>x</w:t>
            </w:r>
            <w:proofErr w:type="spellEnd"/>
            <w:r w:rsidRPr="00250EC8">
              <w:rPr>
                <w:sz w:val="20"/>
                <w:szCs w:val="20"/>
              </w:rPr>
              <w:t xml:space="preserve"> 212 </w:t>
            </w:r>
            <w:proofErr w:type="spellStart"/>
            <w:r w:rsidRPr="00250EC8">
              <w:rPr>
                <w:sz w:val="20"/>
                <w:szCs w:val="20"/>
              </w:rPr>
              <w:t>x</w:t>
            </w:r>
            <w:proofErr w:type="spellEnd"/>
            <w:r w:rsidRPr="00250EC8">
              <w:rPr>
                <w:sz w:val="20"/>
                <w:szCs w:val="20"/>
              </w:rPr>
              <w:t xml:space="preserve"> 43 </w:t>
            </w:r>
            <w:proofErr w:type="spellStart"/>
            <w:r w:rsidRPr="00250EC8">
              <w:rPr>
                <w:sz w:val="20"/>
                <w:szCs w:val="20"/>
              </w:rPr>
              <w:t>мм</w:t>
            </w:r>
            <w:proofErr w:type="gramStart"/>
            <w:r w:rsidRPr="00250EC8">
              <w:rPr>
                <w:sz w:val="20"/>
                <w:szCs w:val="20"/>
              </w:rPr>
              <w:t>,К</w:t>
            </w:r>
            <w:proofErr w:type="gramEnd"/>
            <w:r w:rsidRPr="00250EC8">
              <w:rPr>
                <w:sz w:val="20"/>
                <w:szCs w:val="20"/>
              </w:rPr>
              <w:t>омпандер</w:t>
            </w:r>
            <w:proofErr w:type="spellEnd"/>
            <w:r w:rsidRPr="00250EC8">
              <w:rPr>
                <w:sz w:val="20"/>
                <w:szCs w:val="20"/>
              </w:rPr>
              <w:t xml:space="preserve"> </w:t>
            </w:r>
            <w:proofErr w:type="spellStart"/>
            <w:r w:rsidRPr="00250EC8">
              <w:rPr>
                <w:sz w:val="20"/>
                <w:szCs w:val="20"/>
              </w:rPr>
              <w:t>Sennheiser</w:t>
            </w:r>
            <w:proofErr w:type="spellEnd"/>
            <w:r w:rsidRPr="00250EC8">
              <w:rPr>
                <w:sz w:val="20"/>
                <w:szCs w:val="20"/>
              </w:rPr>
              <w:t xml:space="preserve"> HDX</w:t>
            </w:r>
            <w:r w:rsidRPr="00250EC8">
              <w:rPr>
                <w:sz w:val="20"/>
                <w:szCs w:val="20"/>
              </w:rPr>
              <w:br/>
              <w:t>Коэффициент нелинейных искажений (КНИ)≤ 0.9 %,</w:t>
            </w:r>
            <w:proofErr w:type="spellStart"/>
            <w:r w:rsidRPr="00250EC8">
              <w:rPr>
                <w:sz w:val="20"/>
                <w:szCs w:val="20"/>
              </w:rPr>
              <w:t>ВесПрибл</w:t>
            </w:r>
            <w:proofErr w:type="spellEnd"/>
            <w:r w:rsidRPr="00250EC8">
              <w:rPr>
                <w:sz w:val="20"/>
                <w:szCs w:val="20"/>
              </w:rPr>
              <w:t>. 980 г</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3</w:t>
            </w:r>
          </w:p>
          <w:p w:rsidR="00D85B5E" w:rsidRPr="00250EC8" w:rsidRDefault="00D85B5E" w:rsidP="004B6B77">
            <w:pPr>
              <w:rPr>
                <w:sz w:val="20"/>
                <w:szCs w:val="20"/>
              </w:rPr>
            </w:pP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2483"/>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lastRenderedPageBreak/>
              <w:t>49</w:t>
            </w:r>
          </w:p>
          <w:p w:rsidR="00D85B5E" w:rsidRPr="00250EC8" w:rsidRDefault="00D85B5E" w:rsidP="004B6B77">
            <w:pPr>
              <w:rPr>
                <w:sz w:val="20"/>
                <w:szCs w:val="20"/>
              </w:rPr>
            </w:pP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47126B" w:rsidRDefault="00D85B5E" w:rsidP="004B6B77">
            <w:pPr>
              <w:rPr>
                <w:sz w:val="20"/>
                <w:szCs w:val="20"/>
              </w:rPr>
            </w:pPr>
            <w:r w:rsidRPr="00250EC8">
              <w:rPr>
                <w:sz w:val="20"/>
                <w:szCs w:val="20"/>
                <w:lang w:val="en-US"/>
              </w:rPr>
              <w:t>SENNHEISER</w:t>
            </w:r>
            <w:r w:rsidRPr="00CA4499">
              <w:rPr>
                <w:sz w:val="20"/>
                <w:szCs w:val="20"/>
              </w:rPr>
              <w:t xml:space="preserve">  </w:t>
            </w:r>
            <w:r w:rsidRPr="00250EC8">
              <w:rPr>
                <w:sz w:val="20"/>
                <w:szCs w:val="20"/>
                <w:lang w:val="en-US"/>
              </w:rPr>
              <w:t>XSW</w:t>
            </w:r>
            <w:r w:rsidRPr="00CA4499">
              <w:rPr>
                <w:sz w:val="20"/>
                <w:szCs w:val="20"/>
              </w:rPr>
              <w:t xml:space="preserve"> 2-</w:t>
            </w:r>
            <w:r w:rsidRPr="00250EC8">
              <w:rPr>
                <w:sz w:val="20"/>
                <w:szCs w:val="20"/>
                <w:lang w:val="en-US"/>
              </w:rPr>
              <w:t>ME</w:t>
            </w:r>
            <w:r w:rsidRPr="00CA4499">
              <w:rPr>
                <w:sz w:val="20"/>
                <w:szCs w:val="20"/>
              </w:rPr>
              <w:t>3-</w:t>
            </w:r>
            <w:r w:rsidRPr="00250EC8">
              <w:rPr>
                <w:sz w:val="20"/>
                <w:szCs w:val="20"/>
                <w:lang w:val="en-US"/>
              </w:rPr>
              <w:t>A</w:t>
            </w:r>
            <w:r>
              <w:rPr>
                <w:sz w:val="20"/>
                <w:szCs w:val="20"/>
              </w:rPr>
              <w:t xml:space="preserve"> -</w:t>
            </w:r>
          </w:p>
          <w:p w:rsidR="00D85B5E" w:rsidRPr="00250EC8" w:rsidRDefault="00D85B5E" w:rsidP="004B6B77">
            <w:pPr>
              <w:rPr>
                <w:sz w:val="20"/>
                <w:szCs w:val="20"/>
              </w:rPr>
            </w:pPr>
            <w:r>
              <w:rPr>
                <w:sz w:val="20"/>
                <w:szCs w:val="20"/>
              </w:rPr>
              <w:t>головная радиосистема.</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
          <w:p w:rsidR="00D85B5E" w:rsidRPr="00250EC8" w:rsidRDefault="00D85B5E" w:rsidP="004B6B77">
            <w:pPr>
              <w:rPr>
                <w:sz w:val="20"/>
                <w:szCs w:val="20"/>
              </w:rPr>
            </w:pPr>
            <w:r w:rsidRPr="00250EC8">
              <w:rPr>
                <w:sz w:val="20"/>
                <w:szCs w:val="20"/>
              </w:rPr>
              <w:t xml:space="preserve">UHF (548-572 МГц) Легкий головной микрофон и компактный поясной передатчик для </w:t>
            </w:r>
            <w:proofErr w:type="spellStart"/>
            <w:r w:rsidRPr="00250EC8">
              <w:rPr>
                <w:sz w:val="20"/>
                <w:szCs w:val="20"/>
              </w:rPr>
              <w:t>выступлаения</w:t>
            </w:r>
            <w:proofErr w:type="spellEnd"/>
            <w:r w:rsidRPr="00250EC8">
              <w:rPr>
                <w:sz w:val="20"/>
                <w:szCs w:val="20"/>
              </w:rPr>
              <w:t xml:space="preserve"> со свободными руками.</w:t>
            </w:r>
            <w:r w:rsidRPr="00250EC8">
              <w:rPr>
                <w:sz w:val="20"/>
                <w:szCs w:val="20"/>
              </w:rPr>
              <w:br/>
              <w:t xml:space="preserve">Приемник с технологией разнесенного приема в </w:t>
            </w:r>
            <w:proofErr w:type="spellStart"/>
            <w:r w:rsidRPr="00250EC8">
              <w:rPr>
                <w:sz w:val="20"/>
                <w:szCs w:val="20"/>
              </w:rPr>
              <w:t>металическом</w:t>
            </w:r>
            <w:proofErr w:type="spellEnd"/>
            <w:r w:rsidRPr="00250EC8">
              <w:rPr>
                <w:sz w:val="20"/>
                <w:szCs w:val="20"/>
              </w:rPr>
              <w:t xml:space="preserve"> корпусе</w:t>
            </w:r>
            <w:proofErr w:type="gramStart"/>
            <w:r w:rsidRPr="00250EC8">
              <w:rPr>
                <w:sz w:val="20"/>
                <w:szCs w:val="20"/>
              </w:rPr>
              <w:t xml:space="preserve">., </w:t>
            </w:r>
            <w:proofErr w:type="gramEnd"/>
            <w:r w:rsidRPr="00250EC8">
              <w:rPr>
                <w:sz w:val="20"/>
                <w:szCs w:val="20"/>
              </w:rPr>
              <w:t>Внешние антенны</w:t>
            </w:r>
            <w:r w:rsidRPr="00250EC8">
              <w:rPr>
                <w:sz w:val="20"/>
                <w:szCs w:val="20"/>
              </w:rPr>
              <w:br/>
              <w:t>Автоматический частотный менеджмент и дистанционная синхронизация по радиоканалу для удобной настройки</w:t>
            </w:r>
            <w:r w:rsidRPr="00250EC8">
              <w:rPr>
                <w:sz w:val="20"/>
                <w:szCs w:val="20"/>
              </w:rPr>
              <w:br/>
              <w:t xml:space="preserve">Возможность ручной настройки частоты в широком UHF диапазоне, </w:t>
            </w:r>
            <w:proofErr w:type="spellStart"/>
            <w:r w:rsidRPr="00250EC8">
              <w:rPr>
                <w:sz w:val="20"/>
                <w:szCs w:val="20"/>
              </w:rPr>
              <w:t>Рэковый</w:t>
            </w:r>
            <w:proofErr w:type="spellEnd"/>
            <w:r w:rsidRPr="00250EC8">
              <w:rPr>
                <w:sz w:val="20"/>
                <w:szCs w:val="20"/>
              </w:rPr>
              <w:t xml:space="preserve"> крепеж в стойку в комплекте</w:t>
            </w:r>
            <w:r w:rsidRPr="00250EC8">
              <w:rPr>
                <w:sz w:val="20"/>
                <w:szCs w:val="20"/>
              </w:rPr>
              <w:br/>
              <w:t>Возможность работы до 12 каналов одновременно</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2696"/>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50</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 xml:space="preserve">SENNHEISER  XSW 2-ME3-B </w:t>
            </w:r>
            <w:r>
              <w:rPr>
                <w:sz w:val="20"/>
                <w:szCs w:val="20"/>
              </w:rPr>
              <w:t>-</w:t>
            </w:r>
          </w:p>
          <w:p w:rsidR="00D85B5E" w:rsidRPr="00250EC8" w:rsidRDefault="00D85B5E" w:rsidP="004B6B77">
            <w:pPr>
              <w:rPr>
                <w:sz w:val="20"/>
                <w:szCs w:val="20"/>
              </w:rPr>
            </w:pPr>
            <w:r>
              <w:rPr>
                <w:sz w:val="20"/>
                <w:szCs w:val="20"/>
              </w:rPr>
              <w:t>головная радиосистема.</w:t>
            </w:r>
            <w:r w:rsidRPr="00250EC8">
              <w:rPr>
                <w:sz w:val="20"/>
                <w:szCs w:val="20"/>
              </w:rPr>
              <w:t xml:space="preserve"> </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UHF (548-572 МГц) Легкий головной микрофон и компактный поясной передатчик для </w:t>
            </w:r>
            <w:proofErr w:type="spellStart"/>
            <w:r w:rsidRPr="00250EC8">
              <w:rPr>
                <w:sz w:val="20"/>
                <w:szCs w:val="20"/>
              </w:rPr>
              <w:t>выступлаения</w:t>
            </w:r>
            <w:proofErr w:type="spellEnd"/>
            <w:r w:rsidRPr="00250EC8">
              <w:rPr>
                <w:sz w:val="20"/>
                <w:szCs w:val="20"/>
              </w:rPr>
              <w:t xml:space="preserve"> со свободными руками.</w:t>
            </w:r>
            <w:r w:rsidRPr="00250EC8">
              <w:rPr>
                <w:sz w:val="20"/>
                <w:szCs w:val="20"/>
              </w:rPr>
              <w:br/>
              <w:t xml:space="preserve">Приемник с технологией разнесенного приема в </w:t>
            </w:r>
            <w:proofErr w:type="spellStart"/>
            <w:r w:rsidRPr="00250EC8">
              <w:rPr>
                <w:sz w:val="20"/>
                <w:szCs w:val="20"/>
              </w:rPr>
              <w:t>металическом</w:t>
            </w:r>
            <w:proofErr w:type="spellEnd"/>
            <w:r w:rsidRPr="00250EC8">
              <w:rPr>
                <w:sz w:val="20"/>
                <w:szCs w:val="20"/>
              </w:rPr>
              <w:t xml:space="preserve"> корпусе.</w:t>
            </w:r>
            <w:r w:rsidRPr="00250EC8">
              <w:rPr>
                <w:sz w:val="20"/>
                <w:szCs w:val="20"/>
              </w:rPr>
              <w:br/>
              <w:t>Внешние антенны</w:t>
            </w:r>
            <w:r w:rsidRPr="00250EC8">
              <w:rPr>
                <w:sz w:val="20"/>
                <w:szCs w:val="20"/>
              </w:rPr>
              <w:br/>
              <w:t>Автоматический частотный менеджмент и дистанционная синхронизация по радиоканалу для удобной настройки</w:t>
            </w:r>
            <w:r w:rsidRPr="00250EC8">
              <w:rPr>
                <w:sz w:val="20"/>
                <w:szCs w:val="20"/>
              </w:rPr>
              <w:br/>
              <w:t>Возможность ручной настройки частоты в широком UHF диапазоне</w:t>
            </w:r>
            <w:r w:rsidRPr="00250EC8">
              <w:rPr>
                <w:sz w:val="20"/>
                <w:szCs w:val="20"/>
              </w:rPr>
              <w:br/>
            </w:r>
            <w:proofErr w:type="spellStart"/>
            <w:r w:rsidRPr="00250EC8">
              <w:rPr>
                <w:sz w:val="20"/>
                <w:szCs w:val="20"/>
              </w:rPr>
              <w:t>Рэковый</w:t>
            </w:r>
            <w:proofErr w:type="spellEnd"/>
            <w:r w:rsidRPr="00250EC8">
              <w:rPr>
                <w:sz w:val="20"/>
                <w:szCs w:val="20"/>
              </w:rPr>
              <w:t xml:space="preserve"> крепеж в стойку в комплекте</w:t>
            </w:r>
            <w:r w:rsidRPr="00250EC8">
              <w:rPr>
                <w:sz w:val="20"/>
                <w:szCs w:val="20"/>
              </w:rPr>
              <w:br/>
              <w:t>Возможность работы до 12 каналов одновременно</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1900"/>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51</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 xml:space="preserve">STAGE4 GRAPH SD 3DA  1500RGB  – </w:t>
            </w:r>
            <w:proofErr w:type="spellStart"/>
            <w:r w:rsidRPr="00250EC8">
              <w:rPr>
                <w:sz w:val="20"/>
                <w:szCs w:val="20"/>
              </w:rPr>
              <w:t>мультиэффект</w:t>
            </w:r>
            <w:proofErr w:type="spellEnd"/>
            <w:r w:rsidRPr="00250EC8">
              <w:rPr>
                <w:sz w:val="20"/>
                <w:szCs w:val="20"/>
              </w:rPr>
              <w:t xml:space="preserve"> (4 лазерных эффекта)  графический проектор со скоростью сканирования 25 000pps и возможностью записи и воспроизведения файлов лазерной графики (логотипов, изображений, текста) с SD карты в формате ILDA. На карте имеется бета-версия графического редактора. </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Аналоговая модуляция; Скорость сканирования не менее 25 000 </w:t>
            </w:r>
            <w:proofErr w:type="spellStart"/>
            <w:r w:rsidRPr="00250EC8">
              <w:rPr>
                <w:sz w:val="20"/>
                <w:szCs w:val="20"/>
              </w:rPr>
              <w:t>pps</w:t>
            </w:r>
            <w:proofErr w:type="spellEnd"/>
            <w:r w:rsidRPr="00250EC8">
              <w:rPr>
                <w:sz w:val="20"/>
                <w:szCs w:val="20"/>
              </w:rPr>
              <w:t>;  40°; Тип излучателей доложен быть Лазерный диод, DPSS; LCD дисплей; Излучатели Красный: 300мВ / 635нм Зеленый: 300мВ / 532нм; Синий: 900мВ / 450нм; Луч (</w:t>
            </w:r>
            <w:r w:rsidRPr="00250EC8">
              <w:rPr>
                <w:rFonts w:ascii="Cambria Math" w:hAnsi="Cambria Math" w:cs="Cambria Math"/>
                <w:sz w:val="20"/>
                <w:szCs w:val="20"/>
              </w:rPr>
              <w:t>∅</w:t>
            </w:r>
            <w:r w:rsidRPr="00250EC8">
              <w:rPr>
                <w:sz w:val="20"/>
                <w:szCs w:val="20"/>
              </w:rPr>
              <w:t>, расхождение) 3мм / 2мрад; Управление ILDA, DMX, ИК ПДУ, авто, звуковая активация; Габариты (</w:t>
            </w:r>
            <w:proofErr w:type="gramStart"/>
            <w:r w:rsidRPr="00250EC8">
              <w:rPr>
                <w:sz w:val="20"/>
                <w:szCs w:val="20"/>
              </w:rPr>
              <w:t>мм</w:t>
            </w:r>
            <w:proofErr w:type="gramEnd"/>
            <w:r w:rsidRPr="00250EC8">
              <w:rPr>
                <w:sz w:val="20"/>
                <w:szCs w:val="20"/>
              </w:rPr>
              <w:t>)/вес (кг) 420х300х230 / 4,9</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869"/>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52</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Default="00D85B5E" w:rsidP="004B6B77">
            <w:pPr>
              <w:rPr>
                <w:sz w:val="20"/>
                <w:szCs w:val="20"/>
              </w:rPr>
            </w:pPr>
            <w:r w:rsidRPr="00250EC8">
              <w:rPr>
                <w:sz w:val="20"/>
                <w:szCs w:val="20"/>
              </w:rPr>
              <w:t xml:space="preserve">STAGE4 BEAMBANK 20x3XWA-S </w:t>
            </w:r>
          </w:p>
          <w:p w:rsidR="00D85B5E" w:rsidRPr="00250EC8" w:rsidRDefault="00D85B5E" w:rsidP="004B6B77">
            <w:pPr>
              <w:rPr>
                <w:sz w:val="20"/>
                <w:szCs w:val="20"/>
              </w:rPr>
            </w:pPr>
            <w:r>
              <w:rPr>
                <w:sz w:val="20"/>
                <w:szCs w:val="20"/>
              </w:rPr>
              <w:t>Прибор световых эффектов.</w:t>
            </w:r>
            <w:r w:rsidRPr="00250EC8">
              <w:rPr>
                <w:sz w:val="20"/>
                <w:szCs w:val="20"/>
              </w:rPr>
              <w:t xml:space="preserve"> </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источник света BEAM: 20*3W RGBWA </w:t>
            </w:r>
            <w:proofErr w:type="spellStart"/>
            <w:r w:rsidRPr="00250EC8">
              <w:rPr>
                <w:sz w:val="20"/>
                <w:szCs w:val="20"/>
              </w:rPr>
              <w:t>LEDs</w:t>
            </w:r>
            <w:proofErr w:type="spellEnd"/>
            <w:r w:rsidRPr="00250EC8">
              <w:rPr>
                <w:sz w:val="20"/>
                <w:szCs w:val="20"/>
              </w:rPr>
              <w:t xml:space="preserve"> или эквивалент , STROBE: 48*0.2W </w:t>
            </w:r>
            <w:proofErr w:type="spellStart"/>
            <w:r w:rsidRPr="00250EC8">
              <w:rPr>
                <w:sz w:val="20"/>
                <w:szCs w:val="20"/>
              </w:rPr>
              <w:t>White</w:t>
            </w:r>
            <w:proofErr w:type="spellEnd"/>
            <w:r w:rsidRPr="00250EC8">
              <w:rPr>
                <w:sz w:val="20"/>
                <w:szCs w:val="20"/>
              </w:rPr>
              <w:t xml:space="preserve"> </w:t>
            </w:r>
            <w:proofErr w:type="spellStart"/>
            <w:r w:rsidRPr="00250EC8">
              <w:rPr>
                <w:sz w:val="20"/>
                <w:szCs w:val="20"/>
              </w:rPr>
              <w:t>LEDs</w:t>
            </w:r>
            <w:proofErr w:type="spellEnd"/>
            <w:r w:rsidRPr="00250EC8">
              <w:rPr>
                <w:sz w:val="20"/>
                <w:szCs w:val="20"/>
              </w:rPr>
              <w:t xml:space="preserve">, DMX-512 – 2, 14 </w:t>
            </w:r>
            <w:proofErr w:type="spellStart"/>
            <w:r w:rsidRPr="00250EC8">
              <w:rPr>
                <w:sz w:val="20"/>
                <w:szCs w:val="20"/>
              </w:rPr>
              <w:t>кан</w:t>
            </w:r>
            <w:proofErr w:type="spellEnd"/>
            <w:r w:rsidRPr="00250EC8">
              <w:rPr>
                <w:sz w:val="20"/>
                <w:szCs w:val="20"/>
              </w:rPr>
              <w:t xml:space="preserve">., строб, </w:t>
            </w:r>
            <w:proofErr w:type="spellStart"/>
            <w:r w:rsidRPr="00250EC8">
              <w:rPr>
                <w:sz w:val="20"/>
                <w:szCs w:val="20"/>
              </w:rPr>
              <w:t>диммер</w:t>
            </w:r>
            <w:proofErr w:type="spellEnd"/>
            <w:r w:rsidRPr="00250EC8">
              <w:rPr>
                <w:sz w:val="20"/>
                <w:szCs w:val="20"/>
              </w:rPr>
              <w:t xml:space="preserve">, </w:t>
            </w:r>
            <w:proofErr w:type="spellStart"/>
            <w:r w:rsidRPr="00250EC8">
              <w:rPr>
                <w:sz w:val="20"/>
                <w:szCs w:val="20"/>
              </w:rPr>
              <w:t>Master-slave</w:t>
            </w:r>
            <w:proofErr w:type="spellEnd"/>
            <w:r w:rsidRPr="00250EC8">
              <w:rPr>
                <w:sz w:val="20"/>
                <w:szCs w:val="20"/>
              </w:rPr>
              <w:t>/</w:t>
            </w:r>
            <w:proofErr w:type="spellStart"/>
            <w:r w:rsidRPr="00250EC8">
              <w:rPr>
                <w:sz w:val="20"/>
                <w:szCs w:val="20"/>
              </w:rPr>
              <w:t>Auto</w:t>
            </w:r>
            <w:proofErr w:type="spellEnd"/>
            <w:r w:rsidRPr="00250EC8">
              <w:rPr>
                <w:sz w:val="20"/>
                <w:szCs w:val="20"/>
              </w:rPr>
              <w:t>/</w:t>
            </w:r>
            <w:proofErr w:type="spellStart"/>
            <w:r w:rsidRPr="00250EC8">
              <w:rPr>
                <w:sz w:val="20"/>
                <w:szCs w:val="20"/>
              </w:rPr>
              <w:t>Sound</w:t>
            </w:r>
            <w:proofErr w:type="spellEnd"/>
            <w:r w:rsidRPr="00250EC8">
              <w:rPr>
                <w:sz w:val="20"/>
                <w:szCs w:val="20"/>
              </w:rPr>
              <w:t xml:space="preserve">/IR, питание 100/240V AC 60/50Hz, мощность 80 Вт., 4.8 </w:t>
            </w:r>
            <w:proofErr w:type="spellStart"/>
            <w:r w:rsidRPr="00250EC8">
              <w:rPr>
                <w:sz w:val="20"/>
                <w:szCs w:val="20"/>
              </w:rPr>
              <w:t>kg</w:t>
            </w:r>
            <w:proofErr w:type="spellEnd"/>
            <w:r w:rsidRPr="00250EC8">
              <w:rPr>
                <w:sz w:val="20"/>
                <w:szCs w:val="20"/>
              </w:rPr>
              <w:t>.</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2</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575"/>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lastRenderedPageBreak/>
              <w:t>53</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proofErr w:type="spellStart"/>
            <w:r w:rsidRPr="00250EC8">
              <w:rPr>
                <w:sz w:val="20"/>
                <w:szCs w:val="20"/>
              </w:rPr>
              <w:t>Imlight</w:t>
            </w:r>
            <w:proofErr w:type="spellEnd"/>
            <w:r w:rsidRPr="00250EC8">
              <w:rPr>
                <w:sz w:val="20"/>
                <w:szCs w:val="20"/>
              </w:rPr>
              <w:t xml:space="preserve">  </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 xml:space="preserve">туровый кейс для </w:t>
            </w:r>
            <w:proofErr w:type="spellStart"/>
            <w:r w:rsidRPr="00250EC8">
              <w:rPr>
                <w:sz w:val="20"/>
                <w:szCs w:val="20"/>
              </w:rPr>
              <w:t>микшерного</w:t>
            </w:r>
            <w:proofErr w:type="spellEnd"/>
            <w:r w:rsidRPr="00250EC8">
              <w:rPr>
                <w:sz w:val="20"/>
                <w:szCs w:val="20"/>
              </w:rPr>
              <w:t xml:space="preserve"> пульта </w:t>
            </w:r>
            <w:proofErr w:type="spellStart"/>
            <w:r w:rsidRPr="00250EC8">
              <w:rPr>
                <w:sz w:val="20"/>
                <w:szCs w:val="20"/>
              </w:rPr>
              <w:t>Soundcraft</w:t>
            </w:r>
            <w:proofErr w:type="spellEnd"/>
            <w:r w:rsidRPr="00250EC8">
              <w:rPr>
                <w:sz w:val="20"/>
                <w:szCs w:val="20"/>
              </w:rPr>
              <w:t xml:space="preserve"> </w:t>
            </w:r>
            <w:proofErr w:type="spellStart"/>
            <w:r w:rsidRPr="00250EC8">
              <w:rPr>
                <w:sz w:val="20"/>
                <w:szCs w:val="20"/>
              </w:rPr>
              <w:t>Si</w:t>
            </w:r>
            <w:proofErr w:type="spellEnd"/>
            <w:r w:rsidRPr="00250EC8">
              <w:rPr>
                <w:sz w:val="20"/>
                <w:szCs w:val="20"/>
              </w:rPr>
              <w:t xml:space="preserve"> </w:t>
            </w:r>
            <w:proofErr w:type="spellStart"/>
            <w:r w:rsidRPr="00250EC8">
              <w:rPr>
                <w:sz w:val="20"/>
                <w:szCs w:val="20"/>
              </w:rPr>
              <w:t>Performer</w:t>
            </w:r>
            <w:proofErr w:type="spellEnd"/>
            <w:r w:rsidRPr="00250EC8">
              <w:rPr>
                <w:sz w:val="20"/>
                <w:szCs w:val="20"/>
              </w:rPr>
              <w:t xml:space="preserve"> 3</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1345"/>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54</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proofErr w:type="spellStart"/>
            <w:r w:rsidRPr="00250EC8">
              <w:rPr>
                <w:sz w:val="20"/>
                <w:szCs w:val="20"/>
              </w:rPr>
              <w:t>Wharfedale</w:t>
            </w:r>
            <w:proofErr w:type="spellEnd"/>
            <w:r w:rsidRPr="00250EC8">
              <w:rPr>
                <w:sz w:val="20"/>
                <w:szCs w:val="20"/>
              </w:rPr>
              <w:t xml:space="preserve"> </w:t>
            </w:r>
            <w:proofErr w:type="spellStart"/>
            <w:r w:rsidRPr="00250EC8">
              <w:rPr>
                <w:sz w:val="20"/>
                <w:szCs w:val="20"/>
              </w:rPr>
              <w:t>Pro</w:t>
            </w:r>
            <w:proofErr w:type="spellEnd"/>
            <w:r w:rsidRPr="00250EC8">
              <w:rPr>
                <w:sz w:val="20"/>
                <w:szCs w:val="20"/>
              </w:rPr>
              <w:t xml:space="preserve"> DELTA-AX15 (</w:t>
            </w:r>
            <w:proofErr w:type="spellStart"/>
            <w:r w:rsidRPr="00250EC8">
              <w:rPr>
                <w:sz w:val="20"/>
                <w:szCs w:val="20"/>
              </w:rPr>
              <w:t>Ch</w:t>
            </w:r>
            <w:proofErr w:type="spellEnd"/>
            <w:r w:rsidRPr="00250EC8">
              <w:rPr>
                <w:sz w:val="20"/>
                <w:szCs w:val="20"/>
              </w:rPr>
              <w:t xml:space="preserve">) Профессиональная активная акустическая система </w:t>
            </w:r>
            <w:proofErr w:type="spellStart"/>
            <w:r w:rsidRPr="00250EC8">
              <w:rPr>
                <w:sz w:val="20"/>
                <w:szCs w:val="20"/>
              </w:rPr>
              <w:t>двухполосная</w:t>
            </w:r>
            <w:proofErr w:type="spellEnd"/>
            <w:r w:rsidRPr="00250EC8">
              <w:rPr>
                <w:sz w:val="20"/>
                <w:szCs w:val="20"/>
              </w:rPr>
              <w:t>.</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Частотный  диапазон (+/- 3dB), Гц 50 – 20 000</w:t>
            </w:r>
            <w:r w:rsidRPr="00250EC8">
              <w:rPr>
                <w:sz w:val="20"/>
                <w:szCs w:val="20"/>
              </w:rPr>
              <w:br/>
              <w:t xml:space="preserve">Мощность (RMS / </w:t>
            </w:r>
            <w:proofErr w:type="spellStart"/>
            <w:r w:rsidRPr="00250EC8">
              <w:rPr>
                <w:sz w:val="20"/>
                <w:szCs w:val="20"/>
              </w:rPr>
              <w:t>Program</w:t>
            </w:r>
            <w:proofErr w:type="spellEnd"/>
            <w:r w:rsidRPr="00250EC8">
              <w:rPr>
                <w:sz w:val="20"/>
                <w:szCs w:val="20"/>
              </w:rPr>
              <w:t xml:space="preserve">), Вт 650 / 100?Усилитель мощности Класс D, </w:t>
            </w:r>
            <w:proofErr w:type="spellStart"/>
            <w:r w:rsidRPr="00250EC8">
              <w:rPr>
                <w:sz w:val="20"/>
                <w:szCs w:val="20"/>
              </w:rPr>
              <w:t>Bi-Amp</w:t>
            </w:r>
            <w:proofErr w:type="spellEnd"/>
            <w:r w:rsidRPr="00250EC8">
              <w:rPr>
                <w:sz w:val="20"/>
                <w:szCs w:val="20"/>
              </w:rPr>
              <w:t>, DSP-управляемый</w:t>
            </w:r>
            <w:r w:rsidRPr="00250EC8">
              <w:rPr>
                <w:sz w:val="20"/>
                <w:szCs w:val="20"/>
              </w:rPr>
              <w:br/>
              <w:t>Звуковое давление (</w:t>
            </w:r>
            <w:proofErr w:type="spellStart"/>
            <w:r w:rsidRPr="00250EC8">
              <w:rPr>
                <w:sz w:val="20"/>
                <w:szCs w:val="20"/>
              </w:rPr>
              <w:t>max</w:t>
            </w:r>
            <w:proofErr w:type="spellEnd"/>
            <w:r w:rsidRPr="00250EC8">
              <w:rPr>
                <w:sz w:val="20"/>
                <w:szCs w:val="20"/>
              </w:rPr>
              <w:t>. продолжительное), дБ 131</w:t>
            </w:r>
            <w:r w:rsidRPr="00250EC8">
              <w:rPr>
                <w:sz w:val="20"/>
                <w:szCs w:val="20"/>
              </w:rPr>
              <w:br/>
              <w:t>НЧ динамик 15"х</w:t>
            </w:r>
            <w:proofErr w:type="gramStart"/>
            <w:r w:rsidRPr="00250EC8">
              <w:rPr>
                <w:sz w:val="20"/>
                <w:szCs w:val="20"/>
              </w:rPr>
              <w:t>1</w:t>
            </w:r>
            <w:proofErr w:type="gramEnd"/>
            <w:r w:rsidRPr="00250EC8">
              <w:rPr>
                <w:sz w:val="20"/>
                <w:szCs w:val="20"/>
              </w:rPr>
              <w:br/>
              <w:t xml:space="preserve">ВЧ динамик 2",Дисперсия 90° </w:t>
            </w:r>
            <w:proofErr w:type="spellStart"/>
            <w:r w:rsidRPr="00250EC8">
              <w:rPr>
                <w:sz w:val="20"/>
                <w:szCs w:val="20"/>
              </w:rPr>
              <w:t>x</w:t>
            </w:r>
            <w:proofErr w:type="spellEnd"/>
            <w:r w:rsidRPr="00250EC8">
              <w:rPr>
                <w:sz w:val="20"/>
                <w:szCs w:val="20"/>
              </w:rPr>
              <w:t xml:space="preserve"> 45°</w:t>
            </w:r>
          </w:p>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6</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569"/>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55</w:t>
            </w:r>
          </w:p>
          <w:p w:rsidR="00D85B5E" w:rsidRPr="00250EC8" w:rsidRDefault="00D85B5E" w:rsidP="004B6B77">
            <w:pPr>
              <w:rPr>
                <w:sz w:val="20"/>
                <w:szCs w:val="20"/>
              </w:rPr>
            </w:pP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lang w:val="en-US"/>
              </w:rPr>
            </w:pPr>
            <w:r w:rsidRPr="00250EC8">
              <w:rPr>
                <w:sz w:val="20"/>
                <w:szCs w:val="20"/>
              </w:rPr>
              <w:t>Ноутбук</w:t>
            </w:r>
            <w:r w:rsidRPr="00250EC8">
              <w:rPr>
                <w:sz w:val="20"/>
                <w:szCs w:val="20"/>
                <w:lang w:val="en-US"/>
              </w:rPr>
              <w:t xml:space="preserve"> Apple </w:t>
            </w:r>
            <w:proofErr w:type="spellStart"/>
            <w:r w:rsidRPr="00250EC8">
              <w:rPr>
                <w:sz w:val="20"/>
                <w:szCs w:val="20"/>
                <w:lang w:val="en-US"/>
              </w:rPr>
              <w:t>MacBook</w:t>
            </w:r>
            <w:proofErr w:type="spellEnd"/>
            <w:r w:rsidRPr="00250EC8">
              <w:rPr>
                <w:sz w:val="20"/>
                <w:szCs w:val="20"/>
                <w:lang w:val="en-US"/>
              </w:rPr>
              <w:t xml:space="preserve"> Pro 13 i5 1,4/8Gb/512SSD </w:t>
            </w:r>
            <w:proofErr w:type="spellStart"/>
            <w:r w:rsidRPr="00250EC8">
              <w:rPr>
                <w:sz w:val="20"/>
                <w:szCs w:val="20"/>
                <w:lang w:val="en-US"/>
              </w:rPr>
              <w:t>Sil</w:t>
            </w:r>
            <w:proofErr w:type="spellEnd"/>
            <w:r w:rsidRPr="00250EC8">
              <w:rPr>
                <w:sz w:val="20"/>
                <w:szCs w:val="20"/>
                <w:lang w:val="en-US"/>
              </w:rPr>
              <w:t xml:space="preserve">  </w:t>
            </w:r>
          </w:p>
          <w:p w:rsidR="00D85B5E" w:rsidRPr="00250EC8" w:rsidRDefault="00D85B5E" w:rsidP="004B6B77">
            <w:pPr>
              <w:rPr>
                <w:sz w:val="20"/>
                <w:szCs w:val="20"/>
                <w:lang w:val="en-US"/>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lang w:val="en-US"/>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641"/>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56</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proofErr w:type="spellStart"/>
            <w:proofErr w:type="gramStart"/>
            <w:r w:rsidRPr="00250EC8">
              <w:rPr>
                <w:sz w:val="20"/>
                <w:szCs w:val="20"/>
              </w:rPr>
              <w:t>C</w:t>
            </w:r>
            <w:proofErr w:type="gramEnd"/>
            <w:r w:rsidRPr="00250EC8">
              <w:rPr>
                <w:sz w:val="20"/>
                <w:szCs w:val="20"/>
              </w:rPr>
              <w:t>иловой</w:t>
            </w:r>
            <w:proofErr w:type="spellEnd"/>
            <w:r w:rsidRPr="00250EC8">
              <w:rPr>
                <w:sz w:val="20"/>
                <w:szCs w:val="20"/>
              </w:rPr>
              <w:t xml:space="preserve"> кабель ПВС 3x2.5мм2</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500</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705"/>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57</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 xml:space="preserve"> Вилка кабельная /IP44</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100</w:t>
            </w:r>
          </w:p>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p w:rsidR="00D85B5E" w:rsidRPr="00250EC8" w:rsidRDefault="00D85B5E" w:rsidP="004B6B77">
            <w:pPr>
              <w:rPr>
                <w:sz w:val="20"/>
                <w:szCs w:val="20"/>
              </w:rPr>
            </w:pPr>
          </w:p>
        </w:tc>
      </w:tr>
      <w:tr w:rsidR="00D85B5E" w:rsidRPr="003A2335" w:rsidTr="004B6B77">
        <w:trPr>
          <w:gridAfter w:val="1"/>
          <w:wAfter w:w="6" w:type="dxa"/>
          <w:trHeight w:val="540"/>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58</w:t>
            </w:r>
          </w:p>
          <w:p w:rsidR="00D85B5E" w:rsidRPr="00250EC8" w:rsidRDefault="00D85B5E" w:rsidP="004B6B77">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 xml:space="preserve"> Колодка с/</w:t>
            </w:r>
            <w:proofErr w:type="spellStart"/>
            <w:r w:rsidRPr="00250EC8">
              <w:rPr>
                <w:sz w:val="20"/>
                <w:szCs w:val="20"/>
              </w:rPr>
              <w:t>з</w:t>
            </w:r>
            <w:proofErr w:type="spellEnd"/>
            <w:r w:rsidRPr="00250EC8">
              <w:rPr>
                <w:sz w:val="20"/>
                <w:szCs w:val="20"/>
              </w:rPr>
              <w:t xml:space="preserve"> 4 гнезда 16А</w:t>
            </w:r>
          </w:p>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100</w:t>
            </w: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roofErr w:type="spellStart"/>
            <w:proofErr w:type="gramStart"/>
            <w:r w:rsidRPr="00250EC8">
              <w:rPr>
                <w:sz w:val="20"/>
                <w:szCs w:val="20"/>
              </w:rPr>
              <w:t>шт</w:t>
            </w:r>
            <w:proofErr w:type="spellEnd"/>
            <w:proofErr w:type="gramEnd"/>
          </w:p>
        </w:tc>
      </w:tr>
      <w:tr w:rsidR="00D85B5E" w:rsidRPr="003A2335" w:rsidTr="004B6B77">
        <w:trPr>
          <w:gridAfter w:val="1"/>
          <w:wAfter w:w="6" w:type="dxa"/>
          <w:trHeight w:val="259"/>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59</w:t>
            </w:r>
          </w:p>
          <w:p w:rsidR="00D85B5E" w:rsidRPr="00250EC8" w:rsidRDefault="00D85B5E" w:rsidP="004B6B77">
            <w:pPr>
              <w:rPr>
                <w:sz w:val="20"/>
                <w:szCs w:val="20"/>
              </w:rPr>
            </w:pPr>
          </w:p>
        </w:tc>
        <w:bookmarkStart w:id="8" w:name="OLE_LINK5"/>
        <w:bookmarkStart w:id="9" w:name="OLE_LINK6"/>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fldChar w:fldCharType="begin"/>
            </w:r>
            <w:r w:rsidRPr="00250EC8">
              <w:rPr>
                <w:sz w:val="20"/>
                <w:szCs w:val="20"/>
              </w:rPr>
              <w:instrText xml:space="preserve"> HYPERLINK "https://www.muztorg.ru/category/elektronnye-udarnye" </w:instrText>
            </w:r>
            <w:r w:rsidRPr="00250EC8">
              <w:rPr>
                <w:sz w:val="20"/>
                <w:szCs w:val="20"/>
              </w:rPr>
              <w:fldChar w:fldCharType="separate"/>
            </w:r>
            <w:r w:rsidRPr="00250EC8">
              <w:rPr>
                <w:rStyle w:val="a5"/>
                <w:sz w:val="20"/>
                <w:szCs w:val="20"/>
              </w:rPr>
              <w:t xml:space="preserve">Электронные </w:t>
            </w:r>
            <w:proofErr w:type="spellStart"/>
            <w:r w:rsidRPr="00250EC8">
              <w:rPr>
                <w:rStyle w:val="a5"/>
                <w:sz w:val="20"/>
                <w:szCs w:val="20"/>
              </w:rPr>
              <w:t>ударные</w:t>
            </w:r>
            <w:r w:rsidRPr="00250EC8">
              <w:rPr>
                <w:sz w:val="20"/>
                <w:szCs w:val="20"/>
              </w:rPr>
              <w:fldChar w:fldCharType="end"/>
            </w:r>
            <w:hyperlink r:id="rId31" w:history="1">
              <w:r w:rsidRPr="00250EC8">
                <w:rPr>
                  <w:rStyle w:val="a5"/>
                  <w:sz w:val="20"/>
                  <w:szCs w:val="20"/>
                </w:rPr>
                <w:t>ROLAND</w:t>
              </w:r>
              <w:proofErr w:type="spellEnd"/>
              <w:r w:rsidRPr="00250EC8">
                <w:rPr>
                  <w:rStyle w:val="a5"/>
                  <w:sz w:val="20"/>
                  <w:szCs w:val="20"/>
                </w:rPr>
                <w:t xml:space="preserve"> TD-1DMK</w:t>
              </w:r>
            </w:hyperlink>
            <w:r w:rsidRPr="00250EC8">
              <w:rPr>
                <w:rStyle w:val="a5"/>
                <w:sz w:val="20"/>
                <w:szCs w:val="20"/>
              </w:rPr>
              <w:t xml:space="preserve">  </w:t>
            </w:r>
          </w:p>
          <w:bookmarkEnd w:id="8"/>
          <w:bookmarkEnd w:id="9"/>
          <w:p w:rsidR="00D85B5E" w:rsidRPr="00250EC8" w:rsidRDefault="00D85B5E" w:rsidP="004B6B77">
            <w:pPr>
              <w:rPr>
                <w:sz w:val="20"/>
                <w:szCs w:val="20"/>
              </w:rPr>
            </w:pPr>
          </w:p>
        </w:tc>
        <w:tc>
          <w:tcPr>
            <w:tcW w:w="4497"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pStyle w:val="af2"/>
              <w:rPr>
                <w:sz w:val="20"/>
                <w:szCs w:val="20"/>
              </w:rPr>
            </w:pPr>
            <w:r w:rsidRPr="00250EC8">
              <w:rPr>
                <w:sz w:val="20"/>
                <w:szCs w:val="20"/>
              </w:rPr>
              <w:t xml:space="preserve">Состав комплекта: </w:t>
            </w:r>
            <w:proofErr w:type="spellStart"/>
            <w:r w:rsidRPr="00250EC8">
              <w:rPr>
                <w:sz w:val="20"/>
                <w:szCs w:val="20"/>
              </w:rPr>
              <w:t>пэд</w:t>
            </w:r>
            <w:proofErr w:type="spellEnd"/>
            <w:r w:rsidRPr="00250EC8">
              <w:rPr>
                <w:sz w:val="20"/>
                <w:szCs w:val="20"/>
              </w:rPr>
              <w:t xml:space="preserve"> малого барабана PDX-8, томов PDX-6A (3 </w:t>
            </w:r>
            <w:proofErr w:type="spellStart"/>
            <w:r w:rsidRPr="00250EC8">
              <w:rPr>
                <w:sz w:val="20"/>
                <w:szCs w:val="20"/>
              </w:rPr>
              <w:t>шт</w:t>
            </w:r>
            <w:proofErr w:type="spellEnd"/>
            <w:r w:rsidRPr="00250EC8">
              <w:rPr>
                <w:sz w:val="20"/>
                <w:szCs w:val="20"/>
              </w:rPr>
              <w:t xml:space="preserve">), </w:t>
            </w:r>
            <w:proofErr w:type="spellStart"/>
            <w:r w:rsidRPr="00250EC8">
              <w:rPr>
                <w:sz w:val="20"/>
                <w:szCs w:val="20"/>
              </w:rPr>
              <w:t>бас-барабана</w:t>
            </w:r>
            <w:proofErr w:type="spellEnd"/>
            <w:r w:rsidRPr="00250EC8">
              <w:rPr>
                <w:sz w:val="20"/>
                <w:szCs w:val="20"/>
              </w:rPr>
              <w:t xml:space="preserve">, </w:t>
            </w:r>
            <w:proofErr w:type="spellStart"/>
            <w:r w:rsidRPr="00250EC8">
              <w:rPr>
                <w:sz w:val="20"/>
                <w:szCs w:val="20"/>
              </w:rPr>
              <w:t>хай-хета</w:t>
            </w:r>
            <w:proofErr w:type="spellEnd"/>
            <w:r w:rsidRPr="00250EC8">
              <w:rPr>
                <w:sz w:val="20"/>
                <w:szCs w:val="20"/>
              </w:rPr>
              <w:t xml:space="preserve"> CY-5 (с педалью), </w:t>
            </w:r>
            <w:proofErr w:type="spellStart"/>
            <w:r w:rsidRPr="00250EC8">
              <w:rPr>
                <w:sz w:val="20"/>
                <w:szCs w:val="20"/>
              </w:rPr>
              <w:t>крэш</w:t>
            </w:r>
            <w:proofErr w:type="spellEnd"/>
            <w:r w:rsidRPr="00250EC8">
              <w:rPr>
                <w:sz w:val="20"/>
                <w:szCs w:val="20"/>
              </w:rPr>
              <w:t xml:space="preserve"> CY-5, </w:t>
            </w:r>
            <w:proofErr w:type="spellStart"/>
            <w:r w:rsidRPr="00250EC8">
              <w:rPr>
                <w:sz w:val="20"/>
                <w:szCs w:val="20"/>
              </w:rPr>
              <w:t>райд</w:t>
            </w:r>
            <w:proofErr w:type="spellEnd"/>
            <w:r w:rsidRPr="00250EC8">
              <w:rPr>
                <w:sz w:val="20"/>
                <w:szCs w:val="20"/>
              </w:rPr>
              <w:t xml:space="preserve"> CY-5, барабанная </w:t>
            </w:r>
            <w:proofErr w:type="spellStart"/>
            <w:r w:rsidRPr="00250EC8">
              <w:rPr>
                <w:sz w:val="20"/>
                <w:szCs w:val="20"/>
              </w:rPr>
              <w:t>стойка</w:t>
            </w:r>
            <w:proofErr w:type="gramStart"/>
            <w:r w:rsidRPr="00250EC8">
              <w:rPr>
                <w:sz w:val="20"/>
                <w:szCs w:val="20"/>
              </w:rPr>
              <w:t>.Ф</w:t>
            </w:r>
            <w:proofErr w:type="gramEnd"/>
            <w:r w:rsidRPr="00250EC8">
              <w:rPr>
                <w:sz w:val="20"/>
                <w:szCs w:val="20"/>
              </w:rPr>
              <w:t>ункции</w:t>
            </w:r>
            <w:proofErr w:type="spellEnd"/>
            <w:r w:rsidRPr="00250EC8">
              <w:rPr>
                <w:sz w:val="20"/>
                <w:szCs w:val="20"/>
              </w:rPr>
              <w:t xml:space="preserve"> обучения: 10 Встроенные композиции: 15 Метроном: тема 40-260, 5 типов ритма, 8 типов звуков, 10 уровней громкости Дисплей: светодиодный 7-сегментный, 3 значения Коммутация: выход на наушники, вход </w:t>
            </w:r>
            <w:proofErr w:type="spellStart"/>
            <w:r w:rsidRPr="00250EC8">
              <w:rPr>
                <w:sz w:val="20"/>
                <w:szCs w:val="20"/>
              </w:rPr>
              <w:t>Mix</w:t>
            </w:r>
            <w:proofErr w:type="spellEnd"/>
            <w:r w:rsidRPr="00250EC8">
              <w:rPr>
                <w:sz w:val="20"/>
                <w:szCs w:val="20"/>
              </w:rPr>
              <w:t xml:space="preserve"> </w:t>
            </w:r>
            <w:proofErr w:type="spellStart"/>
            <w:r w:rsidRPr="00250EC8">
              <w:rPr>
                <w:sz w:val="20"/>
                <w:szCs w:val="20"/>
              </w:rPr>
              <w:t>In</w:t>
            </w:r>
            <w:proofErr w:type="spellEnd"/>
            <w:r w:rsidRPr="00250EC8">
              <w:rPr>
                <w:sz w:val="20"/>
                <w:szCs w:val="20"/>
              </w:rPr>
              <w:t xml:space="preserve">, USB, вход </w:t>
            </w:r>
            <w:proofErr w:type="spellStart"/>
            <w:r w:rsidRPr="00250EC8">
              <w:rPr>
                <w:sz w:val="20"/>
                <w:szCs w:val="20"/>
              </w:rPr>
              <w:t>Trigger</w:t>
            </w:r>
            <w:proofErr w:type="spellEnd"/>
            <w:r w:rsidRPr="00250EC8">
              <w:rPr>
                <w:sz w:val="20"/>
                <w:szCs w:val="20"/>
              </w:rPr>
              <w:t xml:space="preserve"> </w:t>
            </w:r>
            <w:proofErr w:type="spellStart"/>
            <w:r w:rsidRPr="00250EC8">
              <w:rPr>
                <w:sz w:val="20"/>
                <w:szCs w:val="20"/>
              </w:rPr>
              <w:t>In</w:t>
            </w:r>
            <w:proofErr w:type="spellEnd"/>
            <w:r w:rsidRPr="00250EC8">
              <w:rPr>
                <w:sz w:val="20"/>
                <w:szCs w:val="20"/>
              </w:rPr>
              <w:t xml:space="preserve"> Цифровой интерфейс: USB MIDI (режим передачи данных</w:t>
            </w:r>
            <w:proofErr w:type="gramStart"/>
            <w:r w:rsidRPr="00250EC8">
              <w:rPr>
                <w:sz w:val="20"/>
                <w:szCs w:val="20"/>
              </w:rPr>
              <w:t>)П</w:t>
            </w:r>
            <w:proofErr w:type="gramEnd"/>
            <w:r w:rsidRPr="00250EC8">
              <w:rPr>
                <w:sz w:val="20"/>
                <w:szCs w:val="20"/>
              </w:rPr>
              <w:t xml:space="preserve">отребление энергии: 150 мА Габариты: 1200 мм </w:t>
            </w:r>
            <w:proofErr w:type="spellStart"/>
            <w:r w:rsidRPr="00250EC8">
              <w:rPr>
                <w:sz w:val="20"/>
                <w:szCs w:val="20"/>
              </w:rPr>
              <w:t>х</w:t>
            </w:r>
            <w:proofErr w:type="spellEnd"/>
            <w:r w:rsidRPr="00250EC8">
              <w:rPr>
                <w:sz w:val="20"/>
                <w:szCs w:val="20"/>
              </w:rPr>
              <w:t xml:space="preserve"> 1100 мм </w:t>
            </w:r>
            <w:proofErr w:type="spellStart"/>
            <w:r w:rsidRPr="00250EC8">
              <w:rPr>
                <w:sz w:val="20"/>
                <w:szCs w:val="20"/>
              </w:rPr>
              <w:t>х</w:t>
            </w:r>
            <w:proofErr w:type="spellEnd"/>
            <w:r w:rsidRPr="00250EC8">
              <w:rPr>
                <w:sz w:val="20"/>
                <w:szCs w:val="20"/>
              </w:rPr>
              <w:t xml:space="preserve"> 1200 мм Вес: 17,8 кг</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шт.</w:t>
            </w:r>
          </w:p>
        </w:tc>
      </w:tr>
      <w:tr w:rsidR="00D85B5E" w:rsidRPr="003A2335" w:rsidTr="004B6B77">
        <w:trPr>
          <w:gridAfter w:val="1"/>
          <w:wAfter w:w="6" w:type="dxa"/>
          <w:trHeight w:val="259"/>
        </w:trPr>
        <w:tc>
          <w:tcPr>
            <w:tcW w:w="463"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r w:rsidRPr="00250EC8">
              <w:rPr>
                <w:sz w:val="20"/>
                <w:szCs w:val="20"/>
              </w:rPr>
              <w:t>60</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Pr>
                <w:sz w:val="20"/>
                <w:szCs w:val="20"/>
              </w:rPr>
              <w:t>Монтажные, п</w:t>
            </w:r>
            <w:r w:rsidRPr="00250EC8">
              <w:rPr>
                <w:sz w:val="20"/>
                <w:szCs w:val="20"/>
              </w:rPr>
              <w:t>усконаладочные работы, обучение персонала</w:t>
            </w:r>
          </w:p>
        </w:tc>
        <w:tc>
          <w:tcPr>
            <w:tcW w:w="4497" w:type="dxa"/>
            <w:tcBorders>
              <w:top w:val="single" w:sz="4" w:space="0" w:color="auto"/>
              <w:left w:val="single" w:sz="4" w:space="0" w:color="auto"/>
              <w:bottom w:val="single" w:sz="4" w:space="0" w:color="auto"/>
              <w:right w:val="single" w:sz="4" w:space="0" w:color="auto"/>
            </w:tcBorders>
            <w:shd w:val="clear" w:color="auto" w:fill="auto"/>
            <w:hideMark/>
          </w:tcPr>
          <w:p w:rsidR="00D85B5E" w:rsidRPr="00250EC8" w:rsidRDefault="00D85B5E" w:rsidP="004B6B77">
            <w:pPr>
              <w:rPr>
                <w:sz w:val="20"/>
                <w:szCs w:val="20"/>
              </w:rPr>
            </w:pPr>
            <w:r w:rsidRPr="00250EC8">
              <w:rPr>
                <w:sz w:val="20"/>
                <w:szCs w:val="20"/>
              </w:rPr>
              <w:t> </w:t>
            </w: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rsidR="00D85B5E" w:rsidRPr="00250EC8" w:rsidRDefault="00D85B5E" w:rsidP="004B6B77">
            <w:pPr>
              <w:rPr>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rsidR="00D85B5E" w:rsidRPr="00250EC8" w:rsidRDefault="00D85B5E" w:rsidP="004B6B77">
            <w:pPr>
              <w:rPr>
                <w:sz w:val="20"/>
                <w:szCs w:val="20"/>
              </w:rPr>
            </w:pPr>
          </w:p>
        </w:tc>
      </w:tr>
    </w:tbl>
    <w:p w:rsidR="00D85B5E" w:rsidRDefault="00D85B5E" w:rsidP="00D85B5E">
      <w:pPr>
        <w:rPr>
          <w:sz w:val="28"/>
          <w:szCs w:val="28"/>
        </w:rPr>
      </w:pPr>
    </w:p>
    <w:p w:rsidR="00D85B5E" w:rsidRDefault="00D85B5E" w:rsidP="00D85B5E">
      <w:pPr>
        <w:rPr>
          <w:sz w:val="28"/>
          <w:szCs w:val="28"/>
        </w:rPr>
      </w:pPr>
    </w:p>
    <w:p w:rsidR="00D85B5E" w:rsidRDefault="00D85B5E" w:rsidP="00D85B5E">
      <w:pPr>
        <w:rPr>
          <w:sz w:val="28"/>
          <w:szCs w:val="28"/>
        </w:rPr>
      </w:pPr>
    </w:p>
    <w:p w:rsidR="00D85B5E" w:rsidRDefault="00D85B5E" w:rsidP="00D85B5E">
      <w:pPr>
        <w:rPr>
          <w:sz w:val="28"/>
          <w:szCs w:val="28"/>
        </w:rPr>
      </w:pPr>
    </w:p>
    <w:p w:rsidR="00D85B5E" w:rsidRDefault="00D85B5E" w:rsidP="00D85B5E">
      <w:pPr>
        <w:rPr>
          <w:sz w:val="28"/>
          <w:szCs w:val="28"/>
        </w:rPr>
      </w:pPr>
    </w:p>
    <w:p w:rsidR="00D85B5E" w:rsidRDefault="00D85B5E" w:rsidP="00D85B5E">
      <w:pPr>
        <w:rPr>
          <w:sz w:val="28"/>
          <w:szCs w:val="28"/>
        </w:rPr>
      </w:pPr>
    </w:p>
    <w:p w:rsidR="00D85B5E" w:rsidRDefault="00D85B5E" w:rsidP="00D85B5E">
      <w:pPr>
        <w:rPr>
          <w:sz w:val="28"/>
          <w:szCs w:val="28"/>
        </w:rPr>
      </w:pPr>
    </w:p>
    <w:p w:rsidR="00D85B5E" w:rsidRPr="00F81A43" w:rsidRDefault="00D85B5E" w:rsidP="00D85B5E">
      <w:pPr>
        <w:jc w:val="center"/>
        <w:rPr>
          <w:b/>
        </w:rPr>
      </w:pPr>
      <w:r w:rsidRPr="00F81A43">
        <w:rPr>
          <w:b/>
        </w:rPr>
        <w:lastRenderedPageBreak/>
        <w:t xml:space="preserve">РАЗДЕЛ </w:t>
      </w:r>
      <w:r>
        <w:rPr>
          <w:b/>
        </w:rPr>
        <w:t>10</w:t>
      </w:r>
      <w:r w:rsidRPr="00F81A43">
        <w:rPr>
          <w:b/>
        </w:rPr>
        <w:t xml:space="preserve">. ОБРАЗЦЫ ФОРМ И ДОКУМЕНТОВ ДЛЯ ЗАПОЛНЕНИЯ </w:t>
      </w:r>
    </w:p>
    <w:p w:rsidR="00D85B5E" w:rsidRPr="00F81A43" w:rsidRDefault="00D85B5E" w:rsidP="00D85B5E">
      <w:pPr>
        <w:jc w:val="center"/>
        <w:rPr>
          <w:b/>
        </w:rPr>
      </w:pPr>
      <w:r w:rsidRPr="00F81A43">
        <w:rPr>
          <w:b/>
        </w:rPr>
        <w:t>УЧАСТНИКАМИ КОНКУРСА</w:t>
      </w:r>
    </w:p>
    <w:p w:rsidR="00D85B5E" w:rsidRDefault="00D85B5E" w:rsidP="00D85B5E">
      <w:pPr>
        <w:widowControl w:val="0"/>
        <w:autoSpaceDE w:val="0"/>
        <w:autoSpaceDN w:val="0"/>
        <w:adjustRightInd w:val="0"/>
        <w:jc w:val="center"/>
      </w:pPr>
    </w:p>
    <w:p w:rsidR="00D85B5E" w:rsidRPr="00F81A43" w:rsidRDefault="00D85B5E" w:rsidP="00D85B5E">
      <w:pPr>
        <w:widowControl w:val="0"/>
        <w:autoSpaceDE w:val="0"/>
        <w:autoSpaceDN w:val="0"/>
        <w:adjustRightInd w:val="0"/>
        <w:jc w:val="center"/>
        <w:rPr>
          <w:b/>
          <w:bCs/>
        </w:rPr>
      </w:pPr>
      <w:r w:rsidRPr="00F81A43">
        <w:rPr>
          <w:b/>
          <w:bCs/>
        </w:rPr>
        <w:t>ФОРМА 1</w:t>
      </w:r>
    </w:p>
    <w:p w:rsidR="00D85B5E" w:rsidRDefault="00D85B5E" w:rsidP="00D85B5E">
      <w:pPr>
        <w:widowControl w:val="0"/>
        <w:autoSpaceDE w:val="0"/>
        <w:autoSpaceDN w:val="0"/>
        <w:adjustRightInd w:val="0"/>
        <w:jc w:val="center"/>
        <w:rPr>
          <w:b/>
          <w:bCs/>
        </w:rPr>
      </w:pPr>
    </w:p>
    <w:p w:rsidR="00D85B5E" w:rsidRPr="00F81A43" w:rsidRDefault="00D85B5E" w:rsidP="00D85B5E">
      <w:pPr>
        <w:widowControl w:val="0"/>
        <w:autoSpaceDE w:val="0"/>
        <w:autoSpaceDN w:val="0"/>
        <w:adjustRightInd w:val="0"/>
        <w:jc w:val="center"/>
        <w:rPr>
          <w:b/>
          <w:bCs/>
        </w:rPr>
      </w:pPr>
      <w:r w:rsidRPr="00F81A43">
        <w:rPr>
          <w:b/>
          <w:bCs/>
        </w:rPr>
        <w:t xml:space="preserve">ОПИСЬ ДОКУМЕНТОВ, ПРЕДСТАВЛЯЕМЫХ В СОСТАВЕ ЗАЯВКИ НА УЧАСТИЕ </w:t>
      </w:r>
    </w:p>
    <w:p w:rsidR="00D85B5E" w:rsidRPr="00F81A43" w:rsidRDefault="00D85B5E" w:rsidP="00D85B5E">
      <w:pPr>
        <w:widowControl w:val="0"/>
        <w:autoSpaceDE w:val="0"/>
        <w:autoSpaceDN w:val="0"/>
        <w:adjustRightInd w:val="0"/>
        <w:jc w:val="center"/>
        <w:rPr>
          <w:b/>
          <w:bCs/>
        </w:rPr>
      </w:pPr>
      <w:r w:rsidRPr="00F81A43">
        <w:rPr>
          <w:b/>
          <w:bCs/>
        </w:rPr>
        <w:t>В ОТКРЫТОМ КОНКУРСЕ ПО КВАЛИФИКАЦИОННОМУ ОТБОРУ</w:t>
      </w:r>
    </w:p>
    <w:p w:rsidR="00D85B5E" w:rsidRPr="00F81A43" w:rsidRDefault="00D85B5E" w:rsidP="00D85B5E">
      <w:pPr>
        <w:ind w:left="720" w:right="1000"/>
        <w:jc w:val="center"/>
      </w:pPr>
    </w:p>
    <w:p w:rsidR="00D85B5E" w:rsidRPr="00F81A43" w:rsidRDefault="00D85B5E" w:rsidP="00D85B5E">
      <w:pPr>
        <w:ind w:left="720" w:right="1000"/>
        <w:jc w:val="center"/>
      </w:pPr>
      <w:r w:rsidRPr="00F81A43">
        <w:t>на право заключения ________________________________________________ _______________________________________________________________</w:t>
      </w:r>
    </w:p>
    <w:p w:rsidR="00D85B5E" w:rsidRPr="00F81A43" w:rsidRDefault="00D85B5E" w:rsidP="00D85B5E">
      <w:pPr>
        <w:pBdr>
          <w:bottom w:val="single" w:sz="12" w:space="1" w:color="auto"/>
        </w:pBdr>
        <w:jc w:val="center"/>
        <w:rPr>
          <w:i/>
          <w:iCs/>
        </w:rPr>
      </w:pPr>
      <w:r w:rsidRPr="00F81A43">
        <w:rPr>
          <w:i/>
          <w:iCs/>
        </w:rPr>
        <w:t>(предмет конкурса)</w:t>
      </w:r>
    </w:p>
    <w:p w:rsidR="00D85B5E" w:rsidRPr="00F81A43" w:rsidRDefault="00D85B5E" w:rsidP="00D85B5E">
      <w:pPr>
        <w:pBdr>
          <w:bottom w:val="single" w:sz="12" w:space="1" w:color="auto"/>
        </w:pBdr>
        <w:jc w:val="center"/>
        <w:rPr>
          <w:i/>
          <w:iCs/>
        </w:rPr>
      </w:pPr>
    </w:p>
    <w:p w:rsidR="00D85B5E" w:rsidRPr="00F81A43" w:rsidRDefault="00D85B5E" w:rsidP="00D85B5E">
      <w:pPr>
        <w:tabs>
          <w:tab w:val="left" w:pos="6540"/>
        </w:tabs>
        <w:jc w:val="center"/>
        <w:rPr>
          <w:i/>
        </w:rPr>
      </w:pPr>
      <w:r w:rsidRPr="00F81A43">
        <w:rPr>
          <w:i/>
        </w:rPr>
        <w:t>(номер извещения о проведении конкурса)</w:t>
      </w:r>
    </w:p>
    <w:p w:rsidR="00D85B5E" w:rsidRPr="00F81A43" w:rsidRDefault="00D85B5E" w:rsidP="00D85B5E">
      <w:pPr>
        <w:tabs>
          <w:tab w:val="left" w:pos="6540"/>
        </w:tabs>
        <w:spacing w:before="380"/>
        <w:jc w:val="both"/>
      </w:pPr>
    </w:p>
    <w:p w:rsidR="00D85B5E" w:rsidRPr="00F81A43" w:rsidRDefault="00D85B5E" w:rsidP="00D85B5E">
      <w:pPr>
        <w:jc w:val="both"/>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6264"/>
        <w:gridCol w:w="1260"/>
        <w:gridCol w:w="1183"/>
      </w:tblGrid>
      <w:tr w:rsidR="00D85B5E" w:rsidRPr="00F81A43" w:rsidTr="004B6B77">
        <w:tc>
          <w:tcPr>
            <w:tcW w:w="648" w:type="dxa"/>
            <w:tcBorders>
              <w:top w:val="single" w:sz="4" w:space="0" w:color="auto"/>
              <w:left w:val="single" w:sz="4" w:space="0" w:color="auto"/>
              <w:bottom w:val="single" w:sz="4" w:space="0" w:color="auto"/>
              <w:right w:val="single" w:sz="4" w:space="0" w:color="auto"/>
            </w:tcBorders>
            <w:hideMark/>
          </w:tcPr>
          <w:p w:rsidR="00D85B5E" w:rsidRPr="00F81A43" w:rsidRDefault="00D85B5E" w:rsidP="004B6B77">
            <w:pPr>
              <w:jc w:val="center"/>
            </w:pPr>
            <w:r w:rsidRPr="00F81A43">
              <w:t xml:space="preserve">№ </w:t>
            </w:r>
            <w:proofErr w:type="spellStart"/>
            <w:proofErr w:type="gramStart"/>
            <w:r w:rsidRPr="00F81A43">
              <w:t>п</w:t>
            </w:r>
            <w:proofErr w:type="spellEnd"/>
            <w:proofErr w:type="gramEnd"/>
            <w:r w:rsidRPr="00F81A43">
              <w:t>/</w:t>
            </w:r>
            <w:proofErr w:type="spellStart"/>
            <w:r w:rsidRPr="00F81A43">
              <w:t>п</w:t>
            </w:r>
            <w:proofErr w:type="spellEnd"/>
          </w:p>
        </w:tc>
        <w:tc>
          <w:tcPr>
            <w:tcW w:w="6264" w:type="dxa"/>
            <w:tcBorders>
              <w:top w:val="single" w:sz="4" w:space="0" w:color="auto"/>
              <w:left w:val="single" w:sz="4" w:space="0" w:color="auto"/>
              <w:bottom w:val="single" w:sz="4" w:space="0" w:color="auto"/>
              <w:right w:val="single" w:sz="4" w:space="0" w:color="auto"/>
            </w:tcBorders>
            <w:vAlign w:val="center"/>
            <w:hideMark/>
          </w:tcPr>
          <w:p w:rsidR="00D85B5E" w:rsidRPr="00F81A43" w:rsidRDefault="00D85B5E" w:rsidP="004B6B77">
            <w:pPr>
              <w:jc w:val="center"/>
            </w:pPr>
            <w:r w:rsidRPr="00F81A43">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D85B5E" w:rsidRPr="00F81A43" w:rsidRDefault="00D85B5E" w:rsidP="004B6B77">
            <w:pPr>
              <w:jc w:val="center"/>
            </w:pPr>
            <w:r w:rsidRPr="00F81A43">
              <w:t>№№ листов</w:t>
            </w:r>
          </w:p>
          <w:p w:rsidR="00D85B5E" w:rsidRPr="00F81A43" w:rsidRDefault="00D85B5E" w:rsidP="004B6B77">
            <w:pPr>
              <w:jc w:val="center"/>
            </w:pPr>
            <w:r w:rsidRPr="00F81A43">
              <w:t xml:space="preserve">(с_ </w:t>
            </w:r>
            <w:proofErr w:type="spellStart"/>
            <w:r w:rsidRPr="00F81A43">
              <w:t>по_</w:t>
            </w:r>
            <w:proofErr w:type="spellEnd"/>
            <w:r w:rsidRPr="00F81A43">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D85B5E" w:rsidRPr="00F81A43" w:rsidRDefault="00D85B5E" w:rsidP="004B6B77">
            <w:pPr>
              <w:jc w:val="center"/>
            </w:pPr>
            <w:r w:rsidRPr="00F81A43">
              <w:t>Кол-во листов</w:t>
            </w:r>
          </w:p>
        </w:tc>
      </w:tr>
      <w:tr w:rsidR="00D85B5E" w:rsidRPr="00F81A43" w:rsidTr="004B6B77">
        <w:tc>
          <w:tcPr>
            <w:tcW w:w="648"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D85B5E">
            <w:pPr>
              <w:numPr>
                <w:ilvl w:val="0"/>
                <w:numId w:val="8"/>
              </w:numPr>
              <w:spacing w:after="0" w:line="240" w:lineRule="auto"/>
              <w:jc w:val="both"/>
            </w:pPr>
          </w:p>
        </w:tc>
        <w:tc>
          <w:tcPr>
            <w:tcW w:w="6264"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r>
      <w:tr w:rsidR="00D85B5E" w:rsidRPr="00F81A43" w:rsidTr="004B6B77">
        <w:tc>
          <w:tcPr>
            <w:tcW w:w="648" w:type="dxa"/>
            <w:tcBorders>
              <w:top w:val="single" w:sz="4" w:space="0" w:color="auto"/>
              <w:left w:val="single" w:sz="4" w:space="0" w:color="auto"/>
              <w:bottom w:val="single" w:sz="4" w:space="0" w:color="auto"/>
              <w:right w:val="single" w:sz="4" w:space="0" w:color="auto"/>
            </w:tcBorders>
          </w:tcPr>
          <w:p w:rsidR="00D85B5E" w:rsidRPr="00F81A43" w:rsidRDefault="00D85B5E" w:rsidP="00D85B5E">
            <w:pPr>
              <w:numPr>
                <w:ilvl w:val="0"/>
                <w:numId w:val="8"/>
              </w:numPr>
              <w:spacing w:after="0" w:line="240" w:lineRule="auto"/>
              <w:jc w:val="center"/>
            </w:pPr>
          </w:p>
        </w:tc>
        <w:tc>
          <w:tcPr>
            <w:tcW w:w="6264"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r>
      <w:tr w:rsidR="00D85B5E" w:rsidRPr="00F81A43" w:rsidTr="004B6B77">
        <w:tc>
          <w:tcPr>
            <w:tcW w:w="648" w:type="dxa"/>
            <w:tcBorders>
              <w:top w:val="single" w:sz="4" w:space="0" w:color="auto"/>
              <w:left w:val="single" w:sz="4" w:space="0" w:color="auto"/>
              <w:bottom w:val="single" w:sz="4" w:space="0" w:color="auto"/>
              <w:right w:val="single" w:sz="4" w:space="0" w:color="auto"/>
            </w:tcBorders>
          </w:tcPr>
          <w:p w:rsidR="00D85B5E" w:rsidRPr="00F81A43" w:rsidRDefault="00D85B5E" w:rsidP="00D85B5E">
            <w:pPr>
              <w:numPr>
                <w:ilvl w:val="0"/>
                <w:numId w:val="8"/>
              </w:numPr>
              <w:spacing w:after="0" w:line="240" w:lineRule="auto"/>
              <w:jc w:val="center"/>
            </w:pPr>
          </w:p>
        </w:tc>
        <w:tc>
          <w:tcPr>
            <w:tcW w:w="6264"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r>
      <w:tr w:rsidR="00D85B5E" w:rsidRPr="00F81A43" w:rsidTr="004B6B77">
        <w:tc>
          <w:tcPr>
            <w:tcW w:w="648" w:type="dxa"/>
            <w:tcBorders>
              <w:top w:val="single" w:sz="4" w:space="0" w:color="auto"/>
              <w:left w:val="single" w:sz="4" w:space="0" w:color="auto"/>
              <w:bottom w:val="single" w:sz="4" w:space="0" w:color="auto"/>
              <w:right w:val="single" w:sz="4" w:space="0" w:color="auto"/>
            </w:tcBorders>
          </w:tcPr>
          <w:p w:rsidR="00D85B5E" w:rsidRPr="00F81A43" w:rsidRDefault="00D85B5E" w:rsidP="00D85B5E">
            <w:pPr>
              <w:numPr>
                <w:ilvl w:val="0"/>
                <w:numId w:val="8"/>
              </w:numPr>
              <w:spacing w:after="0" w:line="240" w:lineRule="auto"/>
              <w:jc w:val="center"/>
            </w:pPr>
          </w:p>
        </w:tc>
        <w:tc>
          <w:tcPr>
            <w:tcW w:w="6264"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r>
      <w:tr w:rsidR="00D85B5E" w:rsidRPr="00F81A43" w:rsidTr="004B6B77">
        <w:tc>
          <w:tcPr>
            <w:tcW w:w="648" w:type="dxa"/>
            <w:tcBorders>
              <w:top w:val="single" w:sz="4" w:space="0" w:color="auto"/>
              <w:left w:val="single" w:sz="4" w:space="0" w:color="auto"/>
              <w:bottom w:val="single" w:sz="4" w:space="0" w:color="auto"/>
              <w:right w:val="single" w:sz="4" w:space="0" w:color="auto"/>
            </w:tcBorders>
          </w:tcPr>
          <w:p w:rsidR="00D85B5E" w:rsidRPr="00F81A43" w:rsidRDefault="00D85B5E" w:rsidP="00D85B5E">
            <w:pPr>
              <w:numPr>
                <w:ilvl w:val="0"/>
                <w:numId w:val="8"/>
              </w:numPr>
              <w:spacing w:after="0" w:line="240" w:lineRule="auto"/>
              <w:jc w:val="center"/>
            </w:pPr>
          </w:p>
        </w:tc>
        <w:tc>
          <w:tcPr>
            <w:tcW w:w="6264"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r>
      <w:tr w:rsidR="00D85B5E" w:rsidRPr="00F81A43" w:rsidTr="004B6B77">
        <w:tc>
          <w:tcPr>
            <w:tcW w:w="648" w:type="dxa"/>
            <w:tcBorders>
              <w:top w:val="single" w:sz="4" w:space="0" w:color="auto"/>
              <w:left w:val="single" w:sz="4" w:space="0" w:color="auto"/>
              <w:bottom w:val="single" w:sz="4" w:space="0" w:color="auto"/>
              <w:right w:val="single" w:sz="4" w:space="0" w:color="auto"/>
            </w:tcBorders>
          </w:tcPr>
          <w:p w:rsidR="00D85B5E" w:rsidRPr="00F81A43" w:rsidRDefault="00D85B5E" w:rsidP="00D85B5E">
            <w:pPr>
              <w:numPr>
                <w:ilvl w:val="0"/>
                <w:numId w:val="8"/>
              </w:numPr>
              <w:spacing w:after="0" w:line="240" w:lineRule="auto"/>
              <w:jc w:val="center"/>
            </w:pPr>
          </w:p>
        </w:tc>
        <w:tc>
          <w:tcPr>
            <w:tcW w:w="6264"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r>
      <w:tr w:rsidR="00D85B5E" w:rsidRPr="00F81A43" w:rsidTr="004B6B77">
        <w:tc>
          <w:tcPr>
            <w:tcW w:w="648" w:type="dxa"/>
            <w:tcBorders>
              <w:top w:val="single" w:sz="4" w:space="0" w:color="auto"/>
              <w:left w:val="single" w:sz="4" w:space="0" w:color="auto"/>
              <w:bottom w:val="single" w:sz="4" w:space="0" w:color="auto"/>
              <w:right w:val="single" w:sz="4" w:space="0" w:color="auto"/>
            </w:tcBorders>
          </w:tcPr>
          <w:p w:rsidR="00D85B5E" w:rsidRPr="00F81A43" w:rsidRDefault="00D85B5E" w:rsidP="00D85B5E">
            <w:pPr>
              <w:numPr>
                <w:ilvl w:val="0"/>
                <w:numId w:val="8"/>
              </w:numPr>
              <w:spacing w:after="0" w:line="240" w:lineRule="auto"/>
              <w:jc w:val="center"/>
            </w:pPr>
          </w:p>
        </w:tc>
        <w:tc>
          <w:tcPr>
            <w:tcW w:w="6264"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r>
      <w:tr w:rsidR="00D85B5E" w:rsidRPr="00F81A43" w:rsidTr="004B6B77">
        <w:tc>
          <w:tcPr>
            <w:tcW w:w="648" w:type="dxa"/>
            <w:tcBorders>
              <w:top w:val="single" w:sz="4" w:space="0" w:color="auto"/>
              <w:left w:val="single" w:sz="4" w:space="0" w:color="auto"/>
              <w:bottom w:val="single" w:sz="4" w:space="0" w:color="auto"/>
              <w:right w:val="single" w:sz="4" w:space="0" w:color="auto"/>
            </w:tcBorders>
          </w:tcPr>
          <w:p w:rsidR="00D85B5E" w:rsidRPr="00F81A43" w:rsidRDefault="00D85B5E" w:rsidP="00D85B5E">
            <w:pPr>
              <w:numPr>
                <w:ilvl w:val="0"/>
                <w:numId w:val="8"/>
              </w:numPr>
              <w:spacing w:after="0" w:line="240" w:lineRule="auto"/>
              <w:jc w:val="center"/>
            </w:pPr>
          </w:p>
        </w:tc>
        <w:tc>
          <w:tcPr>
            <w:tcW w:w="6264"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jc w:val="center"/>
            </w:pPr>
          </w:p>
        </w:tc>
      </w:tr>
    </w:tbl>
    <w:p w:rsidR="00D85B5E" w:rsidRPr="00F81A43" w:rsidRDefault="00D85B5E" w:rsidP="00D85B5E">
      <w:pPr>
        <w:spacing w:after="60"/>
        <w:jc w:val="center"/>
      </w:pPr>
    </w:p>
    <w:p w:rsidR="00D85B5E" w:rsidRPr="00F81A43" w:rsidRDefault="00D85B5E" w:rsidP="00D85B5E">
      <w:pPr>
        <w:spacing w:after="60"/>
        <w:jc w:val="center"/>
      </w:pPr>
    </w:p>
    <w:p w:rsidR="00D85B5E" w:rsidRPr="00F81A43" w:rsidRDefault="00D85B5E" w:rsidP="00D85B5E">
      <w:pPr>
        <w:spacing w:after="60"/>
        <w:jc w:val="center"/>
      </w:pPr>
    </w:p>
    <w:p w:rsidR="00D85B5E" w:rsidRPr="00F81A43" w:rsidRDefault="00D85B5E" w:rsidP="00D85B5E">
      <w:pPr>
        <w:keepNext/>
        <w:keepLines/>
        <w:widowControl w:val="0"/>
        <w:suppressLineNumbers/>
        <w:suppressAutoHyphens/>
        <w:autoSpaceDE w:val="0"/>
        <w:autoSpaceDN w:val="0"/>
        <w:adjustRightInd w:val="0"/>
        <w:ind w:right="283"/>
        <w:jc w:val="both"/>
        <w:rPr>
          <w:b/>
        </w:rPr>
      </w:pPr>
      <w:r w:rsidRPr="00F81A43">
        <w:rPr>
          <w:b/>
        </w:rPr>
        <w:t>Должность руководителя (уполномоченного лица)</w:t>
      </w:r>
    </w:p>
    <w:p w:rsidR="00D85B5E" w:rsidRPr="00F81A43" w:rsidRDefault="00D85B5E" w:rsidP="00D85B5E">
      <w:pPr>
        <w:jc w:val="both"/>
        <w:rPr>
          <w:sz w:val="26"/>
          <w:szCs w:val="26"/>
        </w:rPr>
      </w:pPr>
      <w:r w:rsidRPr="00F81A43">
        <w:rPr>
          <w:b/>
        </w:rPr>
        <w:t xml:space="preserve">участника конкурса   </w:t>
      </w:r>
      <w:r w:rsidRPr="00F81A43">
        <w:rPr>
          <w:sz w:val="26"/>
          <w:szCs w:val="26"/>
        </w:rPr>
        <w:t xml:space="preserve">                    _______________                               __________</w:t>
      </w:r>
    </w:p>
    <w:p w:rsidR="00D85B5E" w:rsidRPr="00F81A43" w:rsidRDefault="00D85B5E" w:rsidP="00D85B5E">
      <w:pPr>
        <w:jc w:val="center"/>
        <w:rPr>
          <w:i/>
          <w:iCs/>
          <w:sz w:val="20"/>
          <w:szCs w:val="20"/>
        </w:rPr>
      </w:pPr>
      <w:r w:rsidRPr="00F81A43">
        <w:rPr>
          <w:i/>
          <w:iCs/>
          <w:sz w:val="20"/>
          <w:szCs w:val="20"/>
        </w:rPr>
        <w:t xml:space="preserve">                                                            (подпись)                                                                (Ф.И.О.)</w:t>
      </w:r>
    </w:p>
    <w:p w:rsidR="00D85B5E" w:rsidRPr="00D85B5E" w:rsidRDefault="00D85B5E" w:rsidP="00D85B5E">
      <w:pPr>
        <w:widowControl w:val="0"/>
        <w:autoSpaceDE w:val="0"/>
        <w:autoSpaceDN w:val="0"/>
        <w:adjustRightInd w:val="0"/>
        <w:ind w:left="480" w:right="800"/>
        <w:jc w:val="both"/>
        <w:rPr>
          <w:sz w:val="20"/>
          <w:szCs w:val="20"/>
        </w:rPr>
      </w:pPr>
      <w:r w:rsidRPr="00F81A43">
        <w:rPr>
          <w:sz w:val="20"/>
          <w:szCs w:val="20"/>
        </w:rPr>
        <w:t>М.П. (при наличии печати)</w:t>
      </w:r>
      <w:r w:rsidRPr="00F81A43">
        <w:rPr>
          <w:b/>
          <w:bCs/>
        </w:rPr>
        <w:br w:type="page"/>
      </w:r>
    </w:p>
    <w:p w:rsidR="00D85B5E" w:rsidRPr="00F81A43" w:rsidRDefault="00D85B5E" w:rsidP="00D85B5E">
      <w:pPr>
        <w:widowControl w:val="0"/>
        <w:autoSpaceDE w:val="0"/>
        <w:autoSpaceDN w:val="0"/>
        <w:adjustRightInd w:val="0"/>
        <w:ind w:left="480" w:right="800"/>
        <w:jc w:val="center"/>
        <w:rPr>
          <w:b/>
          <w:bCs/>
        </w:rPr>
      </w:pPr>
      <w:r w:rsidRPr="00F81A43">
        <w:rPr>
          <w:b/>
          <w:bCs/>
        </w:rPr>
        <w:lastRenderedPageBreak/>
        <w:t>ФОРМА 2</w:t>
      </w:r>
    </w:p>
    <w:p w:rsidR="00D85B5E" w:rsidRPr="00F81A43" w:rsidRDefault="00D85B5E" w:rsidP="00D85B5E">
      <w:pPr>
        <w:widowControl w:val="0"/>
        <w:autoSpaceDE w:val="0"/>
        <w:autoSpaceDN w:val="0"/>
        <w:adjustRightInd w:val="0"/>
        <w:ind w:left="480" w:right="800"/>
        <w:jc w:val="center"/>
        <w:rPr>
          <w:b/>
          <w:bCs/>
        </w:rPr>
      </w:pPr>
    </w:p>
    <w:p w:rsidR="00D85B5E" w:rsidRPr="00F81A43" w:rsidRDefault="00D85B5E" w:rsidP="00D85B5E">
      <w:pPr>
        <w:widowControl w:val="0"/>
        <w:autoSpaceDE w:val="0"/>
        <w:autoSpaceDN w:val="0"/>
        <w:adjustRightInd w:val="0"/>
        <w:jc w:val="center"/>
        <w:rPr>
          <w:b/>
          <w:caps/>
        </w:rPr>
      </w:pPr>
      <w:r w:rsidRPr="00F81A43">
        <w:rPr>
          <w:b/>
          <w:caps/>
        </w:rPr>
        <w:t xml:space="preserve">Общие сведения об участнике КОНКУРСА, </w:t>
      </w:r>
    </w:p>
    <w:p w:rsidR="00D85B5E" w:rsidRPr="00F81A43" w:rsidRDefault="00D85B5E" w:rsidP="00D85B5E">
      <w:pPr>
        <w:widowControl w:val="0"/>
        <w:autoSpaceDE w:val="0"/>
        <w:autoSpaceDN w:val="0"/>
        <w:adjustRightInd w:val="0"/>
        <w:jc w:val="center"/>
        <w:rPr>
          <w:b/>
          <w:caps/>
        </w:rPr>
      </w:pPr>
      <w:proofErr w:type="gramStart"/>
      <w:r w:rsidRPr="00F81A43">
        <w:rPr>
          <w:b/>
          <w:caps/>
        </w:rPr>
        <w:t xml:space="preserve">подавшем заявку </w:t>
      </w:r>
      <w:r w:rsidRPr="00F81A43">
        <w:rPr>
          <w:b/>
          <w:bCs/>
          <w:caps/>
        </w:rPr>
        <w:t>НА УЧАСТИЕ В ОТКРЫТОМ КОНКУРСЕ ПО КВАЛИФИКАЦИОННОМУ ОТБОРУ</w:t>
      </w:r>
      <w:proofErr w:type="gramEnd"/>
    </w:p>
    <w:p w:rsidR="00D85B5E" w:rsidRPr="00F81A43" w:rsidRDefault="00D85B5E" w:rsidP="00D85B5E">
      <w:pPr>
        <w:ind w:left="720" w:right="1000"/>
        <w:jc w:val="center"/>
      </w:pPr>
    </w:p>
    <w:p w:rsidR="00D85B5E" w:rsidRPr="00F81A43" w:rsidRDefault="00D85B5E" w:rsidP="00D85B5E">
      <w:pPr>
        <w:ind w:left="720" w:right="1000"/>
        <w:jc w:val="center"/>
      </w:pPr>
      <w:r w:rsidRPr="00F81A43">
        <w:t>на право заключения ____________________________________________ ________________________________________________________</w:t>
      </w:r>
    </w:p>
    <w:p w:rsidR="00D85B5E" w:rsidRPr="00F81A43" w:rsidRDefault="00D85B5E" w:rsidP="00D85B5E">
      <w:pPr>
        <w:pBdr>
          <w:bottom w:val="single" w:sz="12" w:space="1" w:color="auto"/>
        </w:pBdr>
        <w:jc w:val="center"/>
        <w:rPr>
          <w:i/>
          <w:iCs/>
        </w:rPr>
      </w:pPr>
      <w:r w:rsidRPr="00F81A43">
        <w:rPr>
          <w:i/>
          <w:iCs/>
        </w:rPr>
        <w:t>(предмет конкурса)</w:t>
      </w:r>
    </w:p>
    <w:p w:rsidR="00D85B5E" w:rsidRPr="00F81A43" w:rsidRDefault="00D85B5E" w:rsidP="00D85B5E">
      <w:pPr>
        <w:pBdr>
          <w:bottom w:val="single" w:sz="12" w:space="1" w:color="auto"/>
        </w:pBdr>
        <w:jc w:val="center"/>
        <w:rPr>
          <w:i/>
          <w:iCs/>
        </w:rPr>
      </w:pPr>
    </w:p>
    <w:p w:rsidR="00D85B5E" w:rsidRPr="00F81A43" w:rsidRDefault="00D85B5E" w:rsidP="00D85B5E">
      <w:pPr>
        <w:tabs>
          <w:tab w:val="left" w:pos="6540"/>
        </w:tabs>
        <w:jc w:val="center"/>
        <w:rPr>
          <w:i/>
        </w:rPr>
      </w:pPr>
      <w:r w:rsidRPr="00F81A43">
        <w:rPr>
          <w:i/>
        </w:rPr>
        <w:t>(номер извещения о проведении конкурса)</w:t>
      </w:r>
    </w:p>
    <w:p w:rsidR="00D85B5E" w:rsidRPr="00F81A43" w:rsidRDefault="00D85B5E" w:rsidP="00D85B5E">
      <w:pPr>
        <w:widowControl w:val="0"/>
        <w:autoSpaceDE w:val="0"/>
        <w:autoSpaceDN w:val="0"/>
        <w:adjustRightInd w:val="0"/>
        <w:ind w:left="480" w:right="800"/>
        <w:jc w:val="center"/>
        <w:rPr>
          <w:b/>
          <w:bCs/>
        </w:rPr>
      </w:pPr>
    </w:p>
    <w:p w:rsidR="00D85B5E" w:rsidRPr="00F81A43" w:rsidRDefault="00D85B5E" w:rsidP="00D85B5E">
      <w:pPr>
        <w:autoSpaceDE w:val="0"/>
        <w:autoSpaceDN w:val="0"/>
        <w:adjustRightInd w:val="0"/>
        <w:ind w:firstLine="709"/>
        <w:jc w:val="both"/>
      </w:pPr>
    </w:p>
    <w:tbl>
      <w:tblPr>
        <w:tblW w:w="9576" w:type="dxa"/>
        <w:tblInd w:w="-38" w:type="dxa"/>
        <w:tblLayout w:type="fixed"/>
        <w:tblCellMar>
          <w:left w:w="40" w:type="dxa"/>
          <w:right w:w="40" w:type="dxa"/>
        </w:tblCellMar>
        <w:tblLook w:val="0000"/>
      </w:tblPr>
      <w:tblGrid>
        <w:gridCol w:w="504"/>
        <w:gridCol w:w="5811"/>
        <w:gridCol w:w="3261"/>
      </w:tblGrid>
      <w:tr w:rsidR="00D85B5E" w:rsidRPr="00F81A43" w:rsidTr="004B6B77">
        <w:trPr>
          <w:trHeight w:hRule="exact" w:val="544"/>
        </w:trPr>
        <w:tc>
          <w:tcPr>
            <w:tcW w:w="504" w:type="dxa"/>
            <w:vMerge w:val="restart"/>
            <w:tcBorders>
              <w:top w:val="single" w:sz="4" w:space="0" w:color="000000"/>
              <w:left w:val="single" w:sz="4" w:space="0" w:color="000000"/>
            </w:tcBorders>
            <w:shd w:val="clear" w:color="auto" w:fill="FFFFFF"/>
          </w:tcPr>
          <w:p w:rsidR="00D85B5E" w:rsidRPr="00F81A43" w:rsidRDefault="00D85B5E" w:rsidP="004B6B77">
            <w:pPr>
              <w:shd w:val="clear" w:color="auto" w:fill="FFFFFF"/>
              <w:tabs>
                <w:tab w:val="left" w:pos="0"/>
                <w:tab w:val="left" w:pos="360"/>
              </w:tabs>
              <w:snapToGrid w:val="0"/>
              <w:spacing w:after="60"/>
              <w:jc w:val="center"/>
            </w:pPr>
            <w:r w:rsidRPr="00F81A43">
              <w:t>1.</w:t>
            </w:r>
          </w:p>
        </w:tc>
        <w:tc>
          <w:tcPr>
            <w:tcW w:w="5811" w:type="dxa"/>
            <w:tcBorders>
              <w:top w:val="single" w:sz="4" w:space="0" w:color="000000"/>
              <w:left w:val="single" w:sz="4" w:space="0" w:color="000000"/>
              <w:bottom w:val="single" w:sz="4" w:space="0" w:color="000000"/>
            </w:tcBorders>
            <w:shd w:val="clear" w:color="auto" w:fill="FFFFFF"/>
          </w:tcPr>
          <w:p w:rsidR="00D85B5E" w:rsidRPr="00F81A43" w:rsidRDefault="00D85B5E" w:rsidP="004B6B77">
            <w:pPr>
              <w:shd w:val="clear" w:color="auto" w:fill="FFFFFF"/>
              <w:tabs>
                <w:tab w:val="left" w:pos="0"/>
                <w:tab w:val="left" w:pos="360"/>
              </w:tabs>
              <w:snapToGrid w:val="0"/>
              <w:spacing w:after="60"/>
              <w:jc w:val="both"/>
            </w:pPr>
            <w:r w:rsidRPr="00F81A43">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D85B5E" w:rsidRPr="00F81A43" w:rsidRDefault="00D85B5E" w:rsidP="004B6B77">
            <w:pPr>
              <w:shd w:val="clear" w:color="auto" w:fill="FFFFFF"/>
              <w:snapToGrid w:val="0"/>
              <w:spacing w:after="60"/>
              <w:jc w:val="both"/>
            </w:pPr>
          </w:p>
        </w:tc>
      </w:tr>
      <w:tr w:rsidR="00D85B5E" w:rsidRPr="00F81A43" w:rsidTr="004B6B77">
        <w:trPr>
          <w:trHeight w:hRule="exact" w:val="359"/>
        </w:trPr>
        <w:tc>
          <w:tcPr>
            <w:tcW w:w="504" w:type="dxa"/>
            <w:vMerge/>
            <w:tcBorders>
              <w:left w:val="single" w:sz="4" w:space="0" w:color="000000"/>
            </w:tcBorders>
            <w:shd w:val="clear" w:color="auto" w:fill="FFFFFF"/>
          </w:tcPr>
          <w:p w:rsidR="00D85B5E" w:rsidRPr="00F81A43" w:rsidRDefault="00D85B5E" w:rsidP="004B6B77">
            <w:pPr>
              <w:shd w:val="clear" w:color="auto" w:fill="FFFFFF"/>
              <w:tabs>
                <w:tab w:val="left" w:pos="0"/>
                <w:tab w:val="left" w:pos="360"/>
              </w:tabs>
              <w:snapToGrid w:val="0"/>
              <w:spacing w:after="60"/>
              <w:jc w:val="center"/>
            </w:pPr>
          </w:p>
        </w:tc>
        <w:tc>
          <w:tcPr>
            <w:tcW w:w="5811" w:type="dxa"/>
            <w:tcBorders>
              <w:left w:val="single" w:sz="4" w:space="0" w:color="000000"/>
              <w:bottom w:val="single" w:sz="4" w:space="0" w:color="000000"/>
            </w:tcBorders>
            <w:shd w:val="clear" w:color="auto" w:fill="FFFFFF"/>
          </w:tcPr>
          <w:p w:rsidR="00D85B5E" w:rsidRPr="00F81A43" w:rsidRDefault="00D85B5E" w:rsidP="004B6B77">
            <w:pPr>
              <w:shd w:val="clear" w:color="auto" w:fill="FFFFFF"/>
              <w:tabs>
                <w:tab w:val="left" w:pos="0"/>
                <w:tab w:val="left" w:pos="360"/>
              </w:tabs>
              <w:snapToGrid w:val="0"/>
              <w:spacing w:after="60"/>
              <w:jc w:val="both"/>
            </w:pPr>
            <w:r w:rsidRPr="00F81A43">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rsidR="00D85B5E" w:rsidRPr="00F81A43" w:rsidRDefault="00D85B5E" w:rsidP="004B6B77">
            <w:pPr>
              <w:shd w:val="clear" w:color="auto" w:fill="FFFFFF"/>
              <w:snapToGrid w:val="0"/>
              <w:spacing w:after="60"/>
              <w:jc w:val="both"/>
            </w:pPr>
          </w:p>
        </w:tc>
      </w:tr>
      <w:tr w:rsidR="00D85B5E" w:rsidRPr="00F81A43" w:rsidTr="004B6B77">
        <w:trPr>
          <w:trHeight w:hRule="exact" w:val="381"/>
        </w:trPr>
        <w:tc>
          <w:tcPr>
            <w:tcW w:w="504" w:type="dxa"/>
            <w:vMerge/>
            <w:tcBorders>
              <w:left w:val="single" w:sz="4" w:space="0" w:color="000000"/>
              <w:bottom w:val="single" w:sz="4" w:space="0" w:color="000000"/>
            </w:tcBorders>
            <w:shd w:val="clear" w:color="auto" w:fill="FFFFFF"/>
          </w:tcPr>
          <w:p w:rsidR="00D85B5E" w:rsidRPr="00F81A43" w:rsidRDefault="00D85B5E" w:rsidP="004B6B77">
            <w:pPr>
              <w:shd w:val="clear" w:color="auto" w:fill="FFFFFF"/>
              <w:tabs>
                <w:tab w:val="left" w:pos="0"/>
                <w:tab w:val="left" w:pos="360"/>
              </w:tabs>
              <w:snapToGrid w:val="0"/>
              <w:spacing w:after="60"/>
              <w:jc w:val="center"/>
            </w:pPr>
          </w:p>
        </w:tc>
        <w:tc>
          <w:tcPr>
            <w:tcW w:w="5811" w:type="dxa"/>
            <w:tcBorders>
              <w:left w:val="single" w:sz="4" w:space="0" w:color="000000"/>
              <w:bottom w:val="single" w:sz="4" w:space="0" w:color="000000"/>
            </w:tcBorders>
            <w:shd w:val="clear" w:color="auto" w:fill="FFFFFF"/>
          </w:tcPr>
          <w:p w:rsidR="00D85B5E" w:rsidRPr="00F81A43" w:rsidRDefault="00D85B5E" w:rsidP="004B6B77">
            <w:pPr>
              <w:shd w:val="clear" w:color="auto" w:fill="FFFFFF"/>
              <w:tabs>
                <w:tab w:val="left" w:pos="0"/>
                <w:tab w:val="left" w:pos="360"/>
              </w:tabs>
              <w:snapToGrid w:val="0"/>
              <w:spacing w:after="60"/>
              <w:jc w:val="both"/>
            </w:pPr>
            <w:r w:rsidRPr="00F81A43">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rsidR="00D85B5E" w:rsidRPr="00F81A43" w:rsidRDefault="00D85B5E" w:rsidP="004B6B77">
            <w:pPr>
              <w:shd w:val="clear" w:color="auto" w:fill="FFFFFF"/>
              <w:snapToGrid w:val="0"/>
              <w:spacing w:after="60"/>
              <w:jc w:val="both"/>
            </w:pPr>
          </w:p>
        </w:tc>
      </w:tr>
      <w:tr w:rsidR="00D85B5E" w:rsidRPr="00F81A43" w:rsidTr="004B6B77">
        <w:trPr>
          <w:trHeight w:hRule="exact" w:val="980"/>
        </w:trPr>
        <w:tc>
          <w:tcPr>
            <w:tcW w:w="504" w:type="dxa"/>
            <w:vMerge w:val="restart"/>
            <w:tcBorders>
              <w:left w:val="single" w:sz="4" w:space="0" w:color="000000"/>
            </w:tcBorders>
            <w:shd w:val="clear" w:color="auto" w:fill="FFFFFF"/>
          </w:tcPr>
          <w:p w:rsidR="00D85B5E" w:rsidRPr="00F81A43" w:rsidRDefault="00D85B5E" w:rsidP="004B6B77">
            <w:pPr>
              <w:shd w:val="clear" w:color="auto" w:fill="FFFFFF"/>
              <w:tabs>
                <w:tab w:val="left" w:pos="0"/>
                <w:tab w:val="left" w:pos="360"/>
              </w:tabs>
              <w:snapToGrid w:val="0"/>
              <w:spacing w:after="60"/>
              <w:jc w:val="center"/>
            </w:pPr>
            <w:r w:rsidRPr="00F81A43">
              <w:t>2.</w:t>
            </w:r>
          </w:p>
        </w:tc>
        <w:tc>
          <w:tcPr>
            <w:tcW w:w="5811" w:type="dxa"/>
            <w:tcBorders>
              <w:left w:val="single" w:sz="4" w:space="0" w:color="000000"/>
              <w:bottom w:val="single" w:sz="4" w:space="0" w:color="000000"/>
            </w:tcBorders>
            <w:shd w:val="clear" w:color="auto" w:fill="FFFFFF"/>
          </w:tcPr>
          <w:p w:rsidR="00D85B5E" w:rsidRPr="00F81A43" w:rsidRDefault="00D85B5E" w:rsidP="004B6B77">
            <w:pPr>
              <w:shd w:val="clear" w:color="auto" w:fill="FFFFFF"/>
              <w:tabs>
                <w:tab w:val="left" w:pos="0"/>
                <w:tab w:val="left" w:pos="360"/>
              </w:tabs>
              <w:snapToGrid w:val="0"/>
              <w:spacing w:after="60"/>
              <w:jc w:val="both"/>
            </w:pPr>
            <w:r w:rsidRPr="00F81A43">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rsidR="00D85B5E" w:rsidRPr="00F81A43" w:rsidRDefault="00D85B5E" w:rsidP="004B6B77">
            <w:pPr>
              <w:shd w:val="clear" w:color="auto" w:fill="FFFFFF"/>
              <w:snapToGrid w:val="0"/>
              <w:spacing w:after="60"/>
              <w:jc w:val="both"/>
            </w:pPr>
          </w:p>
        </w:tc>
      </w:tr>
      <w:tr w:rsidR="00D85B5E" w:rsidRPr="00F81A43" w:rsidTr="004B6B77">
        <w:trPr>
          <w:trHeight w:hRule="exact" w:val="537"/>
        </w:trPr>
        <w:tc>
          <w:tcPr>
            <w:tcW w:w="504" w:type="dxa"/>
            <w:vMerge/>
            <w:tcBorders>
              <w:left w:val="single" w:sz="4" w:space="0" w:color="000000"/>
            </w:tcBorders>
            <w:shd w:val="clear" w:color="auto" w:fill="FFFFFF"/>
          </w:tcPr>
          <w:p w:rsidR="00D85B5E" w:rsidRPr="00F81A43" w:rsidRDefault="00D85B5E" w:rsidP="004B6B77">
            <w:pPr>
              <w:shd w:val="clear" w:color="auto" w:fill="FFFFFF"/>
              <w:tabs>
                <w:tab w:val="left" w:pos="0"/>
                <w:tab w:val="left" w:pos="360"/>
              </w:tabs>
              <w:snapToGrid w:val="0"/>
              <w:spacing w:after="60"/>
              <w:jc w:val="center"/>
            </w:pPr>
          </w:p>
        </w:tc>
        <w:tc>
          <w:tcPr>
            <w:tcW w:w="5811" w:type="dxa"/>
            <w:tcBorders>
              <w:left w:val="single" w:sz="4" w:space="0" w:color="000000"/>
              <w:bottom w:val="single" w:sz="4" w:space="0" w:color="000000"/>
            </w:tcBorders>
            <w:shd w:val="clear" w:color="auto" w:fill="FFFFFF"/>
          </w:tcPr>
          <w:p w:rsidR="00D85B5E" w:rsidRPr="00F81A43" w:rsidRDefault="00D85B5E" w:rsidP="004B6B77">
            <w:pPr>
              <w:shd w:val="clear" w:color="auto" w:fill="FFFFFF"/>
              <w:tabs>
                <w:tab w:val="left" w:pos="0"/>
                <w:tab w:val="left" w:pos="360"/>
              </w:tabs>
              <w:snapToGrid w:val="0"/>
              <w:spacing w:after="60"/>
              <w:jc w:val="both"/>
            </w:pPr>
            <w:r w:rsidRPr="00F81A43">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rsidR="00D85B5E" w:rsidRPr="00F81A43" w:rsidRDefault="00D85B5E" w:rsidP="004B6B77">
            <w:pPr>
              <w:shd w:val="clear" w:color="auto" w:fill="FFFFFF"/>
              <w:snapToGrid w:val="0"/>
              <w:spacing w:after="60"/>
              <w:jc w:val="both"/>
            </w:pPr>
          </w:p>
        </w:tc>
      </w:tr>
      <w:tr w:rsidR="00D85B5E" w:rsidRPr="00F81A43" w:rsidTr="004B6B77">
        <w:trPr>
          <w:trHeight w:hRule="exact" w:val="573"/>
        </w:trPr>
        <w:tc>
          <w:tcPr>
            <w:tcW w:w="504" w:type="dxa"/>
            <w:vMerge/>
            <w:tcBorders>
              <w:left w:val="single" w:sz="4" w:space="0" w:color="000000"/>
              <w:bottom w:val="single" w:sz="4" w:space="0" w:color="000000"/>
            </w:tcBorders>
            <w:shd w:val="clear" w:color="auto" w:fill="FFFFFF"/>
          </w:tcPr>
          <w:p w:rsidR="00D85B5E" w:rsidRPr="00F81A43" w:rsidRDefault="00D85B5E" w:rsidP="004B6B77">
            <w:pPr>
              <w:shd w:val="clear" w:color="auto" w:fill="FFFFFF"/>
              <w:tabs>
                <w:tab w:val="left" w:pos="0"/>
                <w:tab w:val="left" w:pos="360"/>
              </w:tabs>
              <w:snapToGrid w:val="0"/>
              <w:spacing w:after="60"/>
              <w:jc w:val="center"/>
            </w:pPr>
          </w:p>
        </w:tc>
        <w:tc>
          <w:tcPr>
            <w:tcW w:w="5811" w:type="dxa"/>
            <w:tcBorders>
              <w:left w:val="single" w:sz="4" w:space="0" w:color="000000"/>
              <w:bottom w:val="single" w:sz="4" w:space="0" w:color="000000"/>
            </w:tcBorders>
            <w:shd w:val="clear" w:color="auto" w:fill="FFFFFF"/>
          </w:tcPr>
          <w:p w:rsidR="00D85B5E" w:rsidRPr="00F81A43" w:rsidRDefault="00D85B5E" w:rsidP="004B6B77">
            <w:pPr>
              <w:shd w:val="clear" w:color="auto" w:fill="FFFFFF"/>
              <w:tabs>
                <w:tab w:val="left" w:pos="0"/>
                <w:tab w:val="left" w:pos="360"/>
              </w:tabs>
              <w:snapToGrid w:val="0"/>
              <w:spacing w:after="60"/>
              <w:jc w:val="both"/>
            </w:pPr>
            <w:r w:rsidRPr="00F81A43">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rsidR="00D85B5E" w:rsidRPr="00F81A43" w:rsidRDefault="00D85B5E" w:rsidP="004B6B77">
            <w:pPr>
              <w:shd w:val="clear" w:color="auto" w:fill="FFFFFF"/>
              <w:snapToGrid w:val="0"/>
              <w:spacing w:after="60"/>
              <w:jc w:val="both"/>
            </w:pPr>
          </w:p>
        </w:tc>
      </w:tr>
      <w:tr w:rsidR="00D85B5E" w:rsidRPr="00F81A43" w:rsidTr="004B6B77">
        <w:trPr>
          <w:trHeight w:hRule="exact" w:val="848"/>
        </w:trPr>
        <w:tc>
          <w:tcPr>
            <w:tcW w:w="504" w:type="dxa"/>
            <w:tcBorders>
              <w:top w:val="single" w:sz="4" w:space="0" w:color="auto"/>
              <w:left w:val="single" w:sz="4" w:space="0" w:color="000000"/>
              <w:bottom w:val="single" w:sz="4" w:space="0" w:color="auto"/>
            </w:tcBorders>
            <w:shd w:val="clear" w:color="auto" w:fill="FFFFFF"/>
          </w:tcPr>
          <w:p w:rsidR="00D85B5E" w:rsidRPr="00F81A43" w:rsidRDefault="00D85B5E" w:rsidP="004B6B77">
            <w:pPr>
              <w:shd w:val="clear" w:color="auto" w:fill="FFFFFF"/>
              <w:tabs>
                <w:tab w:val="left" w:pos="0"/>
                <w:tab w:val="left" w:pos="360"/>
              </w:tabs>
              <w:snapToGrid w:val="0"/>
              <w:contextualSpacing/>
              <w:jc w:val="center"/>
            </w:pPr>
            <w:r w:rsidRPr="00F81A43">
              <w:t>3.</w:t>
            </w:r>
          </w:p>
        </w:tc>
        <w:tc>
          <w:tcPr>
            <w:tcW w:w="5811" w:type="dxa"/>
            <w:tcBorders>
              <w:top w:val="single" w:sz="4" w:space="0" w:color="auto"/>
              <w:left w:val="single" w:sz="4" w:space="0" w:color="000000"/>
              <w:bottom w:val="single" w:sz="4" w:space="0" w:color="auto"/>
            </w:tcBorders>
            <w:shd w:val="clear" w:color="auto" w:fill="FFFFFF"/>
          </w:tcPr>
          <w:p w:rsidR="00D85B5E" w:rsidRPr="00F81A43" w:rsidRDefault="00D85B5E" w:rsidP="004B6B77">
            <w:pPr>
              <w:shd w:val="clear" w:color="auto" w:fill="FFFFFF"/>
              <w:tabs>
                <w:tab w:val="left" w:pos="0"/>
                <w:tab w:val="left" w:pos="360"/>
              </w:tabs>
              <w:snapToGrid w:val="0"/>
              <w:contextualSpacing/>
            </w:pPr>
            <w:r w:rsidRPr="00F81A43">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D85B5E" w:rsidRPr="00F81A43" w:rsidRDefault="00D85B5E" w:rsidP="004B6B77">
            <w:pPr>
              <w:shd w:val="clear" w:color="auto" w:fill="FFFFFF"/>
              <w:snapToGrid w:val="0"/>
              <w:spacing w:after="60"/>
              <w:jc w:val="both"/>
            </w:pPr>
          </w:p>
        </w:tc>
      </w:tr>
      <w:tr w:rsidR="00D85B5E" w:rsidRPr="00F81A43" w:rsidTr="004B6B77">
        <w:trPr>
          <w:trHeight w:hRule="exact" w:val="880"/>
        </w:trPr>
        <w:tc>
          <w:tcPr>
            <w:tcW w:w="504" w:type="dxa"/>
            <w:tcBorders>
              <w:top w:val="single" w:sz="4" w:space="0" w:color="auto"/>
              <w:left w:val="single" w:sz="4" w:space="0" w:color="000000"/>
              <w:bottom w:val="single" w:sz="4" w:space="0" w:color="auto"/>
            </w:tcBorders>
            <w:shd w:val="clear" w:color="auto" w:fill="FFFFFF"/>
          </w:tcPr>
          <w:p w:rsidR="00D85B5E" w:rsidRPr="00F81A43" w:rsidRDefault="00D85B5E" w:rsidP="004B6B77">
            <w:pPr>
              <w:widowControl w:val="0"/>
              <w:shd w:val="clear" w:color="auto" w:fill="FFFFFF"/>
              <w:tabs>
                <w:tab w:val="left" w:pos="0"/>
                <w:tab w:val="left" w:pos="360"/>
              </w:tabs>
              <w:autoSpaceDE w:val="0"/>
              <w:autoSpaceDN w:val="0"/>
              <w:adjustRightInd w:val="0"/>
              <w:snapToGrid w:val="0"/>
              <w:ind w:left="360" w:hanging="360"/>
              <w:jc w:val="center"/>
            </w:pPr>
            <w:r w:rsidRPr="00F81A43">
              <w:t>4.</w:t>
            </w:r>
          </w:p>
        </w:tc>
        <w:tc>
          <w:tcPr>
            <w:tcW w:w="5811" w:type="dxa"/>
            <w:tcBorders>
              <w:top w:val="single" w:sz="4" w:space="0" w:color="auto"/>
              <w:left w:val="single" w:sz="4" w:space="0" w:color="000000"/>
              <w:bottom w:val="single" w:sz="4" w:space="0" w:color="auto"/>
            </w:tcBorders>
            <w:shd w:val="clear" w:color="auto" w:fill="FFFFFF"/>
          </w:tcPr>
          <w:p w:rsidR="00D85B5E" w:rsidRPr="00F81A43" w:rsidRDefault="00D85B5E" w:rsidP="004B6B77">
            <w:pPr>
              <w:widowControl w:val="0"/>
              <w:shd w:val="clear" w:color="auto" w:fill="FFFFFF"/>
              <w:tabs>
                <w:tab w:val="left" w:pos="0"/>
                <w:tab w:val="left" w:pos="360"/>
              </w:tabs>
              <w:autoSpaceDE w:val="0"/>
              <w:autoSpaceDN w:val="0"/>
              <w:adjustRightInd w:val="0"/>
              <w:snapToGrid w:val="0"/>
            </w:pPr>
            <w:r w:rsidRPr="00F81A43">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D85B5E" w:rsidRPr="00F81A43" w:rsidRDefault="00D85B5E" w:rsidP="004B6B77">
            <w:pPr>
              <w:shd w:val="clear" w:color="auto" w:fill="FFFFFF"/>
              <w:snapToGrid w:val="0"/>
              <w:spacing w:after="60"/>
              <w:jc w:val="both"/>
            </w:pPr>
          </w:p>
        </w:tc>
      </w:tr>
      <w:tr w:rsidR="00D85B5E" w:rsidRPr="00F81A43" w:rsidTr="004B6B77">
        <w:trPr>
          <w:trHeight w:hRule="exact" w:val="1161"/>
        </w:trPr>
        <w:tc>
          <w:tcPr>
            <w:tcW w:w="504" w:type="dxa"/>
            <w:tcBorders>
              <w:top w:val="single" w:sz="4" w:space="0" w:color="auto"/>
              <w:left w:val="single" w:sz="4" w:space="0" w:color="000000"/>
              <w:bottom w:val="single" w:sz="4" w:space="0" w:color="auto"/>
            </w:tcBorders>
            <w:shd w:val="clear" w:color="auto" w:fill="FFFFFF"/>
          </w:tcPr>
          <w:p w:rsidR="00D85B5E" w:rsidRPr="00F81A43" w:rsidRDefault="00D85B5E" w:rsidP="004B6B77">
            <w:pPr>
              <w:widowControl w:val="0"/>
              <w:shd w:val="clear" w:color="auto" w:fill="FFFFFF"/>
              <w:tabs>
                <w:tab w:val="left" w:pos="0"/>
                <w:tab w:val="left" w:pos="360"/>
              </w:tabs>
              <w:autoSpaceDE w:val="0"/>
              <w:autoSpaceDN w:val="0"/>
              <w:adjustRightInd w:val="0"/>
              <w:snapToGrid w:val="0"/>
              <w:jc w:val="center"/>
            </w:pPr>
            <w:r w:rsidRPr="00F81A43">
              <w:t>5.</w:t>
            </w:r>
          </w:p>
        </w:tc>
        <w:tc>
          <w:tcPr>
            <w:tcW w:w="5811" w:type="dxa"/>
            <w:tcBorders>
              <w:top w:val="single" w:sz="4" w:space="0" w:color="auto"/>
              <w:left w:val="single" w:sz="4" w:space="0" w:color="000000"/>
              <w:bottom w:val="single" w:sz="4" w:space="0" w:color="auto"/>
            </w:tcBorders>
            <w:shd w:val="clear" w:color="auto" w:fill="FFFFFF"/>
          </w:tcPr>
          <w:p w:rsidR="00D85B5E" w:rsidRPr="00F81A43" w:rsidRDefault="00D85B5E" w:rsidP="004B6B77">
            <w:pPr>
              <w:widowControl w:val="0"/>
              <w:shd w:val="clear" w:color="auto" w:fill="FFFFFF"/>
              <w:tabs>
                <w:tab w:val="left" w:pos="0"/>
                <w:tab w:val="left" w:pos="360"/>
              </w:tabs>
              <w:autoSpaceDE w:val="0"/>
              <w:autoSpaceDN w:val="0"/>
              <w:adjustRightInd w:val="0"/>
              <w:snapToGrid w:val="0"/>
            </w:pPr>
            <w:r w:rsidRPr="00F81A43">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D85B5E" w:rsidRPr="00F81A43" w:rsidRDefault="00D85B5E" w:rsidP="004B6B77">
            <w:pPr>
              <w:shd w:val="clear" w:color="auto" w:fill="FFFFFF"/>
              <w:snapToGrid w:val="0"/>
              <w:spacing w:after="60"/>
              <w:jc w:val="both"/>
            </w:pPr>
          </w:p>
        </w:tc>
      </w:tr>
      <w:tr w:rsidR="00D85B5E" w:rsidRPr="00F81A43" w:rsidTr="004B6B77">
        <w:trPr>
          <w:trHeight w:hRule="exact" w:val="399"/>
        </w:trPr>
        <w:tc>
          <w:tcPr>
            <w:tcW w:w="504" w:type="dxa"/>
            <w:tcBorders>
              <w:top w:val="single" w:sz="4" w:space="0" w:color="auto"/>
              <w:left w:val="single" w:sz="4" w:space="0" w:color="000000"/>
              <w:bottom w:val="single" w:sz="4" w:space="0" w:color="auto"/>
            </w:tcBorders>
            <w:shd w:val="clear" w:color="auto" w:fill="FFFFFF"/>
          </w:tcPr>
          <w:p w:rsidR="00D85B5E" w:rsidRPr="00F81A43" w:rsidRDefault="00D85B5E" w:rsidP="004B6B77">
            <w:pPr>
              <w:widowControl w:val="0"/>
              <w:shd w:val="clear" w:color="auto" w:fill="FFFFFF"/>
              <w:tabs>
                <w:tab w:val="left" w:pos="0"/>
                <w:tab w:val="left" w:pos="360"/>
              </w:tabs>
              <w:autoSpaceDE w:val="0"/>
              <w:autoSpaceDN w:val="0"/>
              <w:adjustRightInd w:val="0"/>
              <w:snapToGrid w:val="0"/>
              <w:jc w:val="center"/>
            </w:pPr>
            <w:r w:rsidRPr="00F81A43">
              <w:t>6.</w:t>
            </w:r>
          </w:p>
        </w:tc>
        <w:tc>
          <w:tcPr>
            <w:tcW w:w="5811" w:type="dxa"/>
            <w:tcBorders>
              <w:top w:val="single" w:sz="4" w:space="0" w:color="auto"/>
              <w:left w:val="single" w:sz="4" w:space="0" w:color="000000"/>
              <w:bottom w:val="single" w:sz="4" w:space="0" w:color="auto"/>
            </w:tcBorders>
            <w:shd w:val="clear" w:color="auto" w:fill="FFFFFF"/>
          </w:tcPr>
          <w:p w:rsidR="00D85B5E" w:rsidRPr="00F81A43" w:rsidRDefault="00D85B5E" w:rsidP="004B6B77">
            <w:pPr>
              <w:widowControl w:val="0"/>
              <w:shd w:val="clear" w:color="auto" w:fill="FFFFFF"/>
              <w:tabs>
                <w:tab w:val="left" w:pos="0"/>
                <w:tab w:val="left" w:pos="360"/>
              </w:tabs>
              <w:autoSpaceDE w:val="0"/>
              <w:autoSpaceDN w:val="0"/>
              <w:adjustRightInd w:val="0"/>
              <w:snapToGrid w:val="0"/>
            </w:pPr>
            <w:r w:rsidRPr="00F81A43">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D85B5E" w:rsidRPr="00F81A43" w:rsidRDefault="00D85B5E" w:rsidP="004B6B77">
            <w:pPr>
              <w:shd w:val="clear" w:color="auto" w:fill="FFFFFF"/>
              <w:snapToGrid w:val="0"/>
              <w:spacing w:after="60"/>
              <w:jc w:val="both"/>
            </w:pPr>
          </w:p>
        </w:tc>
      </w:tr>
    </w:tbl>
    <w:p w:rsidR="00D85B5E" w:rsidRPr="00F81A43" w:rsidRDefault="00D85B5E" w:rsidP="00D85B5E">
      <w:pPr>
        <w:jc w:val="both"/>
      </w:pPr>
    </w:p>
    <w:p w:rsidR="00D85B5E" w:rsidRPr="00F81A43" w:rsidRDefault="00D85B5E" w:rsidP="00D85B5E">
      <w:pPr>
        <w:jc w:val="both"/>
      </w:pPr>
    </w:p>
    <w:p w:rsidR="00D85B5E" w:rsidRPr="00F81A43" w:rsidRDefault="00D85B5E" w:rsidP="00D85B5E">
      <w:pPr>
        <w:keepNext/>
        <w:keepLines/>
        <w:widowControl w:val="0"/>
        <w:suppressLineNumbers/>
        <w:suppressAutoHyphens/>
        <w:autoSpaceDE w:val="0"/>
        <w:autoSpaceDN w:val="0"/>
        <w:adjustRightInd w:val="0"/>
        <w:ind w:right="283"/>
        <w:jc w:val="both"/>
        <w:rPr>
          <w:b/>
        </w:rPr>
      </w:pPr>
      <w:r w:rsidRPr="00F81A43">
        <w:rPr>
          <w:b/>
        </w:rPr>
        <w:t>Должность руководителя (уполномоченного лица)</w:t>
      </w:r>
    </w:p>
    <w:p w:rsidR="00D85B5E" w:rsidRPr="00F81A43" w:rsidRDefault="00D85B5E" w:rsidP="00D85B5E">
      <w:pPr>
        <w:jc w:val="both"/>
        <w:rPr>
          <w:sz w:val="26"/>
          <w:szCs w:val="26"/>
        </w:rPr>
      </w:pPr>
      <w:r w:rsidRPr="00F81A43">
        <w:rPr>
          <w:b/>
        </w:rPr>
        <w:t xml:space="preserve">участника конкурса   </w:t>
      </w:r>
      <w:r w:rsidRPr="00F81A43">
        <w:rPr>
          <w:sz w:val="26"/>
          <w:szCs w:val="26"/>
        </w:rPr>
        <w:t xml:space="preserve">                    _______________                           __________</w:t>
      </w:r>
    </w:p>
    <w:p w:rsidR="00D85B5E" w:rsidRPr="00F81A43" w:rsidRDefault="00D85B5E" w:rsidP="00D85B5E">
      <w:pPr>
        <w:jc w:val="center"/>
        <w:rPr>
          <w:i/>
          <w:iCs/>
          <w:sz w:val="20"/>
          <w:szCs w:val="20"/>
        </w:rPr>
      </w:pPr>
      <w:r w:rsidRPr="00F81A43">
        <w:rPr>
          <w:i/>
          <w:iCs/>
          <w:sz w:val="20"/>
          <w:szCs w:val="20"/>
        </w:rPr>
        <w:t xml:space="preserve">                                                           (подпись)                                                Ф.И.О.)</w:t>
      </w:r>
    </w:p>
    <w:p w:rsidR="00D85B5E" w:rsidRPr="00D85B5E" w:rsidRDefault="00D85B5E" w:rsidP="00D85B5E">
      <w:pPr>
        <w:widowControl w:val="0"/>
        <w:autoSpaceDE w:val="0"/>
        <w:autoSpaceDN w:val="0"/>
        <w:adjustRightInd w:val="0"/>
        <w:ind w:right="800"/>
        <w:jc w:val="both"/>
        <w:rPr>
          <w:sz w:val="20"/>
          <w:szCs w:val="20"/>
        </w:rPr>
      </w:pPr>
      <w:r w:rsidRPr="00F81A43">
        <w:rPr>
          <w:sz w:val="20"/>
          <w:szCs w:val="20"/>
        </w:rPr>
        <w:t>М.П. (при наличии печати)</w:t>
      </w:r>
      <w:r w:rsidRPr="00F81A43">
        <w:rPr>
          <w:b/>
        </w:rPr>
        <w:br w:type="page"/>
      </w:r>
    </w:p>
    <w:p w:rsidR="00D85B5E" w:rsidRPr="00F81A43" w:rsidRDefault="00D85B5E" w:rsidP="00D85B5E">
      <w:pPr>
        <w:spacing w:after="60"/>
        <w:jc w:val="center"/>
        <w:rPr>
          <w:b/>
        </w:rPr>
      </w:pPr>
      <w:r w:rsidRPr="00F81A43">
        <w:rPr>
          <w:b/>
        </w:rPr>
        <w:lastRenderedPageBreak/>
        <w:t>ФОРМА 3</w:t>
      </w:r>
    </w:p>
    <w:p w:rsidR="00D85B5E" w:rsidRPr="00F81A43" w:rsidRDefault="00D85B5E" w:rsidP="00D85B5E">
      <w:pPr>
        <w:spacing w:after="60"/>
        <w:jc w:val="both"/>
        <w:rPr>
          <w:b/>
          <w:bCs/>
        </w:rPr>
      </w:pPr>
      <w:r w:rsidRPr="00F81A43">
        <w:t xml:space="preserve">Дата ___________, исх. Номер___________                          </w:t>
      </w:r>
      <w:r w:rsidRPr="00F81A43">
        <w:rPr>
          <w:b/>
          <w:bCs/>
        </w:rPr>
        <w:tab/>
      </w:r>
      <w:r w:rsidRPr="00F81A43">
        <w:rPr>
          <w:b/>
          <w:bCs/>
        </w:rPr>
        <w:tab/>
      </w:r>
      <w:r w:rsidRPr="00F81A43">
        <w:rPr>
          <w:b/>
          <w:bCs/>
        </w:rPr>
        <w:tab/>
      </w:r>
      <w:r w:rsidRPr="00F81A43">
        <w:rPr>
          <w:b/>
          <w:bCs/>
        </w:rPr>
        <w:tab/>
      </w:r>
    </w:p>
    <w:p w:rsidR="00D85B5E" w:rsidRPr="00F81A43" w:rsidRDefault="00D85B5E" w:rsidP="00D85B5E">
      <w:pPr>
        <w:spacing w:after="60"/>
        <w:jc w:val="both"/>
      </w:pPr>
      <w:r w:rsidRPr="00F81A43">
        <w:tab/>
      </w:r>
      <w:r w:rsidRPr="00F81A43">
        <w:tab/>
      </w:r>
      <w:r w:rsidRPr="00F81A43">
        <w:tab/>
      </w:r>
      <w:r w:rsidRPr="00F81A43">
        <w:tab/>
      </w:r>
      <w:r w:rsidRPr="00F81A43">
        <w:tab/>
      </w:r>
    </w:p>
    <w:p w:rsidR="00D85B5E" w:rsidRPr="00F81A43" w:rsidRDefault="00D85B5E" w:rsidP="00D85B5E">
      <w:pPr>
        <w:spacing w:after="60"/>
        <w:ind w:right="-92"/>
        <w:jc w:val="center"/>
        <w:rPr>
          <w:b/>
        </w:rPr>
      </w:pPr>
      <w:r w:rsidRPr="00F81A43">
        <w:rPr>
          <w:b/>
        </w:rPr>
        <w:t xml:space="preserve">ПРЕДЛОЖЕНИЕ УЧАСТНИКА КОНКУРСА В ОТНОШЕНИИ ОБЪЕКТА ЗАКУПКИ </w:t>
      </w:r>
    </w:p>
    <w:p w:rsidR="00D85B5E" w:rsidRPr="00F81A43" w:rsidRDefault="00D85B5E" w:rsidP="00D85B5E">
      <w:pPr>
        <w:jc w:val="center"/>
      </w:pPr>
    </w:p>
    <w:p w:rsidR="00D85B5E" w:rsidRPr="00F81A43" w:rsidRDefault="00D85B5E" w:rsidP="00D85B5E">
      <w:pPr>
        <w:jc w:val="center"/>
        <w:rPr>
          <w:iCs/>
        </w:rPr>
      </w:pPr>
      <w:r w:rsidRPr="00F81A43">
        <w:t>участника конкурса__________ (</w:t>
      </w:r>
      <w:r w:rsidRPr="00F81A43">
        <w:rPr>
          <w:i/>
          <w:iCs/>
          <w:u w:val="single"/>
        </w:rPr>
        <w:t>указать название конкурса</w:t>
      </w:r>
      <w:r w:rsidRPr="00F81A43">
        <w:rPr>
          <w:i/>
          <w:iCs/>
        </w:rPr>
        <w:t xml:space="preserve">) _______________, </w:t>
      </w:r>
      <w:r w:rsidRPr="00F81A43">
        <w:rPr>
          <w:iCs/>
        </w:rPr>
        <w:t>_____________________________________________________________</w:t>
      </w:r>
    </w:p>
    <w:p w:rsidR="00D85B5E" w:rsidRPr="00F81A43" w:rsidRDefault="00D85B5E" w:rsidP="00D85B5E">
      <w:pPr>
        <w:jc w:val="center"/>
        <w:rPr>
          <w:iCs/>
        </w:rPr>
      </w:pPr>
      <w:r w:rsidRPr="00F81A43">
        <w:rPr>
          <w:i/>
        </w:rPr>
        <w:t>(номер извещения о проведении конкурса)</w:t>
      </w:r>
    </w:p>
    <w:p w:rsidR="00D85B5E" w:rsidRPr="00F81A43" w:rsidRDefault="00D85B5E" w:rsidP="00D85B5E">
      <w:pPr>
        <w:numPr>
          <w:ilvl w:val="0"/>
          <w:numId w:val="10"/>
        </w:numPr>
        <w:spacing w:after="0" w:line="240" w:lineRule="auto"/>
        <w:ind w:left="426"/>
        <w:contextualSpacing/>
        <w:jc w:val="both"/>
        <w:rPr>
          <w:szCs w:val="28"/>
        </w:rPr>
      </w:pPr>
      <w:r w:rsidRPr="00F81A43">
        <w:rPr>
          <w:szCs w:val="28"/>
        </w:rPr>
        <w:t xml:space="preserve">Исполняя наши обязательства и изучив конкурсную документацию на право заключения контракта на </w:t>
      </w:r>
      <w:r w:rsidRPr="00F81A43">
        <w:rPr>
          <w:i/>
          <w:szCs w:val="28"/>
        </w:rPr>
        <w:t>(</w:t>
      </w:r>
      <w:r w:rsidRPr="00F81A43">
        <w:rPr>
          <w:i/>
          <w:iCs/>
          <w:szCs w:val="28"/>
          <w:u w:val="single"/>
        </w:rPr>
        <w:t>указывается предмет контракта)</w:t>
      </w:r>
      <w:r w:rsidRPr="00F81A43">
        <w:rPr>
          <w:szCs w:val="28"/>
        </w:rPr>
        <w:t>, в том числе условия и порядок проведения настоящего конкурса, проект контракта, мы</w:t>
      </w:r>
      <w:r w:rsidRPr="00F81A43">
        <w:rPr>
          <w:b/>
          <w:bCs/>
          <w:szCs w:val="28"/>
        </w:rPr>
        <w:t>________________________________________________________________________</w:t>
      </w:r>
    </w:p>
    <w:p w:rsidR="00D85B5E" w:rsidRPr="00F81A43" w:rsidRDefault="00D85B5E" w:rsidP="00D85B5E">
      <w:pPr>
        <w:ind w:left="426" w:firstLine="851"/>
        <w:jc w:val="both"/>
        <w:rPr>
          <w:szCs w:val="20"/>
          <w:vertAlign w:val="superscript"/>
        </w:rPr>
      </w:pPr>
      <w:r w:rsidRPr="00F81A43">
        <w:rPr>
          <w:szCs w:val="20"/>
          <w:vertAlign w:val="superscript"/>
        </w:rPr>
        <w:t xml:space="preserve">                                                 (полное наименование, Ф.И.О. участника конкурса)</w:t>
      </w:r>
    </w:p>
    <w:p w:rsidR="00D85B5E" w:rsidRPr="00F81A43" w:rsidRDefault="00D85B5E" w:rsidP="00D85B5E">
      <w:pPr>
        <w:jc w:val="both"/>
        <w:rPr>
          <w:szCs w:val="20"/>
        </w:rPr>
      </w:pPr>
      <w:r w:rsidRPr="00F81A43">
        <w:rPr>
          <w:szCs w:val="20"/>
        </w:rPr>
        <w:t>в лице__________________________________________________________________________</w:t>
      </w:r>
    </w:p>
    <w:p w:rsidR="00D85B5E" w:rsidRPr="00F81A43" w:rsidRDefault="00D85B5E" w:rsidP="00D85B5E">
      <w:pPr>
        <w:ind w:firstLine="851"/>
        <w:jc w:val="center"/>
        <w:rPr>
          <w:szCs w:val="20"/>
          <w:vertAlign w:val="superscript"/>
        </w:rPr>
      </w:pPr>
      <w:r w:rsidRPr="00F81A43">
        <w:rPr>
          <w:szCs w:val="20"/>
          <w:vertAlign w:val="superscript"/>
        </w:rPr>
        <w:t>(наименование должности руководителя участника конкурса – юридического лица, его Фамилия, Имя, Отчество (полностью))</w:t>
      </w:r>
    </w:p>
    <w:p w:rsidR="00D85B5E" w:rsidRPr="00F81A43" w:rsidRDefault="00D85B5E" w:rsidP="00D85B5E">
      <w:pPr>
        <w:jc w:val="both"/>
        <w:rPr>
          <w:szCs w:val="20"/>
        </w:rPr>
      </w:pPr>
      <w:r w:rsidRPr="00F81A43">
        <w:rPr>
          <w:szCs w:val="20"/>
        </w:rPr>
        <w:t xml:space="preserve">уполномоченного, в случае признания нас победителем конкурса, подписать контракт, согласны выполнить контракт на </w:t>
      </w:r>
      <w:r w:rsidRPr="00F81A43">
        <w:rPr>
          <w:i/>
          <w:szCs w:val="20"/>
        </w:rPr>
        <w:t>(</w:t>
      </w:r>
      <w:r w:rsidRPr="00F81A43">
        <w:rPr>
          <w:i/>
          <w:iCs/>
          <w:szCs w:val="20"/>
          <w:u w:val="single"/>
        </w:rPr>
        <w:t>указывается предмет контракта)</w:t>
      </w:r>
      <w:r w:rsidRPr="00F81A43">
        <w:rPr>
          <w:szCs w:val="20"/>
        </w:rPr>
        <w:t xml:space="preserve"> в соответствии с требованиями конкурсной документации и на указанных ниже условиях.</w:t>
      </w:r>
    </w:p>
    <w:p w:rsidR="00D85B5E" w:rsidRPr="00F81A43" w:rsidRDefault="00D85B5E" w:rsidP="00D85B5E">
      <w:pPr>
        <w:jc w:val="both"/>
        <w:rPr>
          <w:szCs w:val="20"/>
        </w:rPr>
      </w:pPr>
    </w:p>
    <w:p w:rsidR="00D85B5E" w:rsidRPr="00F81A43" w:rsidRDefault="00D85B5E" w:rsidP="00D85B5E">
      <w:pPr>
        <w:numPr>
          <w:ilvl w:val="0"/>
          <w:numId w:val="9"/>
        </w:numPr>
        <w:spacing w:after="0" w:line="240" w:lineRule="auto"/>
        <w:contextualSpacing/>
        <w:jc w:val="center"/>
        <w:rPr>
          <w:b/>
          <w:szCs w:val="28"/>
        </w:rPr>
      </w:pPr>
      <w:r w:rsidRPr="00F81A43">
        <w:rPr>
          <w:b/>
          <w:szCs w:val="28"/>
        </w:rPr>
        <w:t>Предложение о цене контракта</w:t>
      </w:r>
    </w:p>
    <w:p w:rsidR="00D85B5E" w:rsidRPr="00F81A43" w:rsidRDefault="00D85B5E" w:rsidP="00D85B5E">
      <w:pPr>
        <w:ind w:left="720"/>
        <w:contextualSpacing/>
        <w:rPr>
          <w:b/>
          <w:szCs w:val="28"/>
        </w:rPr>
      </w:pPr>
    </w:p>
    <w:tbl>
      <w:tblPr>
        <w:tblStyle w:val="a6"/>
        <w:tblW w:w="9497" w:type="dxa"/>
        <w:tblInd w:w="108" w:type="dxa"/>
        <w:tblLayout w:type="fixed"/>
        <w:tblLook w:val="04A0"/>
      </w:tblPr>
      <w:tblGrid>
        <w:gridCol w:w="567"/>
        <w:gridCol w:w="3969"/>
        <w:gridCol w:w="2552"/>
        <w:gridCol w:w="2409"/>
      </w:tblGrid>
      <w:tr w:rsidR="00D85B5E" w:rsidRPr="00F81A43" w:rsidTr="004B6B77">
        <w:tc>
          <w:tcPr>
            <w:tcW w:w="567" w:type="dxa"/>
          </w:tcPr>
          <w:p w:rsidR="00D85B5E" w:rsidRPr="00F81A43" w:rsidRDefault="00D85B5E" w:rsidP="004B6B77">
            <w:pPr>
              <w:jc w:val="center"/>
              <w:rPr>
                <w:b/>
                <w:sz w:val="24"/>
                <w:szCs w:val="24"/>
              </w:rPr>
            </w:pPr>
            <w:r w:rsidRPr="00F81A43">
              <w:rPr>
                <w:b/>
                <w:sz w:val="24"/>
                <w:szCs w:val="24"/>
              </w:rPr>
              <w:t xml:space="preserve">№ </w:t>
            </w:r>
            <w:proofErr w:type="spellStart"/>
            <w:proofErr w:type="gramStart"/>
            <w:r w:rsidRPr="00F81A43">
              <w:rPr>
                <w:b/>
                <w:sz w:val="24"/>
                <w:szCs w:val="24"/>
              </w:rPr>
              <w:t>п</w:t>
            </w:r>
            <w:proofErr w:type="spellEnd"/>
            <w:proofErr w:type="gramEnd"/>
            <w:r w:rsidRPr="00F81A43">
              <w:rPr>
                <w:b/>
                <w:sz w:val="24"/>
                <w:szCs w:val="24"/>
              </w:rPr>
              <w:t>/</w:t>
            </w:r>
            <w:proofErr w:type="spellStart"/>
            <w:r w:rsidRPr="00F81A43">
              <w:rPr>
                <w:b/>
                <w:sz w:val="24"/>
                <w:szCs w:val="24"/>
              </w:rPr>
              <w:t>п</w:t>
            </w:r>
            <w:proofErr w:type="spellEnd"/>
          </w:p>
        </w:tc>
        <w:tc>
          <w:tcPr>
            <w:tcW w:w="3969" w:type="dxa"/>
          </w:tcPr>
          <w:p w:rsidR="00D85B5E" w:rsidRPr="00F81A43" w:rsidRDefault="00D85B5E" w:rsidP="004B6B77">
            <w:pPr>
              <w:jc w:val="center"/>
              <w:rPr>
                <w:b/>
                <w:sz w:val="24"/>
                <w:szCs w:val="24"/>
              </w:rPr>
            </w:pPr>
            <w:r w:rsidRPr="00F81A43">
              <w:rPr>
                <w:b/>
                <w:sz w:val="24"/>
                <w:szCs w:val="24"/>
              </w:rPr>
              <w:t>Наименование выполняемых работ</w:t>
            </w:r>
          </w:p>
        </w:tc>
        <w:tc>
          <w:tcPr>
            <w:tcW w:w="2552" w:type="dxa"/>
          </w:tcPr>
          <w:p w:rsidR="00D85B5E" w:rsidRPr="00F81A43" w:rsidRDefault="00D85B5E" w:rsidP="004B6B77">
            <w:pPr>
              <w:jc w:val="center"/>
              <w:rPr>
                <w:b/>
                <w:sz w:val="24"/>
                <w:szCs w:val="24"/>
              </w:rPr>
            </w:pPr>
            <w:r w:rsidRPr="00F81A43">
              <w:rPr>
                <w:b/>
                <w:sz w:val="24"/>
                <w:szCs w:val="24"/>
              </w:rPr>
              <w:t>Цена выполняемых работ</w:t>
            </w:r>
          </w:p>
          <w:p w:rsidR="00D85B5E" w:rsidRPr="00F81A43" w:rsidRDefault="00D85B5E" w:rsidP="004B6B77">
            <w:pPr>
              <w:jc w:val="center"/>
              <w:rPr>
                <w:b/>
                <w:sz w:val="24"/>
                <w:szCs w:val="24"/>
              </w:rPr>
            </w:pPr>
            <w:r w:rsidRPr="00F81A43">
              <w:rPr>
                <w:b/>
                <w:sz w:val="24"/>
                <w:szCs w:val="24"/>
              </w:rPr>
              <w:t>без НДС (цифрами и прописью), руб.</w:t>
            </w:r>
          </w:p>
        </w:tc>
        <w:tc>
          <w:tcPr>
            <w:tcW w:w="2409" w:type="dxa"/>
          </w:tcPr>
          <w:p w:rsidR="00D85B5E" w:rsidRPr="00F81A43" w:rsidRDefault="00D85B5E" w:rsidP="004B6B77">
            <w:pPr>
              <w:jc w:val="center"/>
              <w:rPr>
                <w:b/>
                <w:sz w:val="24"/>
                <w:szCs w:val="24"/>
              </w:rPr>
            </w:pPr>
            <w:r w:rsidRPr="00F81A43">
              <w:rPr>
                <w:b/>
                <w:sz w:val="24"/>
                <w:szCs w:val="24"/>
              </w:rPr>
              <w:t>Цена выполняемых работ с НДС (цифрами и прописью), руб.</w:t>
            </w:r>
          </w:p>
        </w:tc>
      </w:tr>
      <w:tr w:rsidR="00D85B5E" w:rsidRPr="00F81A43" w:rsidTr="004B6B77">
        <w:tc>
          <w:tcPr>
            <w:tcW w:w="567" w:type="dxa"/>
          </w:tcPr>
          <w:p w:rsidR="00D85B5E" w:rsidRPr="00F81A43" w:rsidRDefault="00D85B5E" w:rsidP="004B6B77">
            <w:pPr>
              <w:jc w:val="center"/>
              <w:rPr>
                <w:sz w:val="24"/>
                <w:szCs w:val="24"/>
              </w:rPr>
            </w:pPr>
            <w:r w:rsidRPr="00F81A43">
              <w:rPr>
                <w:sz w:val="24"/>
                <w:szCs w:val="24"/>
              </w:rPr>
              <w:t>1.</w:t>
            </w:r>
          </w:p>
        </w:tc>
        <w:tc>
          <w:tcPr>
            <w:tcW w:w="3969" w:type="dxa"/>
          </w:tcPr>
          <w:p w:rsidR="00D85B5E" w:rsidRPr="00106EE4" w:rsidRDefault="00D85B5E" w:rsidP="004B6B77">
            <w:pPr>
              <w:rPr>
                <w:sz w:val="24"/>
                <w:szCs w:val="24"/>
              </w:rPr>
            </w:pPr>
            <w:r w:rsidRPr="00106EE4">
              <w:rPr>
                <w:sz w:val="24"/>
                <w:szCs w:val="24"/>
              </w:rPr>
              <w:t>Поставка светового и звукоусиливающего оборудования для эстрадной сцены на площади Победы в парке культуры и отдыха «Дружба» города Элисты</w:t>
            </w:r>
          </w:p>
        </w:tc>
        <w:tc>
          <w:tcPr>
            <w:tcW w:w="2552" w:type="dxa"/>
          </w:tcPr>
          <w:p w:rsidR="00D85B5E" w:rsidRPr="00F81A43" w:rsidRDefault="00D85B5E" w:rsidP="004B6B77">
            <w:pPr>
              <w:jc w:val="center"/>
              <w:rPr>
                <w:b/>
                <w:sz w:val="24"/>
                <w:szCs w:val="24"/>
              </w:rPr>
            </w:pPr>
          </w:p>
        </w:tc>
        <w:tc>
          <w:tcPr>
            <w:tcW w:w="2409" w:type="dxa"/>
          </w:tcPr>
          <w:p w:rsidR="00D85B5E" w:rsidRPr="00F81A43" w:rsidRDefault="00D85B5E" w:rsidP="004B6B77">
            <w:pPr>
              <w:jc w:val="center"/>
              <w:rPr>
                <w:b/>
                <w:sz w:val="24"/>
                <w:szCs w:val="24"/>
              </w:rPr>
            </w:pPr>
          </w:p>
        </w:tc>
      </w:tr>
      <w:tr w:rsidR="00D85B5E" w:rsidRPr="00F81A43" w:rsidTr="004B6B77">
        <w:tc>
          <w:tcPr>
            <w:tcW w:w="567" w:type="dxa"/>
          </w:tcPr>
          <w:p w:rsidR="00D85B5E" w:rsidRPr="00F81A43" w:rsidRDefault="00D85B5E" w:rsidP="004B6B77">
            <w:pPr>
              <w:jc w:val="center"/>
              <w:rPr>
                <w:b/>
                <w:sz w:val="24"/>
                <w:szCs w:val="24"/>
              </w:rPr>
            </w:pPr>
          </w:p>
        </w:tc>
        <w:tc>
          <w:tcPr>
            <w:tcW w:w="3969" w:type="dxa"/>
          </w:tcPr>
          <w:p w:rsidR="00D85B5E" w:rsidRPr="00F81A43" w:rsidRDefault="00D85B5E" w:rsidP="004B6B77">
            <w:pPr>
              <w:jc w:val="center"/>
              <w:rPr>
                <w:b/>
                <w:sz w:val="24"/>
                <w:szCs w:val="24"/>
              </w:rPr>
            </w:pPr>
            <w:r w:rsidRPr="00F81A43">
              <w:rPr>
                <w:b/>
                <w:sz w:val="24"/>
                <w:szCs w:val="24"/>
              </w:rPr>
              <w:t>Итого цена контракта, руб.</w:t>
            </w:r>
          </w:p>
        </w:tc>
        <w:tc>
          <w:tcPr>
            <w:tcW w:w="2552" w:type="dxa"/>
          </w:tcPr>
          <w:p w:rsidR="00D85B5E" w:rsidRPr="00F81A43" w:rsidRDefault="00D85B5E" w:rsidP="004B6B77">
            <w:pPr>
              <w:jc w:val="center"/>
              <w:rPr>
                <w:b/>
                <w:sz w:val="24"/>
                <w:szCs w:val="24"/>
              </w:rPr>
            </w:pPr>
          </w:p>
        </w:tc>
        <w:tc>
          <w:tcPr>
            <w:tcW w:w="2409" w:type="dxa"/>
          </w:tcPr>
          <w:p w:rsidR="00D85B5E" w:rsidRPr="00F81A43" w:rsidRDefault="00D85B5E" w:rsidP="004B6B77">
            <w:pPr>
              <w:jc w:val="center"/>
              <w:rPr>
                <w:b/>
                <w:sz w:val="24"/>
                <w:szCs w:val="24"/>
              </w:rPr>
            </w:pPr>
          </w:p>
        </w:tc>
      </w:tr>
    </w:tbl>
    <w:p w:rsidR="00D85B5E" w:rsidRPr="00F81A43" w:rsidRDefault="00D85B5E" w:rsidP="00D85B5E">
      <w:pPr>
        <w:ind w:left="720"/>
        <w:contextualSpacing/>
        <w:rPr>
          <w:b/>
          <w:szCs w:val="28"/>
        </w:rPr>
      </w:pPr>
    </w:p>
    <w:p w:rsidR="00D85B5E" w:rsidRPr="00F81A43" w:rsidRDefault="00D85B5E" w:rsidP="00D85B5E">
      <w:pPr>
        <w:ind w:firstLine="851"/>
        <w:jc w:val="both"/>
      </w:pPr>
      <w:r w:rsidRPr="00F81A43">
        <w:t>Цена контракта - ____________________ (</w:t>
      </w:r>
      <w:proofErr w:type="spellStart"/>
      <w:r w:rsidRPr="00F81A43">
        <w:t>_________прописью_______</w:t>
      </w:r>
      <w:proofErr w:type="spellEnd"/>
      <w:r w:rsidRPr="00F81A43">
        <w:t>) рублей _____ копеек, включая НДС ________________________ рублей ______ копеек.</w:t>
      </w:r>
    </w:p>
    <w:p w:rsidR="00D85B5E" w:rsidRPr="00F81A43" w:rsidRDefault="00D85B5E" w:rsidP="00D85B5E">
      <w:pPr>
        <w:tabs>
          <w:tab w:val="left" w:pos="284"/>
        </w:tabs>
        <w:contextualSpacing/>
        <w:jc w:val="both"/>
      </w:pPr>
    </w:p>
    <w:p w:rsidR="00D85B5E" w:rsidRPr="00F81A43" w:rsidRDefault="00D85B5E" w:rsidP="00D85B5E">
      <w:pPr>
        <w:keepNext/>
        <w:keepLines/>
        <w:widowControl w:val="0"/>
        <w:suppressLineNumbers/>
        <w:suppressAutoHyphens/>
        <w:autoSpaceDE w:val="0"/>
        <w:autoSpaceDN w:val="0"/>
        <w:adjustRightInd w:val="0"/>
        <w:ind w:right="283"/>
        <w:jc w:val="both"/>
        <w:rPr>
          <w:b/>
        </w:rPr>
      </w:pPr>
    </w:p>
    <w:p w:rsidR="00D85B5E" w:rsidRPr="00F81A43" w:rsidRDefault="00D85B5E" w:rsidP="00D85B5E">
      <w:pPr>
        <w:keepNext/>
        <w:keepLines/>
        <w:widowControl w:val="0"/>
        <w:suppressLineNumbers/>
        <w:suppressAutoHyphens/>
        <w:autoSpaceDE w:val="0"/>
        <w:autoSpaceDN w:val="0"/>
        <w:adjustRightInd w:val="0"/>
        <w:ind w:right="283"/>
        <w:jc w:val="both"/>
        <w:rPr>
          <w:b/>
        </w:rPr>
      </w:pPr>
      <w:r w:rsidRPr="00F81A43">
        <w:rPr>
          <w:b/>
        </w:rPr>
        <w:t>Должность руководителя (уполномоченного лица)</w:t>
      </w:r>
    </w:p>
    <w:p w:rsidR="00D85B5E" w:rsidRPr="00F81A43" w:rsidRDefault="00D85B5E" w:rsidP="00D85B5E">
      <w:pPr>
        <w:jc w:val="both"/>
        <w:rPr>
          <w:sz w:val="26"/>
          <w:szCs w:val="26"/>
        </w:rPr>
      </w:pPr>
      <w:r w:rsidRPr="00F81A43">
        <w:rPr>
          <w:b/>
        </w:rPr>
        <w:t xml:space="preserve">участника конкурса   </w:t>
      </w:r>
      <w:r w:rsidRPr="00F81A43">
        <w:rPr>
          <w:sz w:val="26"/>
          <w:szCs w:val="26"/>
        </w:rPr>
        <w:t xml:space="preserve">                    _______________                           __________</w:t>
      </w:r>
    </w:p>
    <w:p w:rsidR="00D85B5E" w:rsidRPr="00F81A43" w:rsidRDefault="00D85B5E" w:rsidP="00D85B5E">
      <w:pPr>
        <w:jc w:val="center"/>
        <w:rPr>
          <w:i/>
          <w:iCs/>
          <w:sz w:val="20"/>
          <w:szCs w:val="20"/>
        </w:rPr>
      </w:pPr>
      <w:r w:rsidRPr="00F81A43">
        <w:rPr>
          <w:i/>
          <w:iCs/>
          <w:sz w:val="20"/>
          <w:szCs w:val="20"/>
        </w:rPr>
        <w:t xml:space="preserve">                                                            (подпись)                                                         (Ф.И.О.)</w:t>
      </w:r>
    </w:p>
    <w:p w:rsidR="00D85B5E" w:rsidRPr="00F81A43" w:rsidRDefault="00D85B5E" w:rsidP="00D85B5E">
      <w:pPr>
        <w:widowControl w:val="0"/>
        <w:autoSpaceDE w:val="0"/>
        <w:autoSpaceDN w:val="0"/>
        <w:adjustRightInd w:val="0"/>
        <w:ind w:left="480" w:right="800"/>
        <w:jc w:val="both"/>
        <w:rPr>
          <w:sz w:val="18"/>
        </w:rPr>
      </w:pPr>
    </w:p>
    <w:p w:rsidR="00D85B5E" w:rsidRPr="00D85B5E" w:rsidRDefault="00D85B5E" w:rsidP="00D85B5E">
      <w:pPr>
        <w:widowControl w:val="0"/>
        <w:autoSpaceDE w:val="0"/>
        <w:autoSpaceDN w:val="0"/>
        <w:adjustRightInd w:val="0"/>
        <w:ind w:left="480" w:right="800"/>
        <w:jc w:val="both"/>
        <w:rPr>
          <w:sz w:val="18"/>
        </w:rPr>
      </w:pPr>
      <w:proofErr w:type="gramStart"/>
      <w:r w:rsidRPr="00F81A43">
        <w:rPr>
          <w:sz w:val="20"/>
          <w:szCs w:val="20"/>
        </w:rPr>
        <w:t>М.П. (при наличии печати</w:t>
      </w:r>
      <w:proofErr w:type="gramEnd"/>
    </w:p>
    <w:p w:rsidR="00D85B5E" w:rsidRPr="00F81A43" w:rsidRDefault="00D85B5E" w:rsidP="00D85B5E">
      <w:pPr>
        <w:spacing w:after="60"/>
        <w:jc w:val="center"/>
        <w:rPr>
          <w:b/>
        </w:rPr>
      </w:pPr>
      <w:r w:rsidRPr="00F81A43">
        <w:rPr>
          <w:b/>
        </w:rPr>
        <w:lastRenderedPageBreak/>
        <w:t>ФОРМА 4</w:t>
      </w:r>
    </w:p>
    <w:p w:rsidR="00D85B5E" w:rsidRPr="00F81A43" w:rsidRDefault="00D85B5E" w:rsidP="00D85B5E">
      <w:pPr>
        <w:spacing w:after="60"/>
        <w:jc w:val="both"/>
      </w:pPr>
      <w:r w:rsidRPr="00F81A43">
        <w:t>Дата _________________ исх. № ___________</w:t>
      </w:r>
    </w:p>
    <w:p w:rsidR="00D85B5E" w:rsidRPr="00F81A43" w:rsidRDefault="00D85B5E" w:rsidP="00D85B5E">
      <w:pPr>
        <w:spacing w:after="60"/>
        <w:jc w:val="both"/>
      </w:pPr>
    </w:p>
    <w:p w:rsidR="00D85B5E" w:rsidRPr="00F81A43" w:rsidRDefault="00D85B5E" w:rsidP="00D85B5E">
      <w:pPr>
        <w:spacing w:after="60"/>
        <w:jc w:val="center"/>
        <w:rPr>
          <w:b/>
        </w:rPr>
      </w:pPr>
      <w:r w:rsidRPr="00F81A43">
        <w:rPr>
          <w:b/>
        </w:rPr>
        <w:t>СВЕДЕНИЯ О КВАЛИФИКАЦИИ УЧАСТНИКА КОНКУРСА</w:t>
      </w:r>
    </w:p>
    <w:p w:rsidR="00D85B5E" w:rsidRPr="00F81A43" w:rsidRDefault="00D85B5E" w:rsidP="00D85B5E">
      <w:pPr>
        <w:spacing w:after="60"/>
        <w:jc w:val="center"/>
        <w:rPr>
          <w:b/>
        </w:rPr>
      </w:pPr>
    </w:p>
    <w:p w:rsidR="00D85B5E" w:rsidRPr="00F81A43" w:rsidRDefault="00D85B5E" w:rsidP="00D85B5E">
      <w:pPr>
        <w:spacing w:after="120"/>
        <w:jc w:val="both"/>
        <w:rPr>
          <w:iCs/>
        </w:rPr>
      </w:pPr>
      <w:r w:rsidRPr="00F81A43">
        <w:t>участника конкурса__________ (</w:t>
      </w:r>
      <w:r w:rsidRPr="00F81A43">
        <w:rPr>
          <w:i/>
          <w:iCs/>
          <w:u w:val="single"/>
        </w:rPr>
        <w:t>указать название конкурса</w:t>
      </w:r>
      <w:r w:rsidRPr="00F81A43">
        <w:rPr>
          <w:i/>
          <w:iCs/>
        </w:rPr>
        <w:t xml:space="preserve">) _______________, </w:t>
      </w:r>
    </w:p>
    <w:tbl>
      <w:tblPr>
        <w:tblW w:w="97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1427"/>
        <w:gridCol w:w="1816"/>
        <w:gridCol w:w="1298"/>
        <w:gridCol w:w="1946"/>
        <w:gridCol w:w="1427"/>
        <w:gridCol w:w="1298"/>
      </w:tblGrid>
      <w:tr w:rsidR="00D85B5E" w:rsidRPr="00F81A43" w:rsidTr="004B6B77">
        <w:trPr>
          <w:trHeight w:val="2118"/>
          <w:tblHeader/>
        </w:trPr>
        <w:tc>
          <w:tcPr>
            <w:tcW w:w="520" w:type="dxa"/>
            <w:shd w:val="clear" w:color="auto" w:fill="BFBFBF"/>
            <w:vAlign w:val="center"/>
          </w:tcPr>
          <w:p w:rsidR="00D85B5E" w:rsidRPr="00F81A43" w:rsidRDefault="00D85B5E" w:rsidP="004B6B77">
            <w:pPr>
              <w:keepNext/>
              <w:tabs>
                <w:tab w:val="left" w:pos="351"/>
              </w:tabs>
              <w:spacing w:after="60"/>
              <w:jc w:val="center"/>
              <w:rPr>
                <w:snapToGrid w:val="0"/>
                <w:sz w:val="20"/>
                <w:szCs w:val="20"/>
              </w:rPr>
            </w:pPr>
            <w:r w:rsidRPr="00F81A43">
              <w:rPr>
                <w:snapToGrid w:val="0"/>
                <w:sz w:val="20"/>
                <w:szCs w:val="20"/>
              </w:rPr>
              <w:t>№</w:t>
            </w:r>
          </w:p>
          <w:p w:rsidR="00D85B5E" w:rsidRPr="00F81A43" w:rsidRDefault="00D85B5E" w:rsidP="004B6B77">
            <w:pPr>
              <w:keepNext/>
              <w:tabs>
                <w:tab w:val="left" w:pos="351"/>
                <w:tab w:val="left" w:pos="459"/>
              </w:tabs>
              <w:spacing w:after="60"/>
              <w:jc w:val="center"/>
              <w:rPr>
                <w:snapToGrid w:val="0"/>
                <w:sz w:val="20"/>
                <w:szCs w:val="20"/>
              </w:rPr>
            </w:pPr>
            <w:proofErr w:type="spellStart"/>
            <w:proofErr w:type="gramStart"/>
            <w:r w:rsidRPr="00F81A43">
              <w:rPr>
                <w:snapToGrid w:val="0"/>
                <w:sz w:val="20"/>
                <w:szCs w:val="20"/>
              </w:rPr>
              <w:t>п</w:t>
            </w:r>
            <w:proofErr w:type="spellEnd"/>
            <w:proofErr w:type="gramEnd"/>
            <w:r w:rsidRPr="00F81A43">
              <w:rPr>
                <w:snapToGrid w:val="0"/>
                <w:sz w:val="20"/>
                <w:szCs w:val="20"/>
              </w:rPr>
              <w:t>/</w:t>
            </w:r>
            <w:proofErr w:type="spellStart"/>
            <w:r w:rsidRPr="00F81A43">
              <w:rPr>
                <w:snapToGrid w:val="0"/>
                <w:sz w:val="20"/>
                <w:szCs w:val="20"/>
              </w:rPr>
              <w:t>п</w:t>
            </w:r>
            <w:proofErr w:type="spellEnd"/>
          </w:p>
        </w:tc>
        <w:tc>
          <w:tcPr>
            <w:tcW w:w="1427" w:type="dxa"/>
            <w:shd w:val="clear" w:color="auto" w:fill="BFBFBF"/>
            <w:vAlign w:val="center"/>
          </w:tcPr>
          <w:p w:rsidR="00D85B5E" w:rsidRPr="00F81A43" w:rsidRDefault="00D85B5E" w:rsidP="004B6B77">
            <w:pPr>
              <w:keepNext/>
              <w:spacing w:after="60"/>
              <w:jc w:val="center"/>
              <w:rPr>
                <w:snapToGrid w:val="0"/>
                <w:sz w:val="20"/>
                <w:szCs w:val="20"/>
              </w:rPr>
            </w:pPr>
            <w:r w:rsidRPr="00F81A43">
              <w:rPr>
                <w:snapToGrid w:val="0"/>
                <w:sz w:val="20"/>
                <w:szCs w:val="20"/>
              </w:rPr>
              <w:t xml:space="preserve">Заказчик </w:t>
            </w:r>
            <w:r w:rsidRPr="00F81A43">
              <w:rPr>
                <w:snapToGrid w:val="0"/>
                <w:sz w:val="20"/>
                <w:szCs w:val="20"/>
              </w:rPr>
              <w:br/>
              <w:t>(</w:t>
            </w:r>
            <w:r w:rsidRPr="00F81A43">
              <w:rPr>
                <w:i/>
                <w:snapToGrid w:val="0"/>
                <w:sz w:val="20"/>
                <w:szCs w:val="20"/>
              </w:rPr>
              <w:t>наименование, ИНН</w:t>
            </w:r>
            <w:r w:rsidRPr="00F81A43">
              <w:rPr>
                <w:snapToGrid w:val="0"/>
                <w:sz w:val="20"/>
                <w:szCs w:val="20"/>
              </w:rPr>
              <w:t>)</w:t>
            </w:r>
          </w:p>
        </w:tc>
        <w:tc>
          <w:tcPr>
            <w:tcW w:w="1816" w:type="dxa"/>
            <w:shd w:val="clear" w:color="auto" w:fill="BFBFBF"/>
            <w:vAlign w:val="center"/>
          </w:tcPr>
          <w:p w:rsidR="00D85B5E" w:rsidRPr="00F81A43" w:rsidRDefault="00D85B5E" w:rsidP="004B6B77">
            <w:pPr>
              <w:keepNext/>
              <w:spacing w:after="60"/>
              <w:jc w:val="center"/>
              <w:rPr>
                <w:snapToGrid w:val="0"/>
                <w:sz w:val="20"/>
                <w:szCs w:val="20"/>
              </w:rPr>
            </w:pPr>
            <w:r w:rsidRPr="00F81A43">
              <w:rPr>
                <w:snapToGrid w:val="0"/>
                <w:sz w:val="20"/>
                <w:szCs w:val="20"/>
              </w:rPr>
              <w:t>Реестровый номер контракта в ЕИС в сфере закупок</w:t>
            </w:r>
          </w:p>
        </w:tc>
        <w:tc>
          <w:tcPr>
            <w:tcW w:w="1298" w:type="dxa"/>
            <w:shd w:val="clear" w:color="auto" w:fill="BFBFBF"/>
            <w:vAlign w:val="center"/>
          </w:tcPr>
          <w:p w:rsidR="00D85B5E" w:rsidRPr="00F81A43" w:rsidRDefault="00D85B5E" w:rsidP="004B6B77">
            <w:pPr>
              <w:keepNext/>
              <w:spacing w:after="60"/>
              <w:ind w:left="57" w:right="57"/>
              <w:jc w:val="center"/>
              <w:rPr>
                <w:snapToGrid w:val="0"/>
                <w:sz w:val="20"/>
                <w:szCs w:val="20"/>
              </w:rPr>
            </w:pPr>
            <w:r w:rsidRPr="00F81A43">
              <w:rPr>
                <w:snapToGrid w:val="0"/>
                <w:sz w:val="20"/>
                <w:szCs w:val="20"/>
              </w:rPr>
              <w:t>Реквизиты договора/ контакта (номер, дата заключения)</w:t>
            </w:r>
          </w:p>
        </w:tc>
        <w:tc>
          <w:tcPr>
            <w:tcW w:w="1946" w:type="dxa"/>
            <w:shd w:val="clear" w:color="auto" w:fill="BFBFBF"/>
            <w:vAlign w:val="center"/>
          </w:tcPr>
          <w:p w:rsidR="00D85B5E" w:rsidRPr="00F81A43" w:rsidRDefault="00D85B5E" w:rsidP="004B6B77">
            <w:pPr>
              <w:keepNext/>
              <w:spacing w:after="60"/>
              <w:ind w:hanging="108"/>
              <w:jc w:val="center"/>
              <w:rPr>
                <w:snapToGrid w:val="0"/>
                <w:sz w:val="20"/>
                <w:szCs w:val="20"/>
              </w:rPr>
            </w:pPr>
            <w:r w:rsidRPr="00F81A43">
              <w:rPr>
                <w:snapToGrid w:val="0"/>
                <w:sz w:val="20"/>
                <w:szCs w:val="20"/>
              </w:rPr>
              <w:t xml:space="preserve">Описание предмета </w:t>
            </w:r>
          </w:p>
        </w:tc>
        <w:tc>
          <w:tcPr>
            <w:tcW w:w="1427" w:type="dxa"/>
            <w:shd w:val="clear" w:color="auto" w:fill="BFBFBF"/>
            <w:vAlign w:val="center"/>
          </w:tcPr>
          <w:p w:rsidR="00D85B5E" w:rsidRPr="00F81A43" w:rsidRDefault="00D85B5E" w:rsidP="004B6B77">
            <w:pPr>
              <w:keepNext/>
              <w:spacing w:after="60"/>
              <w:jc w:val="center"/>
              <w:rPr>
                <w:snapToGrid w:val="0"/>
                <w:sz w:val="20"/>
                <w:szCs w:val="20"/>
              </w:rPr>
            </w:pPr>
            <w:r w:rsidRPr="00F81A43">
              <w:rPr>
                <w:snapToGrid w:val="0"/>
                <w:sz w:val="20"/>
                <w:szCs w:val="20"/>
              </w:rPr>
              <w:t>Сроки выполнения (</w:t>
            </w:r>
            <w:r w:rsidRPr="00F81A43">
              <w:rPr>
                <w:i/>
                <w:snapToGrid w:val="0"/>
                <w:sz w:val="20"/>
                <w:szCs w:val="20"/>
              </w:rPr>
              <w:t>год и месяц начала выполнения – год и месяц фактического выполнения)</w:t>
            </w:r>
          </w:p>
        </w:tc>
        <w:tc>
          <w:tcPr>
            <w:tcW w:w="1298" w:type="dxa"/>
            <w:shd w:val="clear" w:color="auto" w:fill="BFBFBF"/>
            <w:vAlign w:val="center"/>
          </w:tcPr>
          <w:p w:rsidR="00D85B5E" w:rsidRPr="00F81A43" w:rsidRDefault="00D85B5E" w:rsidP="004B6B77">
            <w:pPr>
              <w:keepNext/>
              <w:spacing w:after="60"/>
              <w:ind w:right="-108" w:hanging="108"/>
              <w:jc w:val="center"/>
              <w:rPr>
                <w:snapToGrid w:val="0"/>
                <w:sz w:val="20"/>
                <w:szCs w:val="20"/>
              </w:rPr>
            </w:pPr>
            <w:r w:rsidRPr="00F81A43">
              <w:rPr>
                <w:snapToGrid w:val="0"/>
                <w:sz w:val="20"/>
                <w:szCs w:val="20"/>
              </w:rPr>
              <w:t xml:space="preserve">Сумма </w:t>
            </w:r>
          </w:p>
          <w:p w:rsidR="00D85B5E" w:rsidRPr="00F81A43" w:rsidRDefault="00D85B5E" w:rsidP="004B6B77">
            <w:pPr>
              <w:keepNext/>
              <w:spacing w:after="60"/>
              <w:ind w:right="-108" w:hanging="108"/>
              <w:jc w:val="center"/>
              <w:rPr>
                <w:snapToGrid w:val="0"/>
                <w:sz w:val="20"/>
                <w:szCs w:val="20"/>
              </w:rPr>
            </w:pPr>
            <w:r w:rsidRPr="00F81A43">
              <w:rPr>
                <w:snapToGrid w:val="0"/>
                <w:sz w:val="20"/>
                <w:szCs w:val="20"/>
              </w:rPr>
              <w:t>Договора/</w:t>
            </w:r>
          </w:p>
          <w:p w:rsidR="00D85B5E" w:rsidRPr="00F81A43" w:rsidRDefault="00D85B5E" w:rsidP="004B6B77">
            <w:pPr>
              <w:keepNext/>
              <w:spacing w:after="60"/>
              <w:ind w:right="-108" w:hanging="108"/>
              <w:jc w:val="center"/>
              <w:rPr>
                <w:snapToGrid w:val="0"/>
                <w:sz w:val="20"/>
                <w:szCs w:val="20"/>
              </w:rPr>
            </w:pPr>
            <w:r w:rsidRPr="00F81A43">
              <w:rPr>
                <w:snapToGrid w:val="0"/>
                <w:sz w:val="20"/>
                <w:szCs w:val="20"/>
              </w:rPr>
              <w:t>контракта</w:t>
            </w:r>
          </w:p>
          <w:p w:rsidR="00D85B5E" w:rsidRPr="00F81A43" w:rsidRDefault="00D85B5E" w:rsidP="004B6B77">
            <w:pPr>
              <w:keepNext/>
              <w:spacing w:after="60"/>
              <w:jc w:val="center"/>
              <w:rPr>
                <w:snapToGrid w:val="0"/>
                <w:sz w:val="20"/>
                <w:szCs w:val="20"/>
              </w:rPr>
            </w:pPr>
            <w:r w:rsidRPr="00F81A43">
              <w:rPr>
                <w:snapToGrid w:val="0"/>
                <w:sz w:val="20"/>
                <w:szCs w:val="20"/>
              </w:rPr>
              <w:t>(</w:t>
            </w:r>
            <w:r w:rsidRPr="00F81A43">
              <w:rPr>
                <w:i/>
                <w:snapToGrid w:val="0"/>
                <w:sz w:val="20"/>
                <w:szCs w:val="20"/>
              </w:rPr>
              <w:t>в рублях</w:t>
            </w:r>
            <w:r w:rsidRPr="00F81A43">
              <w:rPr>
                <w:snapToGrid w:val="0"/>
                <w:sz w:val="20"/>
                <w:szCs w:val="20"/>
              </w:rPr>
              <w:t>)</w:t>
            </w:r>
          </w:p>
        </w:tc>
      </w:tr>
      <w:tr w:rsidR="00D85B5E" w:rsidRPr="00F81A43" w:rsidTr="004B6B77">
        <w:trPr>
          <w:trHeight w:val="520"/>
          <w:tblHeader/>
        </w:trPr>
        <w:tc>
          <w:tcPr>
            <w:tcW w:w="520" w:type="dxa"/>
            <w:shd w:val="clear" w:color="auto" w:fill="BFBFBF"/>
            <w:vAlign w:val="center"/>
          </w:tcPr>
          <w:p w:rsidR="00D85B5E" w:rsidRPr="00F81A43" w:rsidRDefault="00D85B5E" w:rsidP="004B6B77">
            <w:pPr>
              <w:keepNext/>
              <w:tabs>
                <w:tab w:val="left" w:pos="351"/>
              </w:tabs>
              <w:spacing w:after="60"/>
              <w:jc w:val="center"/>
              <w:rPr>
                <w:i/>
                <w:snapToGrid w:val="0"/>
                <w:sz w:val="18"/>
                <w:szCs w:val="18"/>
              </w:rPr>
            </w:pPr>
            <w:r w:rsidRPr="00F81A43">
              <w:rPr>
                <w:i/>
                <w:snapToGrid w:val="0"/>
                <w:sz w:val="18"/>
                <w:szCs w:val="18"/>
              </w:rPr>
              <w:t>1</w:t>
            </w:r>
          </w:p>
        </w:tc>
        <w:tc>
          <w:tcPr>
            <w:tcW w:w="1427" w:type="dxa"/>
            <w:shd w:val="clear" w:color="auto" w:fill="BFBFBF"/>
            <w:vAlign w:val="center"/>
          </w:tcPr>
          <w:p w:rsidR="00D85B5E" w:rsidRPr="00F81A43" w:rsidRDefault="00D85B5E" w:rsidP="004B6B77">
            <w:pPr>
              <w:keepNext/>
              <w:spacing w:after="60"/>
              <w:jc w:val="center"/>
              <w:rPr>
                <w:i/>
                <w:snapToGrid w:val="0"/>
                <w:sz w:val="18"/>
                <w:szCs w:val="18"/>
              </w:rPr>
            </w:pPr>
            <w:r w:rsidRPr="00F81A43">
              <w:rPr>
                <w:i/>
                <w:snapToGrid w:val="0"/>
                <w:sz w:val="18"/>
                <w:szCs w:val="18"/>
              </w:rPr>
              <w:t>2</w:t>
            </w:r>
          </w:p>
        </w:tc>
        <w:tc>
          <w:tcPr>
            <w:tcW w:w="1816" w:type="dxa"/>
            <w:shd w:val="clear" w:color="auto" w:fill="BFBFBF"/>
            <w:vAlign w:val="center"/>
          </w:tcPr>
          <w:p w:rsidR="00D85B5E" w:rsidRPr="00F81A43" w:rsidRDefault="00D85B5E" w:rsidP="004B6B77">
            <w:pPr>
              <w:keepNext/>
              <w:spacing w:after="60"/>
              <w:jc w:val="center"/>
              <w:rPr>
                <w:i/>
                <w:snapToGrid w:val="0"/>
                <w:sz w:val="18"/>
                <w:szCs w:val="18"/>
              </w:rPr>
            </w:pPr>
            <w:r w:rsidRPr="00F81A43">
              <w:rPr>
                <w:i/>
                <w:snapToGrid w:val="0"/>
                <w:sz w:val="18"/>
                <w:szCs w:val="18"/>
              </w:rPr>
              <w:t>3</w:t>
            </w:r>
          </w:p>
        </w:tc>
        <w:tc>
          <w:tcPr>
            <w:tcW w:w="1298" w:type="dxa"/>
            <w:shd w:val="clear" w:color="auto" w:fill="BFBFBF"/>
            <w:vAlign w:val="center"/>
          </w:tcPr>
          <w:p w:rsidR="00D85B5E" w:rsidRPr="00F81A43" w:rsidRDefault="00D85B5E" w:rsidP="004B6B77">
            <w:pPr>
              <w:keepNext/>
              <w:spacing w:after="60"/>
              <w:ind w:left="57" w:right="57"/>
              <w:jc w:val="center"/>
              <w:rPr>
                <w:i/>
                <w:snapToGrid w:val="0"/>
                <w:sz w:val="18"/>
                <w:szCs w:val="18"/>
              </w:rPr>
            </w:pPr>
            <w:r w:rsidRPr="00F81A43">
              <w:rPr>
                <w:i/>
                <w:snapToGrid w:val="0"/>
                <w:sz w:val="18"/>
                <w:szCs w:val="18"/>
              </w:rPr>
              <w:t>4</w:t>
            </w:r>
          </w:p>
        </w:tc>
        <w:tc>
          <w:tcPr>
            <w:tcW w:w="1946" w:type="dxa"/>
            <w:shd w:val="clear" w:color="auto" w:fill="BFBFBF"/>
            <w:vAlign w:val="center"/>
          </w:tcPr>
          <w:p w:rsidR="00D85B5E" w:rsidRPr="00F81A43" w:rsidRDefault="00D85B5E" w:rsidP="004B6B77">
            <w:pPr>
              <w:keepNext/>
              <w:spacing w:after="60"/>
              <w:jc w:val="center"/>
              <w:rPr>
                <w:i/>
                <w:snapToGrid w:val="0"/>
                <w:sz w:val="18"/>
                <w:szCs w:val="18"/>
              </w:rPr>
            </w:pPr>
            <w:r w:rsidRPr="00F81A43">
              <w:rPr>
                <w:i/>
                <w:snapToGrid w:val="0"/>
                <w:sz w:val="18"/>
                <w:szCs w:val="18"/>
              </w:rPr>
              <w:t>5</w:t>
            </w:r>
          </w:p>
          <w:p w:rsidR="00D85B5E" w:rsidRPr="00F81A43" w:rsidRDefault="00D85B5E" w:rsidP="004B6B77">
            <w:pPr>
              <w:keepNext/>
              <w:spacing w:after="60"/>
              <w:jc w:val="center"/>
              <w:rPr>
                <w:i/>
                <w:snapToGrid w:val="0"/>
                <w:sz w:val="18"/>
                <w:szCs w:val="18"/>
              </w:rPr>
            </w:pPr>
          </w:p>
        </w:tc>
        <w:tc>
          <w:tcPr>
            <w:tcW w:w="1427" w:type="dxa"/>
            <w:shd w:val="clear" w:color="auto" w:fill="BFBFBF"/>
            <w:vAlign w:val="center"/>
          </w:tcPr>
          <w:p w:rsidR="00D85B5E" w:rsidRPr="00F81A43" w:rsidRDefault="00D85B5E" w:rsidP="004B6B77">
            <w:pPr>
              <w:keepNext/>
              <w:spacing w:after="60"/>
              <w:jc w:val="center"/>
              <w:rPr>
                <w:i/>
                <w:snapToGrid w:val="0"/>
                <w:sz w:val="18"/>
                <w:szCs w:val="18"/>
              </w:rPr>
            </w:pPr>
            <w:r w:rsidRPr="00F81A43">
              <w:rPr>
                <w:i/>
                <w:snapToGrid w:val="0"/>
                <w:sz w:val="18"/>
                <w:szCs w:val="18"/>
              </w:rPr>
              <w:t>6</w:t>
            </w:r>
          </w:p>
        </w:tc>
        <w:tc>
          <w:tcPr>
            <w:tcW w:w="1298" w:type="dxa"/>
            <w:shd w:val="clear" w:color="auto" w:fill="BFBFBF"/>
            <w:vAlign w:val="center"/>
          </w:tcPr>
          <w:p w:rsidR="00D85B5E" w:rsidRPr="00F81A43" w:rsidRDefault="00D85B5E" w:rsidP="004B6B77">
            <w:pPr>
              <w:keepNext/>
              <w:spacing w:after="60"/>
              <w:jc w:val="center"/>
              <w:rPr>
                <w:i/>
                <w:snapToGrid w:val="0"/>
                <w:sz w:val="18"/>
                <w:szCs w:val="18"/>
              </w:rPr>
            </w:pPr>
            <w:r w:rsidRPr="00F81A43">
              <w:rPr>
                <w:i/>
                <w:snapToGrid w:val="0"/>
                <w:sz w:val="18"/>
                <w:szCs w:val="18"/>
              </w:rPr>
              <w:t>7</w:t>
            </w:r>
          </w:p>
        </w:tc>
      </w:tr>
      <w:tr w:rsidR="00D85B5E" w:rsidRPr="00F81A43" w:rsidTr="004B6B77">
        <w:trPr>
          <w:cantSplit/>
          <w:trHeight w:val="441"/>
        </w:trPr>
        <w:tc>
          <w:tcPr>
            <w:tcW w:w="520" w:type="dxa"/>
          </w:tcPr>
          <w:p w:rsidR="00D85B5E" w:rsidRPr="00F81A43" w:rsidRDefault="00D85B5E" w:rsidP="00D85B5E">
            <w:pPr>
              <w:numPr>
                <w:ilvl w:val="0"/>
                <w:numId w:val="14"/>
              </w:numPr>
              <w:spacing w:after="0" w:line="360" w:lineRule="auto"/>
              <w:jc w:val="both"/>
              <w:rPr>
                <w:sz w:val="26"/>
                <w:szCs w:val="26"/>
              </w:rPr>
            </w:pPr>
          </w:p>
        </w:tc>
        <w:tc>
          <w:tcPr>
            <w:tcW w:w="1427" w:type="dxa"/>
          </w:tcPr>
          <w:p w:rsidR="00D85B5E" w:rsidRPr="00F81A43" w:rsidRDefault="00D85B5E" w:rsidP="004B6B77">
            <w:pPr>
              <w:spacing w:after="60"/>
              <w:ind w:left="57" w:right="57"/>
              <w:jc w:val="both"/>
              <w:rPr>
                <w:snapToGrid w:val="0"/>
                <w:sz w:val="26"/>
                <w:szCs w:val="26"/>
              </w:rPr>
            </w:pPr>
          </w:p>
        </w:tc>
        <w:tc>
          <w:tcPr>
            <w:tcW w:w="1816" w:type="dxa"/>
          </w:tcPr>
          <w:p w:rsidR="00D85B5E" w:rsidRPr="00F81A43" w:rsidRDefault="00D85B5E" w:rsidP="004B6B77">
            <w:pPr>
              <w:spacing w:after="60"/>
              <w:ind w:left="57" w:right="57"/>
              <w:jc w:val="both"/>
              <w:rPr>
                <w:snapToGrid w:val="0"/>
                <w:sz w:val="26"/>
                <w:szCs w:val="26"/>
              </w:rPr>
            </w:pPr>
          </w:p>
        </w:tc>
        <w:tc>
          <w:tcPr>
            <w:tcW w:w="1298" w:type="dxa"/>
          </w:tcPr>
          <w:p w:rsidR="00D85B5E" w:rsidRPr="00F81A43" w:rsidRDefault="00D85B5E" w:rsidP="004B6B77">
            <w:pPr>
              <w:spacing w:after="60"/>
              <w:ind w:left="57" w:right="57"/>
              <w:jc w:val="both"/>
              <w:rPr>
                <w:snapToGrid w:val="0"/>
                <w:sz w:val="26"/>
                <w:szCs w:val="26"/>
              </w:rPr>
            </w:pPr>
          </w:p>
        </w:tc>
        <w:tc>
          <w:tcPr>
            <w:tcW w:w="1946" w:type="dxa"/>
          </w:tcPr>
          <w:p w:rsidR="00D85B5E" w:rsidRPr="00F81A43" w:rsidRDefault="00D85B5E" w:rsidP="004B6B77">
            <w:pPr>
              <w:spacing w:after="60"/>
              <w:ind w:left="57" w:right="57"/>
              <w:jc w:val="both"/>
              <w:rPr>
                <w:sz w:val="26"/>
              </w:rPr>
            </w:pPr>
          </w:p>
        </w:tc>
        <w:tc>
          <w:tcPr>
            <w:tcW w:w="1427" w:type="dxa"/>
          </w:tcPr>
          <w:p w:rsidR="00D85B5E" w:rsidRPr="00F81A43" w:rsidRDefault="00D85B5E" w:rsidP="004B6B77">
            <w:pPr>
              <w:spacing w:after="60"/>
              <w:ind w:left="57" w:right="57"/>
              <w:jc w:val="both"/>
              <w:rPr>
                <w:snapToGrid w:val="0"/>
                <w:sz w:val="26"/>
                <w:szCs w:val="26"/>
              </w:rPr>
            </w:pPr>
          </w:p>
        </w:tc>
        <w:tc>
          <w:tcPr>
            <w:tcW w:w="1298" w:type="dxa"/>
          </w:tcPr>
          <w:p w:rsidR="00D85B5E" w:rsidRPr="00F81A43" w:rsidRDefault="00D85B5E" w:rsidP="004B6B77">
            <w:pPr>
              <w:spacing w:after="60"/>
              <w:ind w:left="57" w:right="57"/>
              <w:jc w:val="both"/>
              <w:rPr>
                <w:sz w:val="26"/>
              </w:rPr>
            </w:pPr>
          </w:p>
        </w:tc>
      </w:tr>
      <w:tr w:rsidR="00D85B5E" w:rsidRPr="00F81A43" w:rsidTr="004B6B77">
        <w:trPr>
          <w:cantSplit/>
          <w:trHeight w:val="441"/>
        </w:trPr>
        <w:tc>
          <w:tcPr>
            <w:tcW w:w="520" w:type="dxa"/>
          </w:tcPr>
          <w:p w:rsidR="00D85B5E" w:rsidRPr="00F81A43" w:rsidRDefault="00D85B5E" w:rsidP="00D85B5E">
            <w:pPr>
              <w:numPr>
                <w:ilvl w:val="0"/>
                <w:numId w:val="14"/>
              </w:numPr>
              <w:spacing w:after="0" w:line="360" w:lineRule="auto"/>
              <w:jc w:val="both"/>
              <w:rPr>
                <w:sz w:val="26"/>
                <w:szCs w:val="26"/>
              </w:rPr>
            </w:pPr>
          </w:p>
        </w:tc>
        <w:tc>
          <w:tcPr>
            <w:tcW w:w="1427" w:type="dxa"/>
          </w:tcPr>
          <w:p w:rsidR="00D85B5E" w:rsidRPr="00F81A43" w:rsidRDefault="00D85B5E" w:rsidP="004B6B77">
            <w:pPr>
              <w:spacing w:after="60"/>
              <w:ind w:left="57" w:right="57"/>
              <w:jc w:val="both"/>
              <w:rPr>
                <w:snapToGrid w:val="0"/>
                <w:sz w:val="26"/>
                <w:szCs w:val="26"/>
              </w:rPr>
            </w:pPr>
          </w:p>
        </w:tc>
        <w:tc>
          <w:tcPr>
            <w:tcW w:w="1816" w:type="dxa"/>
          </w:tcPr>
          <w:p w:rsidR="00D85B5E" w:rsidRPr="00F81A43" w:rsidRDefault="00D85B5E" w:rsidP="004B6B77">
            <w:pPr>
              <w:spacing w:after="60"/>
              <w:ind w:left="57" w:right="57"/>
              <w:jc w:val="both"/>
              <w:rPr>
                <w:snapToGrid w:val="0"/>
                <w:sz w:val="26"/>
                <w:szCs w:val="26"/>
              </w:rPr>
            </w:pPr>
          </w:p>
        </w:tc>
        <w:tc>
          <w:tcPr>
            <w:tcW w:w="1298" w:type="dxa"/>
          </w:tcPr>
          <w:p w:rsidR="00D85B5E" w:rsidRPr="00F81A43" w:rsidRDefault="00D85B5E" w:rsidP="004B6B77">
            <w:pPr>
              <w:spacing w:after="60"/>
              <w:ind w:left="57" w:right="57"/>
              <w:jc w:val="both"/>
              <w:rPr>
                <w:snapToGrid w:val="0"/>
                <w:sz w:val="26"/>
                <w:szCs w:val="26"/>
              </w:rPr>
            </w:pPr>
          </w:p>
        </w:tc>
        <w:tc>
          <w:tcPr>
            <w:tcW w:w="1946" w:type="dxa"/>
          </w:tcPr>
          <w:p w:rsidR="00D85B5E" w:rsidRPr="00F81A43" w:rsidRDefault="00D85B5E" w:rsidP="004B6B77">
            <w:pPr>
              <w:spacing w:after="60"/>
              <w:ind w:left="57" w:right="57"/>
              <w:jc w:val="both"/>
              <w:rPr>
                <w:sz w:val="26"/>
              </w:rPr>
            </w:pPr>
          </w:p>
        </w:tc>
        <w:tc>
          <w:tcPr>
            <w:tcW w:w="1427" w:type="dxa"/>
          </w:tcPr>
          <w:p w:rsidR="00D85B5E" w:rsidRPr="00F81A43" w:rsidRDefault="00D85B5E" w:rsidP="004B6B77">
            <w:pPr>
              <w:spacing w:after="60"/>
              <w:ind w:left="57" w:right="57"/>
              <w:jc w:val="both"/>
              <w:rPr>
                <w:snapToGrid w:val="0"/>
                <w:sz w:val="26"/>
                <w:szCs w:val="26"/>
              </w:rPr>
            </w:pPr>
          </w:p>
        </w:tc>
        <w:tc>
          <w:tcPr>
            <w:tcW w:w="1298" w:type="dxa"/>
          </w:tcPr>
          <w:p w:rsidR="00D85B5E" w:rsidRPr="00F81A43" w:rsidRDefault="00D85B5E" w:rsidP="004B6B77">
            <w:pPr>
              <w:spacing w:after="60"/>
              <w:ind w:left="57" w:right="57"/>
              <w:jc w:val="both"/>
              <w:rPr>
                <w:sz w:val="26"/>
              </w:rPr>
            </w:pPr>
          </w:p>
        </w:tc>
      </w:tr>
      <w:tr w:rsidR="00D85B5E" w:rsidRPr="00F81A43" w:rsidTr="004B6B77">
        <w:trPr>
          <w:cantSplit/>
          <w:trHeight w:val="441"/>
        </w:trPr>
        <w:tc>
          <w:tcPr>
            <w:tcW w:w="520" w:type="dxa"/>
          </w:tcPr>
          <w:p w:rsidR="00D85B5E" w:rsidRPr="00F81A43" w:rsidRDefault="00D85B5E" w:rsidP="00D85B5E">
            <w:pPr>
              <w:numPr>
                <w:ilvl w:val="0"/>
                <w:numId w:val="14"/>
              </w:numPr>
              <w:spacing w:after="0" w:line="360" w:lineRule="auto"/>
              <w:jc w:val="both"/>
              <w:rPr>
                <w:sz w:val="26"/>
                <w:szCs w:val="26"/>
              </w:rPr>
            </w:pPr>
          </w:p>
        </w:tc>
        <w:tc>
          <w:tcPr>
            <w:tcW w:w="1427" w:type="dxa"/>
          </w:tcPr>
          <w:p w:rsidR="00D85B5E" w:rsidRPr="00F81A43" w:rsidRDefault="00D85B5E" w:rsidP="004B6B77">
            <w:pPr>
              <w:spacing w:after="60"/>
              <w:ind w:left="57" w:right="57"/>
              <w:jc w:val="both"/>
              <w:rPr>
                <w:snapToGrid w:val="0"/>
                <w:sz w:val="26"/>
                <w:szCs w:val="26"/>
              </w:rPr>
            </w:pPr>
          </w:p>
        </w:tc>
        <w:tc>
          <w:tcPr>
            <w:tcW w:w="1816" w:type="dxa"/>
          </w:tcPr>
          <w:p w:rsidR="00D85B5E" w:rsidRPr="00F81A43" w:rsidRDefault="00D85B5E" w:rsidP="004B6B77">
            <w:pPr>
              <w:spacing w:after="60"/>
              <w:ind w:left="57" w:right="57"/>
              <w:jc w:val="both"/>
              <w:rPr>
                <w:snapToGrid w:val="0"/>
                <w:sz w:val="26"/>
                <w:szCs w:val="26"/>
              </w:rPr>
            </w:pPr>
          </w:p>
        </w:tc>
        <w:tc>
          <w:tcPr>
            <w:tcW w:w="1298" w:type="dxa"/>
          </w:tcPr>
          <w:p w:rsidR="00D85B5E" w:rsidRPr="00F81A43" w:rsidRDefault="00D85B5E" w:rsidP="004B6B77">
            <w:pPr>
              <w:spacing w:after="60"/>
              <w:ind w:left="57" w:right="57"/>
              <w:jc w:val="both"/>
              <w:rPr>
                <w:snapToGrid w:val="0"/>
                <w:sz w:val="26"/>
                <w:szCs w:val="26"/>
              </w:rPr>
            </w:pPr>
          </w:p>
        </w:tc>
        <w:tc>
          <w:tcPr>
            <w:tcW w:w="1946" w:type="dxa"/>
          </w:tcPr>
          <w:p w:rsidR="00D85B5E" w:rsidRPr="00F81A43" w:rsidRDefault="00D85B5E" w:rsidP="004B6B77">
            <w:pPr>
              <w:spacing w:after="60"/>
              <w:ind w:left="57" w:right="57"/>
              <w:jc w:val="both"/>
              <w:rPr>
                <w:sz w:val="26"/>
              </w:rPr>
            </w:pPr>
          </w:p>
        </w:tc>
        <w:tc>
          <w:tcPr>
            <w:tcW w:w="1427" w:type="dxa"/>
          </w:tcPr>
          <w:p w:rsidR="00D85B5E" w:rsidRPr="00F81A43" w:rsidRDefault="00D85B5E" w:rsidP="004B6B77">
            <w:pPr>
              <w:spacing w:after="60"/>
              <w:ind w:left="57" w:right="57"/>
              <w:jc w:val="both"/>
              <w:rPr>
                <w:snapToGrid w:val="0"/>
                <w:sz w:val="26"/>
                <w:szCs w:val="26"/>
              </w:rPr>
            </w:pPr>
          </w:p>
        </w:tc>
        <w:tc>
          <w:tcPr>
            <w:tcW w:w="1298" w:type="dxa"/>
          </w:tcPr>
          <w:p w:rsidR="00D85B5E" w:rsidRPr="00F81A43" w:rsidRDefault="00D85B5E" w:rsidP="004B6B77">
            <w:pPr>
              <w:spacing w:after="60"/>
              <w:ind w:left="57" w:right="57"/>
              <w:jc w:val="both"/>
              <w:rPr>
                <w:sz w:val="26"/>
              </w:rPr>
            </w:pPr>
          </w:p>
        </w:tc>
      </w:tr>
      <w:tr w:rsidR="00D85B5E" w:rsidRPr="00F81A43" w:rsidTr="004B6B77">
        <w:trPr>
          <w:cantSplit/>
          <w:trHeight w:val="430"/>
        </w:trPr>
        <w:tc>
          <w:tcPr>
            <w:tcW w:w="520" w:type="dxa"/>
          </w:tcPr>
          <w:p w:rsidR="00D85B5E" w:rsidRPr="00F81A43" w:rsidRDefault="00D85B5E" w:rsidP="00D85B5E">
            <w:pPr>
              <w:numPr>
                <w:ilvl w:val="0"/>
                <w:numId w:val="14"/>
              </w:numPr>
              <w:spacing w:after="0" w:line="360" w:lineRule="auto"/>
              <w:jc w:val="both"/>
              <w:rPr>
                <w:sz w:val="26"/>
                <w:szCs w:val="26"/>
              </w:rPr>
            </w:pPr>
          </w:p>
        </w:tc>
        <w:tc>
          <w:tcPr>
            <w:tcW w:w="1427" w:type="dxa"/>
          </w:tcPr>
          <w:p w:rsidR="00D85B5E" w:rsidRPr="00F81A43" w:rsidRDefault="00D85B5E" w:rsidP="004B6B77">
            <w:pPr>
              <w:spacing w:after="60"/>
              <w:ind w:left="57" w:right="57"/>
              <w:jc w:val="both"/>
              <w:rPr>
                <w:snapToGrid w:val="0"/>
                <w:sz w:val="26"/>
                <w:szCs w:val="26"/>
              </w:rPr>
            </w:pPr>
          </w:p>
        </w:tc>
        <w:tc>
          <w:tcPr>
            <w:tcW w:w="1816" w:type="dxa"/>
          </w:tcPr>
          <w:p w:rsidR="00D85B5E" w:rsidRPr="00F81A43" w:rsidRDefault="00D85B5E" w:rsidP="004B6B77">
            <w:pPr>
              <w:spacing w:after="60"/>
              <w:ind w:left="57" w:right="57"/>
              <w:jc w:val="both"/>
              <w:rPr>
                <w:snapToGrid w:val="0"/>
                <w:sz w:val="26"/>
                <w:szCs w:val="26"/>
              </w:rPr>
            </w:pPr>
          </w:p>
        </w:tc>
        <w:tc>
          <w:tcPr>
            <w:tcW w:w="1298" w:type="dxa"/>
          </w:tcPr>
          <w:p w:rsidR="00D85B5E" w:rsidRPr="00F81A43" w:rsidRDefault="00D85B5E" w:rsidP="004B6B77">
            <w:pPr>
              <w:spacing w:after="60"/>
              <w:ind w:left="57" w:right="57"/>
              <w:jc w:val="both"/>
              <w:rPr>
                <w:snapToGrid w:val="0"/>
                <w:sz w:val="26"/>
                <w:szCs w:val="26"/>
              </w:rPr>
            </w:pPr>
          </w:p>
        </w:tc>
        <w:tc>
          <w:tcPr>
            <w:tcW w:w="1946" w:type="dxa"/>
          </w:tcPr>
          <w:p w:rsidR="00D85B5E" w:rsidRPr="00F81A43" w:rsidRDefault="00D85B5E" w:rsidP="004B6B77">
            <w:pPr>
              <w:spacing w:after="60"/>
              <w:ind w:left="57" w:right="57"/>
              <w:jc w:val="both"/>
              <w:rPr>
                <w:sz w:val="26"/>
              </w:rPr>
            </w:pPr>
          </w:p>
        </w:tc>
        <w:tc>
          <w:tcPr>
            <w:tcW w:w="1427" w:type="dxa"/>
          </w:tcPr>
          <w:p w:rsidR="00D85B5E" w:rsidRPr="00F81A43" w:rsidRDefault="00D85B5E" w:rsidP="004B6B77">
            <w:pPr>
              <w:spacing w:after="60"/>
              <w:ind w:left="57" w:right="57"/>
              <w:jc w:val="both"/>
              <w:rPr>
                <w:snapToGrid w:val="0"/>
                <w:sz w:val="26"/>
                <w:szCs w:val="26"/>
              </w:rPr>
            </w:pPr>
          </w:p>
        </w:tc>
        <w:tc>
          <w:tcPr>
            <w:tcW w:w="1298" w:type="dxa"/>
          </w:tcPr>
          <w:p w:rsidR="00D85B5E" w:rsidRPr="00F81A43" w:rsidRDefault="00D85B5E" w:rsidP="004B6B77">
            <w:pPr>
              <w:spacing w:after="60"/>
              <w:ind w:left="57" w:right="57"/>
              <w:jc w:val="both"/>
              <w:rPr>
                <w:sz w:val="26"/>
              </w:rPr>
            </w:pPr>
          </w:p>
        </w:tc>
      </w:tr>
      <w:tr w:rsidR="00D85B5E" w:rsidRPr="00F81A43" w:rsidTr="004B6B77">
        <w:trPr>
          <w:cantSplit/>
          <w:trHeight w:val="441"/>
        </w:trPr>
        <w:tc>
          <w:tcPr>
            <w:tcW w:w="520" w:type="dxa"/>
          </w:tcPr>
          <w:p w:rsidR="00D85B5E" w:rsidRPr="00F81A43" w:rsidRDefault="00D85B5E" w:rsidP="00D85B5E">
            <w:pPr>
              <w:numPr>
                <w:ilvl w:val="0"/>
                <w:numId w:val="14"/>
              </w:numPr>
              <w:spacing w:after="0" w:line="360" w:lineRule="auto"/>
              <w:jc w:val="both"/>
              <w:rPr>
                <w:sz w:val="26"/>
                <w:szCs w:val="26"/>
              </w:rPr>
            </w:pPr>
          </w:p>
        </w:tc>
        <w:tc>
          <w:tcPr>
            <w:tcW w:w="1427" w:type="dxa"/>
          </w:tcPr>
          <w:p w:rsidR="00D85B5E" w:rsidRPr="00F81A43" w:rsidRDefault="00D85B5E" w:rsidP="004B6B77">
            <w:pPr>
              <w:spacing w:after="60"/>
              <w:ind w:left="57" w:right="57"/>
              <w:jc w:val="both"/>
              <w:rPr>
                <w:snapToGrid w:val="0"/>
                <w:sz w:val="26"/>
                <w:szCs w:val="26"/>
              </w:rPr>
            </w:pPr>
          </w:p>
        </w:tc>
        <w:tc>
          <w:tcPr>
            <w:tcW w:w="1816" w:type="dxa"/>
          </w:tcPr>
          <w:p w:rsidR="00D85B5E" w:rsidRPr="00F81A43" w:rsidRDefault="00D85B5E" w:rsidP="004B6B77">
            <w:pPr>
              <w:spacing w:after="60"/>
              <w:ind w:left="57" w:right="57"/>
              <w:jc w:val="both"/>
              <w:rPr>
                <w:snapToGrid w:val="0"/>
                <w:sz w:val="26"/>
                <w:szCs w:val="26"/>
              </w:rPr>
            </w:pPr>
          </w:p>
        </w:tc>
        <w:tc>
          <w:tcPr>
            <w:tcW w:w="1298" w:type="dxa"/>
          </w:tcPr>
          <w:p w:rsidR="00D85B5E" w:rsidRPr="00F81A43" w:rsidRDefault="00D85B5E" w:rsidP="004B6B77">
            <w:pPr>
              <w:spacing w:after="60"/>
              <w:ind w:left="57" w:right="57"/>
              <w:jc w:val="both"/>
              <w:rPr>
                <w:snapToGrid w:val="0"/>
                <w:sz w:val="26"/>
                <w:szCs w:val="26"/>
              </w:rPr>
            </w:pPr>
          </w:p>
        </w:tc>
        <w:tc>
          <w:tcPr>
            <w:tcW w:w="1946" w:type="dxa"/>
          </w:tcPr>
          <w:p w:rsidR="00D85B5E" w:rsidRPr="00F81A43" w:rsidRDefault="00D85B5E" w:rsidP="004B6B77">
            <w:pPr>
              <w:spacing w:after="60"/>
              <w:ind w:left="57" w:right="57"/>
              <w:jc w:val="both"/>
              <w:rPr>
                <w:sz w:val="26"/>
              </w:rPr>
            </w:pPr>
          </w:p>
        </w:tc>
        <w:tc>
          <w:tcPr>
            <w:tcW w:w="1427" w:type="dxa"/>
          </w:tcPr>
          <w:p w:rsidR="00D85B5E" w:rsidRPr="00F81A43" w:rsidRDefault="00D85B5E" w:rsidP="004B6B77">
            <w:pPr>
              <w:spacing w:after="60"/>
              <w:ind w:left="57" w:right="57"/>
              <w:jc w:val="both"/>
              <w:rPr>
                <w:snapToGrid w:val="0"/>
                <w:sz w:val="26"/>
                <w:szCs w:val="26"/>
              </w:rPr>
            </w:pPr>
          </w:p>
        </w:tc>
        <w:tc>
          <w:tcPr>
            <w:tcW w:w="1298" w:type="dxa"/>
          </w:tcPr>
          <w:p w:rsidR="00D85B5E" w:rsidRPr="00F81A43" w:rsidRDefault="00D85B5E" w:rsidP="004B6B77">
            <w:pPr>
              <w:spacing w:after="60"/>
              <w:ind w:left="57" w:right="57"/>
              <w:jc w:val="both"/>
              <w:rPr>
                <w:sz w:val="26"/>
              </w:rPr>
            </w:pPr>
          </w:p>
        </w:tc>
      </w:tr>
      <w:tr w:rsidR="00D85B5E" w:rsidRPr="00F81A43" w:rsidTr="004B6B77">
        <w:trPr>
          <w:cantSplit/>
          <w:trHeight w:val="350"/>
        </w:trPr>
        <w:tc>
          <w:tcPr>
            <w:tcW w:w="520" w:type="dxa"/>
          </w:tcPr>
          <w:p w:rsidR="00D85B5E" w:rsidRPr="00F81A43" w:rsidRDefault="00D85B5E" w:rsidP="004B6B77">
            <w:pPr>
              <w:spacing w:after="60"/>
              <w:ind w:left="57" w:right="57"/>
              <w:jc w:val="both"/>
              <w:rPr>
                <w:snapToGrid w:val="0"/>
                <w:sz w:val="26"/>
                <w:szCs w:val="26"/>
              </w:rPr>
            </w:pPr>
          </w:p>
        </w:tc>
        <w:tc>
          <w:tcPr>
            <w:tcW w:w="1427" w:type="dxa"/>
          </w:tcPr>
          <w:p w:rsidR="00D85B5E" w:rsidRPr="00F81A43" w:rsidRDefault="00D85B5E" w:rsidP="004B6B77">
            <w:pPr>
              <w:spacing w:after="60"/>
              <w:ind w:left="57" w:right="57"/>
              <w:jc w:val="both"/>
              <w:rPr>
                <w:snapToGrid w:val="0"/>
                <w:sz w:val="26"/>
                <w:szCs w:val="26"/>
              </w:rPr>
            </w:pPr>
            <w:r w:rsidRPr="00F81A43">
              <w:rPr>
                <w:snapToGrid w:val="0"/>
                <w:sz w:val="26"/>
                <w:szCs w:val="26"/>
              </w:rPr>
              <w:t>Итого</w:t>
            </w:r>
          </w:p>
        </w:tc>
        <w:tc>
          <w:tcPr>
            <w:tcW w:w="1816" w:type="dxa"/>
          </w:tcPr>
          <w:p w:rsidR="00D85B5E" w:rsidRPr="00F81A43" w:rsidRDefault="00D85B5E" w:rsidP="004B6B77">
            <w:pPr>
              <w:spacing w:after="60"/>
              <w:ind w:left="57" w:right="57"/>
              <w:jc w:val="both"/>
              <w:rPr>
                <w:snapToGrid w:val="0"/>
                <w:sz w:val="26"/>
                <w:szCs w:val="26"/>
              </w:rPr>
            </w:pPr>
          </w:p>
        </w:tc>
        <w:tc>
          <w:tcPr>
            <w:tcW w:w="1298" w:type="dxa"/>
          </w:tcPr>
          <w:p w:rsidR="00D85B5E" w:rsidRPr="00F81A43" w:rsidRDefault="00D85B5E" w:rsidP="004B6B77">
            <w:pPr>
              <w:spacing w:after="60"/>
              <w:ind w:left="57" w:right="57"/>
              <w:jc w:val="both"/>
              <w:rPr>
                <w:snapToGrid w:val="0"/>
                <w:sz w:val="26"/>
                <w:szCs w:val="26"/>
              </w:rPr>
            </w:pPr>
          </w:p>
        </w:tc>
        <w:tc>
          <w:tcPr>
            <w:tcW w:w="1946" w:type="dxa"/>
          </w:tcPr>
          <w:p w:rsidR="00D85B5E" w:rsidRPr="00F81A43" w:rsidRDefault="00D85B5E" w:rsidP="004B6B77">
            <w:pPr>
              <w:spacing w:after="60"/>
              <w:ind w:left="57" w:right="57"/>
              <w:jc w:val="both"/>
              <w:rPr>
                <w:sz w:val="26"/>
              </w:rPr>
            </w:pPr>
          </w:p>
        </w:tc>
        <w:tc>
          <w:tcPr>
            <w:tcW w:w="1427" w:type="dxa"/>
          </w:tcPr>
          <w:p w:rsidR="00D85B5E" w:rsidRPr="00F81A43" w:rsidRDefault="00D85B5E" w:rsidP="004B6B77">
            <w:pPr>
              <w:spacing w:after="60"/>
              <w:ind w:left="57" w:right="57"/>
              <w:jc w:val="both"/>
              <w:rPr>
                <w:snapToGrid w:val="0"/>
                <w:sz w:val="26"/>
                <w:szCs w:val="26"/>
              </w:rPr>
            </w:pPr>
          </w:p>
        </w:tc>
        <w:tc>
          <w:tcPr>
            <w:tcW w:w="1298" w:type="dxa"/>
          </w:tcPr>
          <w:p w:rsidR="00D85B5E" w:rsidRPr="00F81A43" w:rsidRDefault="00D85B5E" w:rsidP="004B6B77">
            <w:pPr>
              <w:spacing w:after="60"/>
              <w:ind w:left="57" w:right="57"/>
              <w:jc w:val="both"/>
              <w:rPr>
                <w:sz w:val="26"/>
              </w:rPr>
            </w:pPr>
          </w:p>
        </w:tc>
      </w:tr>
      <w:tr w:rsidR="00D85B5E" w:rsidRPr="00F81A43" w:rsidTr="004B6B77">
        <w:trPr>
          <w:cantSplit/>
          <w:trHeight w:val="350"/>
        </w:trPr>
        <w:tc>
          <w:tcPr>
            <w:tcW w:w="520" w:type="dxa"/>
          </w:tcPr>
          <w:p w:rsidR="00D85B5E" w:rsidRPr="00F81A43" w:rsidRDefault="00D85B5E" w:rsidP="004B6B77">
            <w:pPr>
              <w:spacing w:after="60"/>
              <w:ind w:left="57" w:right="57"/>
              <w:jc w:val="both"/>
              <w:rPr>
                <w:snapToGrid w:val="0"/>
                <w:sz w:val="26"/>
                <w:szCs w:val="26"/>
              </w:rPr>
            </w:pPr>
            <w:r w:rsidRPr="00F81A43">
              <w:rPr>
                <w:snapToGrid w:val="0"/>
                <w:sz w:val="26"/>
                <w:szCs w:val="26"/>
              </w:rPr>
              <w:t>…</w:t>
            </w:r>
          </w:p>
        </w:tc>
        <w:tc>
          <w:tcPr>
            <w:tcW w:w="1427" w:type="dxa"/>
          </w:tcPr>
          <w:p w:rsidR="00D85B5E" w:rsidRPr="00F81A43" w:rsidRDefault="00D85B5E" w:rsidP="004B6B77">
            <w:pPr>
              <w:spacing w:after="60"/>
              <w:ind w:left="57" w:right="57"/>
              <w:jc w:val="both"/>
              <w:rPr>
                <w:snapToGrid w:val="0"/>
                <w:sz w:val="26"/>
                <w:szCs w:val="26"/>
              </w:rPr>
            </w:pPr>
          </w:p>
        </w:tc>
        <w:tc>
          <w:tcPr>
            <w:tcW w:w="1816" w:type="dxa"/>
          </w:tcPr>
          <w:p w:rsidR="00D85B5E" w:rsidRPr="00F81A43" w:rsidRDefault="00D85B5E" w:rsidP="004B6B77">
            <w:pPr>
              <w:spacing w:after="60"/>
              <w:ind w:left="57" w:right="57"/>
              <w:jc w:val="both"/>
              <w:rPr>
                <w:snapToGrid w:val="0"/>
                <w:sz w:val="26"/>
                <w:szCs w:val="26"/>
              </w:rPr>
            </w:pPr>
          </w:p>
        </w:tc>
        <w:tc>
          <w:tcPr>
            <w:tcW w:w="1298" w:type="dxa"/>
          </w:tcPr>
          <w:p w:rsidR="00D85B5E" w:rsidRPr="00F81A43" w:rsidRDefault="00D85B5E" w:rsidP="004B6B77">
            <w:pPr>
              <w:spacing w:after="60"/>
              <w:ind w:left="57" w:right="57"/>
              <w:jc w:val="both"/>
              <w:rPr>
                <w:snapToGrid w:val="0"/>
                <w:sz w:val="26"/>
                <w:szCs w:val="26"/>
              </w:rPr>
            </w:pPr>
          </w:p>
        </w:tc>
        <w:tc>
          <w:tcPr>
            <w:tcW w:w="1946" w:type="dxa"/>
          </w:tcPr>
          <w:p w:rsidR="00D85B5E" w:rsidRPr="00F81A43" w:rsidRDefault="00D85B5E" w:rsidP="004B6B77">
            <w:pPr>
              <w:spacing w:after="60"/>
              <w:ind w:left="57" w:right="57"/>
              <w:jc w:val="both"/>
              <w:rPr>
                <w:sz w:val="26"/>
              </w:rPr>
            </w:pPr>
          </w:p>
        </w:tc>
        <w:tc>
          <w:tcPr>
            <w:tcW w:w="1427" w:type="dxa"/>
          </w:tcPr>
          <w:p w:rsidR="00D85B5E" w:rsidRPr="00F81A43" w:rsidRDefault="00D85B5E" w:rsidP="004B6B77">
            <w:pPr>
              <w:spacing w:after="60"/>
              <w:ind w:left="57" w:right="57"/>
              <w:jc w:val="both"/>
              <w:rPr>
                <w:snapToGrid w:val="0"/>
                <w:sz w:val="26"/>
                <w:szCs w:val="26"/>
              </w:rPr>
            </w:pPr>
          </w:p>
        </w:tc>
        <w:tc>
          <w:tcPr>
            <w:tcW w:w="1298" w:type="dxa"/>
          </w:tcPr>
          <w:p w:rsidR="00D85B5E" w:rsidRPr="00F81A43" w:rsidRDefault="00D85B5E" w:rsidP="004B6B77">
            <w:pPr>
              <w:spacing w:after="60"/>
              <w:ind w:left="57" w:right="57"/>
              <w:jc w:val="both"/>
              <w:rPr>
                <w:sz w:val="26"/>
              </w:rPr>
            </w:pPr>
          </w:p>
        </w:tc>
      </w:tr>
      <w:tr w:rsidR="00D85B5E" w:rsidRPr="00F81A43" w:rsidTr="004B6B77">
        <w:trPr>
          <w:cantSplit/>
          <w:trHeight w:val="224"/>
        </w:trPr>
        <w:tc>
          <w:tcPr>
            <w:tcW w:w="5061" w:type="dxa"/>
            <w:gridSpan w:val="4"/>
          </w:tcPr>
          <w:p w:rsidR="00D85B5E" w:rsidRPr="00F81A43" w:rsidRDefault="00D85B5E" w:rsidP="004B6B77">
            <w:pPr>
              <w:spacing w:after="60"/>
              <w:jc w:val="both"/>
              <w:rPr>
                <w:b/>
                <w:snapToGrid w:val="0"/>
              </w:rPr>
            </w:pPr>
            <w:r w:rsidRPr="00F81A43">
              <w:rPr>
                <w:b/>
                <w:snapToGrid w:val="0"/>
              </w:rPr>
              <w:t xml:space="preserve">ИТОГО </w:t>
            </w:r>
            <w:r w:rsidRPr="00F81A43">
              <w:rPr>
                <w:snapToGrid w:val="0"/>
              </w:rPr>
              <w:t xml:space="preserve">за период </w:t>
            </w:r>
          </w:p>
        </w:tc>
        <w:tc>
          <w:tcPr>
            <w:tcW w:w="1946" w:type="dxa"/>
          </w:tcPr>
          <w:p w:rsidR="00D85B5E" w:rsidRPr="00F81A43" w:rsidRDefault="00D85B5E" w:rsidP="004B6B77">
            <w:pPr>
              <w:spacing w:after="60"/>
              <w:ind w:left="57" w:right="57"/>
              <w:jc w:val="center"/>
              <w:rPr>
                <w:b/>
                <w:sz w:val="26"/>
              </w:rPr>
            </w:pPr>
            <w:proofErr w:type="spellStart"/>
            <w:r w:rsidRPr="00F81A43">
              <w:rPr>
                <w:b/>
                <w:snapToGrid w:val="0"/>
                <w:sz w:val="26"/>
                <w:szCs w:val="26"/>
              </w:rPr>
              <w:t>х</w:t>
            </w:r>
            <w:proofErr w:type="spellEnd"/>
          </w:p>
        </w:tc>
        <w:tc>
          <w:tcPr>
            <w:tcW w:w="1427" w:type="dxa"/>
          </w:tcPr>
          <w:p w:rsidR="00D85B5E" w:rsidRPr="00F81A43" w:rsidRDefault="00D85B5E" w:rsidP="004B6B77">
            <w:pPr>
              <w:spacing w:after="60"/>
              <w:ind w:left="57" w:right="57"/>
              <w:jc w:val="center"/>
              <w:rPr>
                <w:b/>
                <w:snapToGrid w:val="0"/>
                <w:sz w:val="26"/>
                <w:szCs w:val="26"/>
              </w:rPr>
            </w:pPr>
            <w:proofErr w:type="spellStart"/>
            <w:r w:rsidRPr="00F81A43">
              <w:rPr>
                <w:b/>
                <w:snapToGrid w:val="0"/>
                <w:sz w:val="26"/>
                <w:szCs w:val="26"/>
              </w:rPr>
              <w:t>х</w:t>
            </w:r>
            <w:proofErr w:type="spellEnd"/>
          </w:p>
        </w:tc>
        <w:tc>
          <w:tcPr>
            <w:tcW w:w="1298" w:type="dxa"/>
          </w:tcPr>
          <w:p w:rsidR="00D85B5E" w:rsidRPr="00F81A43" w:rsidRDefault="00D85B5E" w:rsidP="004B6B77">
            <w:pPr>
              <w:spacing w:after="60"/>
              <w:ind w:left="57" w:right="57"/>
              <w:jc w:val="center"/>
              <w:rPr>
                <w:b/>
                <w:sz w:val="26"/>
              </w:rPr>
            </w:pPr>
          </w:p>
        </w:tc>
      </w:tr>
    </w:tbl>
    <w:p w:rsidR="00D85B5E" w:rsidRPr="00F81A43" w:rsidRDefault="00D85B5E" w:rsidP="00D85B5E">
      <w:pPr>
        <w:spacing w:after="60"/>
        <w:jc w:val="both"/>
      </w:pPr>
    </w:p>
    <w:p w:rsidR="00D85B5E" w:rsidRPr="00F81A43" w:rsidRDefault="00D85B5E" w:rsidP="00D85B5E">
      <w:pPr>
        <w:spacing w:after="60"/>
        <w:jc w:val="both"/>
      </w:pPr>
      <w:r w:rsidRPr="00F81A43">
        <w:t>Организатор и Благотворитель в 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w:t>
      </w:r>
      <w:proofErr w:type="gramStart"/>
      <w:r w:rsidRPr="00F81A43">
        <w:t>а(</w:t>
      </w:r>
      <w:proofErr w:type="spellStart"/>
      <w:proofErr w:type="gramEnd"/>
      <w:r w:rsidRPr="00F81A43">
        <w:t>ов</w:t>
      </w:r>
      <w:proofErr w:type="spellEnd"/>
      <w:r w:rsidRPr="00F81A43">
        <w:t>) и актов, подтверждающих исполнение  обязательства без нарушений</w:t>
      </w:r>
    </w:p>
    <w:p w:rsidR="00D85B5E" w:rsidRPr="00F81A43" w:rsidRDefault="00D85B5E" w:rsidP="00D85B5E">
      <w:pPr>
        <w:tabs>
          <w:tab w:val="left" w:pos="851"/>
          <w:tab w:val="left" w:pos="1134"/>
        </w:tabs>
        <w:ind w:firstLine="709"/>
        <w:contextualSpacing/>
        <w:jc w:val="both"/>
        <w:rPr>
          <w:szCs w:val="28"/>
        </w:rPr>
      </w:pPr>
    </w:p>
    <w:p w:rsidR="00D85B5E" w:rsidRPr="00F81A43" w:rsidRDefault="00D85B5E" w:rsidP="00D85B5E">
      <w:pPr>
        <w:keepNext/>
        <w:keepLines/>
        <w:widowControl w:val="0"/>
        <w:suppressLineNumbers/>
        <w:suppressAutoHyphens/>
        <w:autoSpaceDE w:val="0"/>
        <w:autoSpaceDN w:val="0"/>
        <w:adjustRightInd w:val="0"/>
        <w:ind w:right="283"/>
        <w:jc w:val="both"/>
        <w:rPr>
          <w:b/>
        </w:rPr>
      </w:pPr>
      <w:r w:rsidRPr="00F81A43">
        <w:rPr>
          <w:b/>
        </w:rPr>
        <w:t>Должность руководителя (уполномоченного лица)</w:t>
      </w:r>
    </w:p>
    <w:p w:rsidR="00D85B5E" w:rsidRPr="00F81A43" w:rsidRDefault="00D85B5E" w:rsidP="00D85B5E">
      <w:pPr>
        <w:jc w:val="both"/>
        <w:rPr>
          <w:sz w:val="26"/>
          <w:szCs w:val="26"/>
        </w:rPr>
      </w:pPr>
      <w:r w:rsidRPr="00F81A43">
        <w:rPr>
          <w:b/>
        </w:rPr>
        <w:t xml:space="preserve">участника конкурса  </w:t>
      </w:r>
      <w:r w:rsidRPr="00F81A43">
        <w:rPr>
          <w:sz w:val="26"/>
          <w:szCs w:val="26"/>
        </w:rPr>
        <w:t xml:space="preserve">                     _______________                           __________</w:t>
      </w:r>
    </w:p>
    <w:p w:rsidR="00D85B5E" w:rsidRPr="00F81A43" w:rsidRDefault="00D85B5E" w:rsidP="00D85B5E">
      <w:pPr>
        <w:jc w:val="center"/>
        <w:rPr>
          <w:i/>
          <w:iCs/>
          <w:sz w:val="20"/>
          <w:szCs w:val="20"/>
        </w:rPr>
      </w:pPr>
      <w:r w:rsidRPr="00F81A43">
        <w:rPr>
          <w:i/>
          <w:iCs/>
          <w:sz w:val="20"/>
          <w:szCs w:val="20"/>
        </w:rPr>
        <w:t xml:space="preserve">                                                                (подпись)                                                         (Ф.И.О.)</w:t>
      </w:r>
    </w:p>
    <w:p w:rsidR="00D85B5E" w:rsidRPr="00F81A43" w:rsidRDefault="00D85B5E" w:rsidP="00D85B5E">
      <w:pPr>
        <w:widowControl w:val="0"/>
        <w:autoSpaceDE w:val="0"/>
        <w:autoSpaceDN w:val="0"/>
        <w:adjustRightInd w:val="0"/>
        <w:ind w:left="480" w:right="800"/>
        <w:jc w:val="both"/>
        <w:rPr>
          <w:sz w:val="18"/>
        </w:rPr>
      </w:pPr>
    </w:p>
    <w:p w:rsidR="00D85B5E" w:rsidRPr="00F81A43" w:rsidRDefault="00D85B5E" w:rsidP="00D85B5E">
      <w:pPr>
        <w:widowControl w:val="0"/>
        <w:autoSpaceDE w:val="0"/>
        <w:autoSpaceDN w:val="0"/>
        <w:adjustRightInd w:val="0"/>
        <w:ind w:left="480" w:right="800"/>
        <w:jc w:val="both"/>
        <w:rPr>
          <w:sz w:val="20"/>
          <w:szCs w:val="20"/>
        </w:rPr>
      </w:pPr>
      <w:r w:rsidRPr="00F81A43">
        <w:rPr>
          <w:sz w:val="20"/>
          <w:szCs w:val="20"/>
        </w:rPr>
        <w:t>М.П. (при наличии печати)</w:t>
      </w:r>
    </w:p>
    <w:p w:rsidR="00D85B5E" w:rsidRPr="00F81A43" w:rsidRDefault="00D85B5E" w:rsidP="00D85B5E">
      <w:pPr>
        <w:rPr>
          <w:b/>
          <w:szCs w:val="20"/>
        </w:rPr>
      </w:pPr>
      <w:r w:rsidRPr="00F81A43">
        <w:rPr>
          <w:b/>
          <w:szCs w:val="20"/>
        </w:rPr>
        <w:br w:type="page"/>
      </w:r>
    </w:p>
    <w:p w:rsidR="00D85B5E" w:rsidRPr="00F81A43" w:rsidRDefault="00D85B5E" w:rsidP="00D85B5E">
      <w:pPr>
        <w:spacing w:after="120"/>
        <w:jc w:val="center"/>
        <w:rPr>
          <w:b/>
          <w:szCs w:val="20"/>
        </w:rPr>
      </w:pPr>
      <w:r w:rsidRPr="00F81A43">
        <w:rPr>
          <w:b/>
          <w:szCs w:val="20"/>
        </w:rPr>
        <w:lastRenderedPageBreak/>
        <w:t>ФОРМА 5</w:t>
      </w:r>
    </w:p>
    <w:p w:rsidR="00D85B5E" w:rsidRPr="00F81A43" w:rsidRDefault="00D85B5E" w:rsidP="00D85B5E">
      <w:pPr>
        <w:jc w:val="center"/>
        <w:rPr>
          <w:b/>
        </w:rPr>
      </w:pPr>
      <w:r w:rsidRPr="00F81A43">
        <w:rPr>
          <w:b/>
        </w:rPr>
        <w:t>На бланке участника закупки</w:t>
      </w:r>
    </w:p>
    <w:p w:rsidR="00D85B5E" w:rsidRPr="00F81A43" w:rsidRDefault="00D85B5E" w:rsidP="00D85B5E">
      <w:pPr>
        <w:jc w:val="center"/>
        <w:rPr>
          <w:b/>
        </w:rPr>
      </w:pPr>
      <w:r w:rsidRPr="00F81A43">
        <w:rPr>
          <w:b/>
        </w:rPr>
        <w:t>(по возможности)</w:t>
      </w:r>
    </w:p>
    <w:p w:rsidR="00D85B5E" w:rsidRPr="00F81A43" w:rsidRDefault="00D85B5E" w:rsidP="00D85B5E">
      <w:pPr>
        <w:ind w:firstLine="709"/>
        <w:jc w:val="both"/>
      </w:pPr>
    </w:p>
    <w:p w:rsidR="00D85B5E" w:rsidRPr="00F81A43" w:rsidRDefault="00D85B5E" w:rsidP="00D85B5E">
      <w:pPr>
        <w:ind w:firstLine="709"/>
        <w:jc w:val="both"/>
      </w:pPr>
      <w:r w:rsidRPr="00F81A43">
        <w:t>Дата, исх. номер</w:t>
      </w:r>
    </w:p>
    <w:p w:rsidR="00D85B5E" w:rsidRPr="00F81A43" w:rsidRDefault="00D85B5E" w:rsidP="00D85B5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center"/>
        <w:rPr>
          <w:b/>
        </w:rPr>
      </w:pPr>
    </w:p>
    <w:p w:rsidR="00D85B5E" w:rsidRPr="00F81A43" w:rsidRDefault="00D85B5E" w:rsidP="00D85B5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center"/>
        <w:rPr>
          <w:b/>
        </w:rPr>
      </w:pPr>
    </w:p>
    <w:p w:rsidR="00D85B5E" w:rsidRPr="00F81A43" w:rsidRDefault="00D85B5E" w:rsidP="00D85B5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rPr>
      </w:pPr>
      <w:r w:rsidRPr="00F81A43">
        <w:rPr>
          <w:b/>
        </w:rPr>
        <w:t xml:space="preserve">ЗАЯВКА НА УЧАСТИЕ ОТКРЫТОМ </w:t>
      </w:r>
      <w:proofErr w:type="gramStart"/>
      <w:r w:rsidRPr="00F81A43">
        <w:rPr>
          <w:b/>
        </w:rPr>
        <w:t>КОНКУРСЕ</w:t>
      </w:r>
      <w:proofErr w:type="gramEnd"/>
      <w:r w:rsidRPr="00F81A43">
        <w:rPr>
          <w:b/>
        </w:rPr>
        <w:t xml:space="preserve"> </w:t>
      </w:r>
    </w:p>
    <w:p w:rsidR="00D85B5E" w:rsidRPr="00F81A43" w:rsidRDefault="00D85B5E" w:rsidP="00D85B5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rPr>
      </w:pPr>
      <w:r w:rsidRPr="00F81A43">
        <w:rPr>
          <w:b/>
        </w:rPr>
        <w:t>ПО КВАЛИФИКАЦИОННОМУ ОТБОРУ</w:t>
      </w:r>
    </w:p>
    <w:p w:rsidR="00D85B5E" w:rsidRPr="00F81A43" w:rsidRDefault="00D85B5E" w:rsidP="00D85B5E">
      <w:pPr>
        <w:jc w:val="center"/>
      </w:pPr>
      <w:r w:rsidRPr="00F81A43">
        <w:t xml:space="preserve">заключения _________________________________________________________________ </w:t>
      </w:r>
    </w:p>
    <w:p w:rsidR="00D85B5E" w:rsidRPr="00F81A43" w:rsidRDefault="00D85B5E" w:rsidP="00D85B5E">
      <w:pPr>
        <w:jc w:val="center"/>
      </w:pPr>
    </w:p>
    <w:p w:rsidR="00D85B5E" w:rsidRPr="00F81A43" w:rsidRDefault="00D85B5E" w:rsidP="00D85B5E">
      <w:pPr>
        <w:jc w:val="center"/>
      </w:pPr>
      <w:r w:rsidRPr="00F81A43">
        <w:t>номер извещения о проведении конкурса __________________________</w:t>
      </w:r>
    </w:p>
    <w:p w:rsidR="00D85B5E" w:rsidRPr="00F81A43" w:rsidRDefault="00D85B5E" w:rsidP="00D85B5E">
      <w:pPr>
        <w:jc w:val="center"/>
      </w:pPr>
    </w:p>
    <w:p w:rsidR="00D85B5E" w:rsidRPr="00F81A43" w:rsidRDefault="00D85B5E" w:rsidP="00D85B5E">
      <w:pPr>
        <w:ind w:firstLine="709"/>
        <w:jc w:val="both"/>
        <w:rPr>
          <w:bCs/>
        </w:rPr>
      </w:pPr>
      <w:r w:rsidRPr="00F81A43">
        <w:t>1. Изучив</w:t>
      </w:r>
      <w:r w:rsidRPr="00F81A43">
        <w:rPr>
          <w:bCs/>
        </w:rPr>
        <w:t xml:space="preserve">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rsidR="00D85B5E" w:rsidRPr="00F81A43" w:rsidRDefault="00D85B5E" w:rsidP="00D85B5E">
      <w:pPr>
        <w:jc w:val="both"/>
        <w:rPr>
          <w:bCs/>
          <w:vertAlign w:val="superscript"/>
        </w:rPr>
      </w:pPr>
      <w:proofErr w:type="gramStart"/>
      <w:r w:rsidRPr="00F81A43">
        <w:rPr>
          <w:bCs/>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roofErr w:type="gramEnd"/>
    </w:p>
    <w:p w:rsidR="00D85B5E" w:rsidRPr="00F81A43" w:rsidRDefault="00D85B5E" w:rsidP="00D85B5E">
      <w:pPr>
        <w:jc w:val="both"/>
        <w:rPr>
          <w:bCs/>
        </w:rPr>
      </w:pPr>
      <w:r w:rsidRPr="00F81A43">
        <w:rPr>
          <w:bCs/>
        </w:rPr>
        <w:t>в лице, _______________________________________________________________________</w:t>
      </w:r>
    </w:p>
    <w:p w:rsidR="00D85B5E" w:rsidRPr="00F81A43" w:rsidRDefault="00D85B5E" w:rsidP="00D85B5E">
      <w:pPr>
        <w:jc w:val="center"/>
        <w:rPr>
          <w:vertAlign w:val="superscript"/>
        </w:rPr>
      </w:pPr>
      <w:r w:rsidRPr="00F81A43">
        <w:rPr>
          <w:vertAlign w:val="superscript"/>
        </w:rPr>
        <w:t>(наименование должности, Ф.И.О. руководителя, уполномоченного лица (для юридического лица))</w:t>
      </w:r>
    </w:p>
    <w:p w:rsidR="00D85B5E" w:rsidRPr="00F81A43" w:rsidRDefault="00D85B5E" w:rsidP="00D85B5E">
      <w:pPr>
        <w:jc w:val="both"/>
      </w:pPr>
      <w:r w:rsidRPr="00F81A43">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rsidR="00D85B5E" w:rsidRPr="00F81A43" w:rsidRDefault="00D85B5E" w:rsidP="00D85B5E">
      <w:pPr>
        <w:ind w:firstLine="709"/>
        <w:jc w:val="both"/>
      </w:pPr>
      <w:r w:rsidRPr="00F81A43">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rsidR="00D85B5E" w:rsidRPr="00F81A43" w:rsidRDefault="00D85B5E" w:rsidP="00D85B5E">
      <w:pPr>
        <w:ind w:firstLine="709"/>
        <w:jc w:val="both"/>
      </w:pPr>
      <w:r w:rsidRPr="00F81A43">
        <w:t xml:space="preserve">3. </w:t>
      </w:r>
      <w:proofErr w:type="gramStart"/>
      <w:r w:rsidRPr="00F81A43">
        <w:t>Предложения, приведенные в пункте 2 настоящей заявки на участие в открытом конкурсе по квалификационному отбору, являются неотъемлемой частью настоящей заявки на участие в открытом конкурсе по квалификационному отбору, совместно с приложениями, также указанными в настоящем пункте заявки:</w:t>
      </w:r>
      <w:proofErr w:type="gramEnd"/>
    </w:p>
    <w:p w:rsidR="00D85B5E" w:rsidRPr="00F81A43" w:rsidRDefault="00D85B5E" w:rsidP="00D85B5E">
      <w:pPr>
        <w:ind w:firstLine="709"/>
        <w:jc w:val="both"/>
      </w:pPr>
      <w:r w:rsidRPr="00F81A43">
        <w:t>3.1. Приложение _____________________ (</w:t>
      </w:r>
      <w:r w:rsidRPr="00F81A43">
        <w:rPr>
          <w:i/>
        </w:rPr>
        <w:t>указать название</w:t>
      </w:r>
      <w:r w:rsidRPr="00F81A43">
        <w:t xml:space="preserve">) на </w:t>
      </w:r>
      <w:proofErr w:type="spellStart"/>
      <w:r w:rsidRPr="00F81A43">
        <w:t>____листах</w:t>
      </w:r>
      <w:proofErr w:type="spellEnd"/>
      <w:r w:rsidRPr="00F81A43">
        <w:t>.</w:t>
      </w:r>
    </w:p>
    <w:p w:rsidR="00D85B5E" w:rsidRPr="00F81A43" w:rsidRDefault="00D85B5E" w:rsidP="00D85B5E">
      <w:pPr>
        <w:ind w:firstLine="709"/>
        <w:jc w:val="both"/>
      </w:pPr>
      <w:r w:rsidRPr="00F81A43">
        <w:t>3.2. Приложение _____________________ (</w:t>
      </w:r>
      <w:r w:rsidRPr="00F81A43">
        <w:rPr>
          <w:i/>
          <w:iCs/>
        </w:rPr>
        <w:t>указать название</w:t>
      </w:r>
      <w:r w:rsidRPr="00F81A43">
        <w:t>) на ___ листах.</w:t>
      </w:r>
    </w:p>
    <w:p w:rsidR="00D85B5E" w:rsidRPr="00F81A43" w:rsidRDefault="00D85B5E" w:rsidP="00D85B5E">
      <w:pPr>
        <w:ind w:firstLine="709"/>
        <w:jc w:val="both"/>
        <w:rPr>
          <w:i/>
        </w:rPr>
      </w:pPr>
      <w:r w:rsidRPr="00F81A43">
        <w:rPr>
          <w:b/>
          <w:i/>
        </w:rPr>
        <w:t>Примечание</w:t>
      </w:r>
      <w:r w:rsidRPr="00F81A43">
        <w:rPr>
          <w:i/>
        </w:rPr>
        <w:t>: другие приложения к заявке на участие в открытом конкурсе по квалификационному отбору, которые являются обязательными в зависимости от предмета и условий конкурса, указанных в разделе 4 «ИНФОРМАЦИОННАЯ КАРТА КОНКУРСА» и разделе 7 «ТЕХНИЧЕСКАЯ ЧАСТЬ КОНКУРСНОЙ ДОКУМЕНТАЦИИ».</w:t>
      </w:r>
    </w:p>
    <w:p w:rsidR="00D85B5E" w:rsidRPr="00F81A43" w:rsidRDefault="00D85B5E" w:rsidP="00D85B5E">
      <w:pPr>
        <w:ind w:firstLine="709"/>
        <w:jc w:val="both"/>
      </w:pPr>
      <w:r w:rsidRPr="00F81A43">
        <w:lastRenderedPageBreak/>
        <w:t>4. Мы ознакомлены с материалами, содержащимися в конкурсной документац</w:t>
      </w:r>
      <w:proofErr w:type="gramStart"/>
      <w:r w:rsidRPr="00F81A43">
        <w:t>ии и ее</w:t>
      </w:r>
      <w:proofErr w:type="gramEnd"/>
      <w:r w:rsidRPr="00F81A43">
        <w:t xml:space="preserve"> технической частью, влияющими на стоимость товаров, работ, услуг, и не имеем к ней претензий.</w:t>
      </w:r>
    </w:p>
    <w:p w:rsidR="00D85B5E" w:rsidRPr="00F81A43" w:rsidRDefault="00D85B5E" w:rsidP="00D85B5E">
      <w:pPr>
        <w:ind w:firstLine="709"/>
        <w:jc w:val="both"/>
      </w:pPr>
      <w:r w:rsidRPr="00F81A43">
        <w:t xml:space="preserve">5. </w:t>
      </w:r>
      <w:proofErr w:type="gramStart"/>
      <w:r w:rsidRPr="00F81A43">
        <w:t>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proofErr w:type="gramEnd"/>
      <w:r w:rsidRPr="00F81A43">
        <w:t xml:space="preserve"> предлагаемой нами цены контракта. </w:t>
      </w:r>
    </w:p>
    <w:p w:rsidR="00D85B5E" w:rsidRPr="00F81A43" w:rsidRDefault="00D85B5E" w:rsidP="00D85B5E">
      <w:pPr>
        <w:ind w:firstLine="709"/>
        <w:jc w:val="both"/>
      </w:pPr>
      <w:r w:rsidRPr="00F81A43">
        <w:t>6.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rsidR="00D85B5E" w:rsidRPr="00F81A43" w:rsidRDefault="00D85B5E" w:rsidP="00D85B5E">
      <w:pPr>
        <w:ind w:firstLine="709"/>
        <w:jc w:val="both"/>
      </w:pPr>
      <w:r w:rsidRPr="00F81A43">
        <w:t xml:space="preserve">7. </w:t>
      </w:r>
      <w:proofErr w:type="gramStart"/>
      <w:r w:rsidRPr="00F81A43">
        <w:t>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w:t>
      </w:r>
      <w:proofErr w:type="gramEnd"/>
      <w:r w:rsidRPr="00F81A43">
        <w:t xml:space="preserve">, </w:t>
      </w:r>
      <w:proofErr w:type="gramStart"/>
      <w:r w:rsidRPr="00F81A43">
        <w:t>уточняющую</w:t>
      </w:r>
      <w:proofErr w:type="gramEnd"/>
      <w:r w:rsidRPr="00F81A43">
        <w:t xml:space="preserve"> представленные нами в ней сведения, в том числе сведения о соисполнителях.</w:t>
      </w:r>
    </w:p>
    <w:p w:rsidR="00D85B5E" w:rsidRPr="00F81A43" w:rsidRDefault="00D85B5E" w:rsidP="00D85B5E">
      <w:pPr>
        <w:widowControl w:val="0"/>
        <w:ind w:firstLine="709"/>
        <w:jc w:val="both"/>
      </w:pPr>
      <w:r w:rsidRPr="00F81A43">
        <w:t>8. В случае</w:t>
      </w:r>
      <w:proofErr w:type="gramStart"/>
      <w:r w:rsidRPr="00F81A43">
        <w:t>,</w:t>
      </w:r>
      <w:proofErr w:type="gramEnd"/>
      <w:r w:rsidRPr="00F81A43">
        <w:t xml:space="preserve">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rsidR="00D85B5E" w:rsidRPr="00F81A43" w:rsidRDefault="00D85B5E" w:rsidP="00D85B5E">
      <w:pPr>
        <w:ind w:firstLine="709"/>
        <w:jc w:val="both"/>
        <w:rPr>
          <w:szCs w:val="20"/>
        </w:rPr>
      </w:pPr>
      <w:r w:rsidRPr="00F81A43">
        <w:rPr>
          <w:szCs w:val="20"/>
        </w:rPr>
        <w:t xml:space="preserve">9. Сообщаем, что для оперативного уведомления нас по вопросам организационного характера и взаимодействия с </w:t>
      </w:r>
      <w:r w:rsidRPr="00F81A43">
        <w:t>Координатором</w:t>
      </w:r>
      <w:r w:rsidRPr="00F81A43">
        <w:rPr>
          <w:szCs w:val="20"/>
        </w:rPr>
        <w:t xml:space="preserve">, уполномоченным учреждением нами </w:t>
      </w:r>
      <w:proofErr w:type="gramStart"/>
      <w:r w:rsidRPr="00F81A43">
        <w:rPr>
          <w:szCs w:val="20"/>
        </w:rPr>
        <w:t>уполномочен</w:t>
      </w:r>
      <w:proofErr w:type="gramEnd"/>
      <w:r w:rsidRPr="00F81A43">
        <w:rPr>
          <w:szCs w:val="20"/>
        </w:rPr>
        <w:t xml:space="preserve"> ________________________________________________________________________________</w:t>
      </w:r>
    </w:p>
    <w:p w:rsidR="00D85B5E" w:rsidRPr="00F81A43" w:rsidRDefault="00D85B5E" w:rsidP="00D85B5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center"/>
        <w:rPr>
          <w:sz w:val="16"/>
        </w:rPr>
      </w:pPr>
      <w:r w:rsidRPr="00F81A43">
        <w:rPr>
          <w:sz w:val="16"/>
        </w:rPr>
        <w:t>(указать Ф.И.О. полностью, должность и контактную информацию уполномоченного лица, включая телефон, факс (с указанием кода), адрес)</w:t>
      </w:r>
    </w:p>
    <w:p w:rsidR="00D85B5E" w:rsidRPr="00F81A43" w:rsidRDefault="00D85B5E" w:rsidP="00D85B5E">
      <w:pPr>
        <w:jc w:val="both"/>
        <w:rPr>
          <w:szCs w:val="20"/>
        </w:rPr>
      </w:pPr>
      <w:r w:rsidRPr="00F81A43">
        <w:rPr>
          <w:szCs w:val="20"/>
        </w:rPr>
        <w:t>Все сведения о проведении конкурса просим сообщать указанному уполномоченному лицу.</w:t>
      </w:r>
    </w:p>
    <w:p w:rsidR="00D85B5E" w:rsidRPr="00F81A43" w:rsidRDefault="00D85B5E" w:rsidP="00D85B5E">
      <w:pPr>
        <w:autoSpaceDE w:val="0"/>
        <w:autoSpaceDN w:val="0"/>
        <w:adjustRightInd w:val="0"/>
        <w:ind w:firstLine="709"/>
        <w:jc w:val="both"/>
      </w:pPr>
      <w:r w:rsidRPr="00F81A43">
        <w:t>10. Банковские реквизиты участника конкурса:</w:t>
      </w:r>
    </w:p>
    <w:p w:rsidR="00D85B5E" w:rsidRPr="00F81A43" w:rsidRDefault="00D85B5E" w:rsidP="00D85B5E">
      <w:pPr>
        <w:autoSpaceDE w:val="0"/>
        <w:autoSpaceDN w:val="0"/>
        <w:adjustRightInd w:val="0"/>
        <w:jc w:val="both"/>
      </w:pPr>
      <w:r w:rsidRPr="00F81A43">
        <w:t>ИНН ___________________, КПП ___________________.</w:t>
      </w:r>
    </w:p>
    <w:p w:rsidR="00D85B5E" w:rsidRPr="00F81A43" w:rsidRDefault="00D85B5E" w:rsidP="00D85B5E">
      <w:pPr>
        <w:autoSpaceDE w:val="0"/>
        <w:autoSpaceDN w:val="0"/>
        <w:adjustRightInd w:val="0"/>
        <w:jc w:val="both"/>
      </w:pPr>
      <w:r w:rsidRPr="00F81A43">
        <w:t>Наименование и местонахождение обслуживающего банка ______________________.</w:t>
      </w:r>
    </w:p>
    <w:p w:rsidR="00D85B5E" w:rsidRPr="00F81A43" w:rsidRDefault="00D85B5E" w:rsidP="00D85B5E">
      <w:pPr>
        <w:autoSpaceDE w:val="0"/>
        <w:autoSpaceDN w:val="0"/>
        <w:adjustRightInd w:val="0"/>
        <w:jc w:val="both"/>
      </w:pPr>
      <w:r w:rsidRPr="00F81A43">
        <w:t>Расчетный счет _______________ Корреспондентский счет ____________________.</w:t>
      </w:r>
    </w:p>
    <w:p w:rsidR="00D85B5E" w:rsidRPr="00F81A43" w:rsidRDefault="00D85B5E" w:rsidP="00D85B5E">
      <w:pPr>
        <w:autoSpaceDE w:val="0"/>
        <w:autoSpaceDN w:val="0"/>
        <w:adjustRightInd w:val="0"/>
        <w:jc w:val="both"/>
      </w:pPr>
      <w:r w:rsidRPr="00F81A43">
        <w:t>Код БИК ___________________.</w:t>
      </w:r>
    </w:p>
    <w:p w:rsidR="00D85B5E" w:rsidRPr="00F81A43" w:rsidRDefault="00D85B5E" w:rsidP="00D85B5E">
      <w:pPr>
        <w:ind w:firstLine="709"/>
        <w:jc w:val="both"/>
      </w:pPr>
      <w:r w:rsidRPr="00F81A43">
        <w:t>11. Корреспонденцию в наш адрес просим направлять по адресу: _____________________________________________________________________________.</w:t>
      </w:r>
    </w:p>
    <w:p w:rsidR="00D85B5E" w:rsidRPr="00F81A43" w:rsidRDefault="00D85B5E" w:rsidP="00D85B5E">
      <w:pPr>
        <w:ind w:firstLine="709"/>
        <w:jc w:val="both"/>
      </w:pPr>
      <w:r w:rsidRPr="00F81A43">
        <w:t xml:space="preserve">12.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w:t>
      </w:r>
      <w:proofErr w:type="spellStart"/>
      <w:r w:rsidRPr="00F81A43">
        <w:t>_____листах</w:t>
      </w:r>
      <w:proofErr w:type="spellEnd"/>
      <w:r w:rsidRPr="00F81A43">
        <w:t>.</w:t>
      </w:r>
    </w:p>
    <w:p w:rsidR="00D85B5E" w:rsidRPr="00F81A43" w:rsidRDefault="00D85B5E" w:rsidP="00D85B5E">
      <w:pPr>
        <w:keepNext/>
        <w:keepLines/>
        <w:widowControl w:val="0"/>
        <w:suppressLineNumbers/>
        <w:suppressAutoHyphens/>
        <w:autoSpaceDE w:val="0"/>
        <w:autoSpaceDN w:val="0"/>
        <w:adjustRightInd w:val="0"/>
        <w:ind w:right="283"/>
        <w:jc w:val="both"/>
        <w:rPr>
          <w:b/>
        </w:rPr>
      </w:pPr>
    </w:p>
    <w:p w:rsidR="00D85B5E" w:rsidRPr="00F81A43" w:rsidRDefault="00D85B5E" w:rsidP="00D85B5E">
      <w:pPr>
        <w:keepNext/>
        <w:keepLines/>
        <w:widowControl w:val="0"/>
        <w:suppressLineNumbers/>
        <w:suppressAutoHyphens/>
        <w:autoSpaceDE w:val="0"/>
        <w:autoSpaceDN w:val="0"/>
        <w:adjustRightInd w:val="0"/>
        <w:ind w:right="283"/>
        <w:jc w:val="both"/>
        <w:rPr>
          <w:b/>
        </w:rPr>
      </w:pPr>
      <w:r w:rsidRPr="00F81A43">
        <w:rPr>
          <w:b/>
        </w:rPr>
        <w:t>Должность руководителя (уполномоченного лица)</w:t>
      </w:r>
    </w:p>
    <w:p w:rsidR="00D85B5E" w:rsidRPr="00F81A43" w:rsidRDefault="00D85B5E" w:rsidP="00D85B5E">
      <w:pPr>
        <w:jc w:val="both"/>
        <w:rPr>
          <w:sz w:val="26"/>
          <w:szCs w:val="26"/>
        </w:rPr>
      </w:pPr>
      <w:r w:rsidRPr="00F81A43">
        <w:rPr>
          <w:b/>
        </w:rPr>
        <w:t xml:space="preserve">участника конкурса  </w:t>
      </w:r>
      <w:r w:rsidRPr="00F81A43">
        <w:rPr>
          <w:sz w:val="26"/>
          <w:szCs w:val="26"/>
        </w:rPr>
        <w:t xml:space="preserve">                     _______________                           __________</w:t>
      </w:r>
    </w:p>
    <w:p w:rsidR="00D85B5E" w:rsidRPr="00F81A43" w:rsidRDefault="00D85B5E" w:rsidP="00D85B5E">
      <w:pPr>
        <w:jc w:val="center"/>
        <w:rPr>
          <w:i/>
          <w:iCs/>
          <w:sz w:val="20"/>
          <w:szCs w:val="20"/>
        </w:rPr>
      </w:pPr>
      <w:r w:rsidRPr="00F81A43">
        <w:rPr>
          <w:i/>
          <w:iCs/>
          <w:sz w:val="20"/>
          <w:szCs w:val="20"/>
        </w:rPr>
        <w:t xml:space="preserve">                                                                (подпись)                                                         (Ф.И.О.)</w:t>
      </w:r>
    </w:p>
    <w:p w:rsidR="00D85B5E" w:rsidRPr="00F81A43" w:rsidRDefault="00D85B5E" w:rsidP="00D85B5E">
      <w:pPr>
        <w:widowControl w:val="0"/>
        <w:autoSpaceDE w:val="0"/>
        <w:autoSpaceDN w:val="0"/>
        <w:adjustRightInd w:val="0"/>
        <w:ind w:left="480" w:right="800"/>
        <w:jc w:val="both"/>
        <w:rPr>
          <w:sz w:val="18"/>
        </w:rPr>
      </w:pPr>
    </w:p>
    <w:p w:rsidR="00D85B5E" w:rsidRPr="00F81A43" w:rsidRDefault="00D85B5E" w:rsidP="00D85B5E">
      <w:pPr>
        <w:widowControl w:val="0"/>
        <w:autoSpaceDE w:val="0"/>
        <w:autoSpaceDN w:val="0"/>
        <w:adjustRightInd w:val="0"/>
        <w:ind w:left="480" w:right="800"/>
        <w:jc w:val="both"/>
        <w:rPr>
          <w:sz w:val="20"/>
          <w:szCs w:val="20"/>
        </w:rPr>
      </w:pPr>
      <w:r w:rsidRPr="00F81A43">
        <w:rPr>
          <w:sz w:val="20"/>
          <w:szCs w:val="20"/>
        </w:rPr>
        <w:t>М.П. (при наличии печати)</w:t>
      </w:r>
    </w:p>
    <w:p w:rsidR="00D85B5E" w:rsidRPr="00F81A43" w:rsidRDefault="00D85B5E" w:rsidP="00D85B5E">
      <w:pPr>
        <w:autoSpaceDE w:val="0"/>
        <w:autoSpaceDN w:val="0"/>
        <w:adjustRightInd w:val="0"/>
        <w:spacing w:after="60"/>
        <w:ind w:firstLine="540"/>
        <w:jc w:val="both"/>
        <w:outlineLvl w:val="2"/>
        <w:rPr>
          <w:i/>
        </w:rPr>
      </w:pPr>
    </w:p>
    <w:p w:rsidR="00D85B5E" w:rsidRPr="00F81A43" w:rsidRDefault="00D85B5E" w:rsidP="00D85B5E">
      <w:pPr>
        <w:autoSpaceDE w:val="0"/>
        <w:autoSpaceDN w:val="0"/>
        <w:adjustRightInd w:val="0"/>
        <w:spacing w:after="60"/>
        <w:ind w:firstLine="540"/>
        <w:jc w:val="both"/>
        <w:outlineLvl w:val="2"/>
        <w:rPr>
          <w:i/>
        </w:rPr>
      </w:pPr>
      <w:r w:rsidRPr="00F81A43">
        <w:rPr>
          <w:i/>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rsidR="00D85B5E" w:rsidRPr="00F81A43" w:rsidRDefault="00D85B5E" w:rsidP="00D85B5E">
      <w:pPr>
        <w:tabs>
          <w:tab w:val="left" w:pos="6435"/>
        </w:tabs>
        <w:spacing w:after="60"/>
        <w:jc w:val="both"/>
      </w:pPr>
    </w:p>
    <w:p w:rsidR="00D85B5E" w:rsidRPr="00F81A43" w:rsidRDefault="00D85B5E" w:rsidP="00D85B5E"/>
    <w:p w:rsidR="00D85B5E" w:rsidRPr="00F81A43" w:rsidRDefault="00D85B5E" w:rsidP="00D85B5E">
      <w:pPr>
        <w:rPr>
          <w:color w:val="FF0000"/>
        </w:rPr>
      </w:pPr>
    </w:p>
    <w:p w:rsidR="00D85B5E" w:rsidRPr="00F81A43" w:rsidRDefault="00D85B5E" w:rsidP="00D85B5E">
      <w:pPr>
        <w:rPr>
          <w:b/>
          <w:color w:val="FF0000"/>
        </w:rPr>
      </w:pPr>
      <w:r w:rsidRPr="00F81A43">
        <w:rPr>
          <w:b/>
          <w:color w:val="FF0000"/>
        </w:rPr>
        <w:br w:type="page"/>
      </w:r>
    </w:p>
    <w:p w:rsidR="00D85B5E" w:rsidRPr="00F81A43" w:rsidRDefault="00D85B5E" w:rsidP="00D85B5E">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center"/>
        <w:rPr>
          <w:b/>
        </w:rPr>
      </w:pPr>
      <w:r w:rsidRPr="00F81A43">
        <w:rPr>
          <w:b/>
        </w:rPr>
        <w:lastRenderedPageBreak/>
        <w:t>ФОРМА 6</w:t>
      </w:r>
    </w:p>
    <w:p w:rsidR="00D85B5E" w:rsidRPr="00F81A43" w:rsidRDefault="00D85B5E" w:rsidP="00D85B5E">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center"/>
        <w:rPr>
          <w:b/>
        </w:rPr>
      </w:pPr>
    </w:p>
    <w:p w:rsidR="00D85B5E" w:rsidRPr="00F81A43" w:rsidRDefault="00D85B5E" w:rsidP="00D85B5E">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center"/>
        <w:rPr>
          <w:b/>
        </w:rPr>
      </w:pPr>
      <w:r w:rsidRPr="00F81A43">
        <w:rPr>
          <w:b/>
        </w:rPr>
        <w:t xml:space="preserve">ДЕКЛАРАЦИЯ О СООТВЕТСТВИИ </w:t>
      </w:r>
    </w:p>
    <w:p w:rsidR="00D85B5E" w:rsidRPr="00F81A43" w:rsidRDefault="00D85B5E" w:rsidP="00D85B5E">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center"/>
        <w:rPr>
          <w:b/>
        </w:rPr>
      </w:pPr>
      <w:r w:rsidRPr="00F81A43">
        <w:rPr>
          <w:b/>
        </w:rPr>
        <w:t>УЧАСТНИКА КОНКУРСА ТРЕБОВАНИЯМ</w:t>
      </w:r>
    </w:p>
    <w:p w:rsidR="00D85B5E" w:rsidRPr="00F81A43" w:rsidRDefault="00D85B5E" w:rsidP="00D85B5E">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center"/>
        <w:rPr>
          <w:b/>
        </w:rPr>
      </w:pPr>
    </w:p>
    <w:p w:rsidR="00D85B5E" w:rsidRPr="00F81A43" w:rsidRDefault="00D85B5E" w:rsidP="00D85B5E">
      <w:pPr>
        <w:spacing w:after="60"/>
        <w:jc w:val="both"/>
      </w:pPr>
    </w:p>
    <w:p w:rsidR="00D85B5E" w:rsidRPr="00F81A43" w:rsidRDefault="00D85B5E" w:rsidP="00D85B5E">
      <w:pPr>
        <w:spacing w:after="60"/>
        <w:jc w:val="both"/>
      </w:pPr>
      <w:r w:rsidRPr="00F81A43">
        <w:t>Дата _________________ исх. № ___________</w:t>
      </w:r>
    </w:p>
    <w:p w:rsidR="00D85B5E" w:rsidRPr="00F81A43" w:rsidRDefault="00D85B5E" w:rsidP="00D85B5E">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center"/>
        <w:rPr>
          <w:b/>
        </w:rPr>
      </w:pPr>
    </w:p>
    <w:p w:rsidR="00D85B5E" w:rsidRPr="00F81A43" w:rsidRDefault="00D85B5E" w:rsidP="00D85B5E">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center"/>
        <w:rPr>
          <w:b/>
        </w:rPr>
      </w:pPr>
    </w:p>
    <w:p w:rsidR="00D85B5E" w:rsidRPr="00F81A43" w:rsidRDefault="00D85B5E" w:rsidP="00D85B5E">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both"/>
      </w:pPr>
      <w:r w:rsidRPr="00F81A43">
        <w:tab/>
        <w:t xml:space="preserve">Настоящей заявкой на участие в открытом конкурсе по квалификационному отбору участник конкурса </w:t>
      </w:r>
      <w:r w:rsidRPr="00F81A43">
        <w:rPr>
          <w:i/>
          <w:u w:val="single"/>
        </w:rPr>
        <w:t>______________________________________________________________________________</w:t>
      </w:r>
    </w:p>
    <w:p w:rsidR="00D85B5E" w:rsidRPr="00F81A43" w:rsidRDefault="00D85B5E" w:rsidP="00D85B5E">
      <w:pPr>
        <w:ind w:firstLine="851"/>
        <w:jc w:val="center"/>
        <w:rPr>
          <w:szCs w:val="20"/>
          <w:vertAlign w:val="superscript"/>
        </w:rPr>
      </w:pPr>
      <w:r w:rsidRPr="00F81A43">
        <w:rPr>
          <w:szCs w:val="20"/>
          <w:vertAlign w:val="superscript"/>
        </w:rPr>
        <w:t>(полное наименование, Ф.И.О. участника конкурса)</w:t>
      </w:r>
    </w:p>
    <w:p w:rsidR="00D85B5E" w:rsidRPr="00F81A43" w:rsidRDefault="00D85B5E" w:rsidP="00D85B5E">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both"/>
      </w:pPr>
    </w:p>
    <w:p w:rsidR="00D85B5E" w:rsidRPr="00F81A43" w:rsidRDefault="00D85B5E" w:rsidP="00D85B5E">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both"/>
      </w:pPr>
      <w:r w:rsidRPr="00F81A43">
        <w:t>подтверждает соответствие следующим требованиям:</w:t>
      </w:r>
    </w:p>
    <w:p w:rsidR="00D85B5E" w:rsidRPr="00F81A43" w:rsidRDefault="00D85B5E" w:rsidP="00D85B5E">
      <w:pPr>
        <w:ind w:firstLine="851"/>
        <w:jc w:val="both"/>
      </w:pPr>
      <w:r w:rsidRPr="00F81A4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1A43">
        <w:t>являющихся</w:t>
      </w:r>
      <w:proofErr w:type="gramEnd"/>
      <w:r w:rsidRPr="00F81A43">
        <w:t xml:space="preserve"> объектом закупки</w:t>
      </w:r>
    </w:p>
    <w:p w:rsidR="00D85B5E" w:rsidRPr="00F81A43" w:rsidRDefault="00D85B5E" w:rsidP="00D85B5E">
      <w:pPr>
        <w:ind w:firstLine="851"/>
        <w:jc w:val="both"/>
      </w:pPr>
      <w:r w:rsidRPr="00F81A43">
        <w:t xml:space="preserve">- </w:t>
      </w:r>
      <w:proofErr w:type="spellStart"/>
      <w:r w:rsidRPr="00F81A43">
        <w:t>непроведение</w:t>
      </w:r>
      <w:proofErr w:type="spellEnd"/>
      <w:r w:rsidRPr="00F81A4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85B5E" w:rsidRPr="00F81A43" w:rsidRDefault="00D85B5E" w:rsidP="00D85B5E">
      <w:pPr>
        <w:ind w:firstLine="851"/>
        <w:jc w:val="both"/>
      </w:pPr>
      <w:r w:rsidRPr="00F81A43">
        <w:t xml:space="preserve">- </w:t>
      </w:r>
      <w:proofErr w:type="spellStart"/>
      <w:r w:rsidRPr="00F81A43">
        <w:t>неприостановление</w:t>
      </w:r>
      <w:proofErr w:type="spellEnd"/>
      <w:r w:rsidRPr="00F81A4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85B5E" w:rsidRPr="00F81A43" w:rsidRDefault="00D85B5E" w:rsidP="00D85B5E">
      <w:pPr>
        <w:ind w:firstLine="851"/>
        <w:jc w:val="both"/>
      </w:pPr>
      <w:proofErr w:type="gramStart"/>
      <w:r w:rsidRPr="00F81A43">
        <w:t xml:space="preserve">- </w:t>
      </w:r>
      <w:r w:rsidRPr="00F81A43">
        <w:rPr>
          <w:bCs/>
        </w:rPr>
        <w:t>отсутствие у участника закупки по состоянию на первое число месяца, предшествующего месяцу окончания срока подачи заявки на участие в процедуре закупки, задолженности по уплате налогов, превышающей 1000 рублей, которая направлялась на взыскание судебному приставу-исполнителю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w:t>
      </w:r>
      <w:proofErr w:type="gramEnd"/>
      <w:r w:rsidRPr="00F81A43">
        <w:rPr>
          <w:bCs/>
        </w:rPr>
        <w:t xml:space="preserve"> законодательством Российской Федерации, по которым имеется вступившее в законную силу решение суда о признании обязанности </w:t>
      </w:r>
      <w:proofErr w:type="gramStart"/>
      <w:r w:rsidRPr="00F81A43">
        <w:rPr>
          <w:bCs/>
        </w:rPr>
        <w:t>заявителя</w:t>
      </w:r>
      <w:proofErr w:type="gramEnd"/>
      <w:r w:rsidRPr="00F81A43">
        <w:rPr>
          <w:bCs/>
        </w:rPr>
        <w:t xml:space="preserve">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 с предоставлением подтверждающих документов).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1A43">
        <w:rPr>
          <w:bCs/>
        </w:rPr>
        <w:t>указанных</w:t>
      </w:r>
      <w:proofErr w:type="gramEnd"/>
      <w:r w:rsidRPr="00F81A43">
        <w:rPr>
          <w:bCs/>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r w:rsidRPr="00F81A43">
        <w:t>;</w:t>
      </w:r>
    </w:p>
    <w:p w:rsidR="00D85B5E" w:rsidRPr="00F81A43" w:rsidRDefault="00D85B5E" w:rsidP="00D85B5E">
      <w:pPr>
        <w:ind w:firstLine="851"/>
        <w:jc w:val="both"/>
      </w:pPr>
      <w:proofErr w:type="gramStart"/>
      <w:r w:rsidRPr="00F81A43">
        <w:t xml:space="preserve">- </w:t>
      </w:r>
      <w:r w:rsidRPr="00F81A43">
        <w:rPr>
          <w:bC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F81A43">
        <w:rPr>
          <w:bCs/>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w:t>
      </w:r>
      <w:proofErr w:type="gramEnd"/>
      <w:r w:rsidRPr="00F81A43">
        <w:rPr>
          <w:bCs/>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F81A43">
        <w:t>;</w:t>
      </w:r>
    </w:p>
    <w:p w:rsidR="00D85B5E" w:rsidRPr="00F81A43" w:rsidRDefault="00D85B5E" w:rsidP="00D85B5E">
      <w:pPr>
        <w:ind w:firstLine="851"/>
        <w:jc w:val="both"/>
      </w:pPr>
      <w:r w:rsidRPr="00F81A43">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D85B5E" w:rsidRPr="00F81A43" w:rsidRDefault="00D85B5E" w:rsidP="00D85B5E">
      <w:pPr>
        <w:tabs>
          <w:tab w:val="left" w:pos="630"/>
        </w:tabs>
        <w:ind w:firstLine="606"/>
        <w:jc w:val="both"/>
      </w:pPr>
      <w:proofErr w:type="gramStart"/>
      <w:r w:rsidRPr="00F81A43">
        <w:t xml:space="preserve">- отсутствии между участником закупки и Координатором/Получателем конфликта интересов, под которым понимаются случаи, при которых руководитель Координатора/Получателя, член комиссии по осуществлению закупок, руководитель контрактной службы Координатора/Получателя, контрактный управляющий состоят в браке с физическими лицами, являющимися </w:t>
      </w:r>
      <w:proofErr w:type="spellStart"/>
      <w:r w:rsidRPr="00F81A43">
        <w:t>выгодоприобретателями</w:t>
      </w:r>
      <w:proofErr w:type="spellEnd"/>
      <w:r w:rsidRPr="00F81A4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F81A43">
        <w:t xml:space="preserve">) </w:t>
      </w:r>
      <w:proofErr w:type="gramStart"/>
      <w:r w:rsidRPr="00F81A43">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1A43">
        <w:t>неполнородными</w:t>
      </w:r>
      <w:proofErr w:type="spellEnd"/>
      <w:r w:rsidRPr="00F81A43">
        <w:t xml:space="preserve"> (имеющими общих отца или мать) братьями и сестрами), усыновителями или усыновленными указанных физических лиц</w:t>
      </w:r>
      <w:proofErr w:type="gramEnd"/>
      <w:r w:rsidRPr="00F81A43">
        <w:t xml:space="preserve">. Под </w:t>
      </w:r>
      <w:proofErr w:type="spellStart"/>
      <w:r w:rsidRPr="00F81A43">
        <w:t>выгодоприобретателями</w:t>
      </w:r>
      <w:proofErr w:type="spellEnd"/>
      <w:r w:rsidRPr="00F81A43">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85B5E" w:rsidRPr="00F81A43" w:rsidRDefault="00D85B5E" w:rsidP="00D85B5E">
      <w:pPr>
        <w:ind w:firstLine="567"/>
        <w:jc w:val="both"/>
      </w:pPr>
      <w:r w:rsidRPr="00F81A43">
        <w:t xml:space="preserve">- участник закупки не является </w:t>
      </w:r>
      <w:proofErr w:type="spellStart"/>
      <w:r w:rsidRPr="00F81A43">
        <w:t>офшорной</w:t>
      </w:r>
      <w:proofErr w:type="spellEnd"/>
      <w:r w:rsidRPr="00F81A43">
        <w:t xml:space="preserve"> компанией;</w:t>
      </w:r>
    </w:p>
    <w:p w:rsidR="00D85B5E" w:rsidRPr="00F81A43" w:rsidRDefault="00D85B5E" w:rsidP="00D85B5E">
      <w:pPr>
        <w:autoSpaceDE w:val="0"/>
        <w:autoSpaceDN w:val="0"/>
        <w:adjustRightInd w:val="0"/>
        <w:ind w:firstLine="567"/>
        <w:jc w:val="both"/>
      </w:pPr>
      <w:r w:rsidRPr="00F81A43">
        <w:t>- отсутствие ареста имущества Участника;</w:t>
      </w:r>
    </w:p>
    <w:p w:rsidR="00D85B5E" w:rsidRPr="00F81A43" w:rsidRDefault="00D85B5E" w:rsidP="00D85B5E">
      <w:pPr>
        <w:autoSpaceDE w:val="0"/>
        <w:autoSpaceDN w:val="0"/>
        <w:adjustRightInd w:val="0"/>
        <w:ind w:firstLine="567"/>
        <w:jc w:val="both"/>
      </w:pPr>
      <w:r w:rsidRPr="00F81A43">
        <w:t>- у участника отсутствует ограничения для участия в закупках, установленных законодательством Российской Федерации.</w:t>
      </w:r>
    </w:p>
    <w:p w:rsidR="00D85B5E" w:rsidRPr="00F81A43" w:rsidRDefault="00D85B5E" w:rsidP="00D85B5E">
      <w:pPr>
        <w:autoSpaceDE w:val="0"/>
        <w:autoSpaceDN w:val="0"/>
        <w:adjustRightInd w:val="0"/>
        <w:ind w:firstLine="567"/>
        <w:jc w:val="both"/>
      </w:pPr>
      <w:r w:rsidRPr="00F81A43">
        <w:t>- участник соблюдает требования Федерального Закона от 30.12.2008 № 307-ФЗ «Об аудиторской деятельности;</w:t>
      </w:r>
    </w:p>
    <w:p w:rsidR="00D85B5E" w:rsidRPr="00F81A43" w:rsidRDefault="00D85B5E" w:rsidP="00D85B5E">
      <w:pPr>
        <w:autoSpaceDE w:val="0"/>
        <w:autoSpaceDN w:val="0"/>
        <w:adjustRightInd w:val="0"/>
        <w:ind w:firstLine="567"/>
        <w:jc w:val="both"/>
      </w:pPr>
      <w:r w:rsidRPr="00F81A43">
        <w:t>-  в отношении участника закупки, его директоров, владельцев, руководителей и сотрудников не ведутся административные и уголовные расследования, не имеются вступившие в силу приговоры по уголовным, гражданским делам;</w:t>
      </w:r>
    </w:p>
    <w:p w:rsidR="00D85B5E" w:rsidRPr="00F81A43" w:rsidRDefault="00D85B5E" w:rsidP="00D85B5E">
      <w:pPr>
        <w:autoSpaceDE w:val="0"/>
        <w:autoSpaceDN w:val="0"/>
        <w:adjustRightInd w:val="0"/>
        <w:ind w:firstLine="567"/>
        <w:jc w:val="both"/>
      </w:pPr>
      <w:r w:rsidRPr="00F81A43">
        <w:t xml:space="preserve">- отсутствие </w:t>
      </w:r>
      <w:proofErr w:type="spellStart"/>
      <w:r w:rsidRPr="00F81A43">
        <w:t>аффилированности</w:t>
      </w:r>
      <w:proofErr w:type="spellEnd"/>
      <w:r w:rsidRPr="00F81A43">
        <w:t xml:space="preserve"> в сделке с Координатором, Получателем и Благотворителем;</w:t>
      </w:r>
    </w:p>
    <w:p w:rsidR="00D85B5E" w:rsidRPr="00F81A43" w:rsidRDefault="00D85B5E" w:rsidP="00D85B5E">
      <w:pPr>
        <w:autoSpaceDE w:val="0"/>
        <w:autoSpaceDN w:val="0"/>
        <w:adjustRightInd w:val="0"/>
        <w:ind w:firstLine="567"/>
        <w:jc w:val="both"/>
      </w:pPr>
      <w:r w:rsidRPr="00F81A43">
        <w:t xml:space="preserve">-отсутствие </w:t>
      </w:r>
      <w:proofErr w:type="spellStart"/>
      <w:r w:rsidRPr="00F81A43">
        <w:t>бенефицарной</w:t>
      </w:r>
      <w:proofErr w:type="spellEnd"/>
      <w:r w:rsidRPr="00F81A43">
        <w:t xml:space="preserve"> доли участия государственных лиц (избранных или назначенных) в организации Участника;</w:t>
      </w:r>
    </w:p>
    <w:p w:rsidR="00D85B5E" w:rsidRPr="00F81A43" w:rsidRDefault="00D85B5E" w:rsidP="00D85B5E">
      <w:pPr>
        <w:autoSpaceDE w:val="0"/>
        <w:autoSpaceDN w:val="0"/>
        <w:adjustRightInd w:val="0"/>
        <w:ind w:firstLine="567"/>
        <w:jc w:val="both"/>
      </w:pPr>
      <w:r w:rsidRPr="00F81A43">
        <w:lastRenderedPageBreak/>
        <w:t>-наличие опыта выполнения работ, аналогичных предмету квалификационного отбора  не менее 3-х лет.</w:t>
      </w:r>
    </w:p>
    <w:p w:rsidR="00D85B5E" w:rsidRPr="00F81A43" w:rsidRDefault="00D85B5E" w:rsidP="00D85B5E">
      <w:pPr>
        <w:ind w:firstLine="851"/>
        <w:jc w:val="both"/>
      </w:pPr>
    </w:p>
    <w:p w:rsidR="00D85B5E" w:rsidRPr="00F81A43" w:rsidRDefault="00D85B5E" w:rsidP="00D85B5E">
      <w:pPr>
        <w:jc w:val="center"/>
        <w:rPr>
          <w:b/>
          <w:bCs/>
        </w:rPr>
      </w:pPr>
    </w:p>
    <w:p w:rsidR="00D85B5E" w:rsidRPr="00F81A43" w:rsidRDefault="00D85B5E" w:rsidP="00D85B5E">
      <w:pPr>
        <w:keepNext/>
        <w:keepLines/>
        <w:widowControl w:val="0"/>
        <w:suppressLineNumbers/>
        <w:suppressAutoHyphens/>
        <w:autoSpaceDE w:val="0"/>
        <w:autoSpaceDN w:val="0"/>
        <w:adjustRightInd w:val="0"/>
        <w:ind w:right="283"/>
        <w:jc w:val="both"/>
        <w:rPr>
          <w:b/>
        </w:rPr>
      </w:pPr>
    </w:p>
    <w:p w:rsidR="00D85B5E" w:rsidRPr="00F81A43" w:rsidRDefault="00D85B5E" w:rsidP="00D85B5E">
      <w:pPr>
        <w:keepNext/>
        <w:keepLines/>
        <w:widowControl w:val="0"/>
        <w:suppressLineNumbers/>
        <w:suppressAutoHyphens/>
        <w:autoSpaceDE w:val="0"/>
        <w:autoSpaceDN w:val="0"/>
        <w:adjustRightInd w:val="0"/>
        <w:ind w:right="283"/>
        <w:jc w:val="both"/>
        <w:rPr>
          <w:b/>
        </w:rPr>
      </w:pPr>
      <w:r w:rsidRPr="00F81A43">
        <w:rPr>
          <w:b/>
        </w:rPr>
        <w:t>Должность руководителя (уполномоченного лица)</w:t>
      </w:r>
    </w:p>
    <w:p w:rsidR="00D85B5E" w:rsidRPr="00F81A43" w:rsidRDefault="00D85B5E" w:rsidP="00D85B5E">
      <w:pPr>
        <w:jc w:val="both"/>
        <w:rPr>
          <w:sz w:val="26"/>
          <w:szCs w:val="26"/>
        </w:rPr>
      </w:pPr>
      <w:r w:rsidRPr="00F81A43">
        <w:rPr>
          <w:b/>
        </w:rPr>
        <w:t xml:space="preserve">участника конкурса  </w:t>
      </w:r>
      <w:r w:rsidRPr="00F81A43">
        <w:rPr>
          <w:sz w:val="26"/>
          <w:szCs w:val="26"/>
        </w:rPr>
        <w:t xml:space="preserve">                     _______________                           __________</w:t>
      </w:r>
    </w:p>
    <w:p w:rsidR="00D85B5E" w:rsidRPr="00F81A43" w:rsidRDefault="00D85B5E" w:rsidP="00D85B5E">
      <w:pPr>
        <w:jc w:val="center"/>
        <w:rPr>
          <w:i/>
          <w:iCs/>
          <w:sz w:val="20"/>
          <w:szCs w:val="20"/>
        </w:rPr>
      </w:pPr>
      <w:r w:rsidRPr="00F81A43">
        <w:rPr>
          <w:i/>
          <w:iCs/>
          <w:sz w:val="20"/>
          <w:szCs w:val="20"/>
        </w:rPr>
        <w:t xml:space="preserve">                                                                (подпись)                                                         (Ф.И.О.)</w:t>
      </w:r>
    </w:p>
    <w:p w:rsidR="00D85B5E" w:rsidRPr="00F81A43" w:rsidRDefault="00D85B5E" w:rsidP="00D85B5E">
      <w:pPr>
        <w:widowControl w:val="0"/>
        <w:autoSpaceDE w:val="0"/>
        <w:autoSpaceDN w:val="0"/>
        <w:adjustRightInd w:val="0"/>
        <w:ind w:right="800"/>
        <w:jc w:val="both"/>
        <w:rPr>
          <w:sz w:val="18"/>
        </w:rPr>
      </w:pPr>
    </w:p>
    <w:p w:rsidR="00D85B5E" w:rsidRPr="00F81A43" w:rsidRDefault="00D85B5E" w:rsidP="00D85B5E">
      <w:pPr>
        <w:widowControl w:val="0"/>
        <w:autoSpaceDE w:val="0"/>
        <w:autoSpaceDN w:val="0"/>
        <w:adjustRightInd w:val="0"/>
        <w:ind w:left="480" w:right="800"/>
        <w:jc w:val="center"/>
        <w:rPr>
          <w:sz w:val="20"/>
          <w:szCs w:val="20"/>
        </w:rPr>
      </w:pPr>
      <w:r w:rsidRPr="00F81A43">
        <w:rPr>
          <w:sz w:val="20"/>
          <w:szCs w:val="20"/>
        </w:rPr>
        <w:t>М.П. (при наличии печати)</w:t>
      </w:r>
    </w:p>
    <w:p w:rsidR="00D85B5E" w:rsidRPr="00F81A43" w:rsidRDefault="00D85B5E" w:rsidP="00D85B5E">
      <w:pPr>
        <w:widowControl w:val="0"/>
        <w:autoSpaceDE w:val="0"/>
        <w:autoSpaceDN w:val="0"/>
        <w:adjustRightInd w:val="0"/>
        <w:ind w:left="480" w:right="800"/>
        <w:jc w:val="both"/>
        <w:rPr>
          <w:color w:val="FF0000"/>
          <w:sz w:val="18"/>
        </w:rPr>
      </w:pPr>
    </w:p>
    <w:p w:rsidR="00D85B5E" w:rsidRPr="00F81A43" w:rsidRDefault="00D85B5E" w:rsidP="00D85B5E">
      <w:pPr>
        <w:rPr>
          <w:b/>
          <w:bCs/>
          <w:color w:val="FF0000"/>
        </w:rPr>
      </w:pPr>
      <w:r w:rsidRPr="00F81A43">
        <w:rPr>
          <w:b/>
          <w:bCs/>
          <w:color w:val="FF0000"/>
        </w:rPr>
        <w:br w:type="page"/>
      </w:r>
    </w:p>
    <w:p w:rsidR="00D85B5E" w:rsidRPr="00F81A43" w:rsidRDefault="00D85B5E" w:rsidP="00D85B5E">
      <w:pPr>
        <w:jc w:val="center"/>
        <w:rPr>
          <w:b/>
          <w:bCs/>
        </w:rPr>
      </w:pPr>
      <w:r w:rsidRPr="00F81A43">
        <w:rPr>
          <w:b/>
        </w:rPr>
        <w:lastRenderedPageBreak/>
        <w:t>ФОРМА 7</w:t>
      </w:r>
    </w:p>
    <w:p w:rsidR="00D85B5E" w:rsidRPr="00F81A43" w:rsidRDefault="00D85B5E" w:rsidP="00D85B5E">
      <w:pPr>
        <w:spacing w:after="60"/>
        <w:jc w:val="center"/>
      </w:pPr>
      <w:r w:rsidRPr="00F81A43">
        <w:t xml:space="preserve">Анкета для Подрядчиков / </w:t>
      </w:r>
      <w:proofErr w:type="spellStart"/>
      <w:r w:rsidRPr="00F81A43">
        <w:t>ContractorQuestionnaire</w:t>
      </w:r>
      <w:proofErr w:type="spellEnd"/>
    </w:p>
    <w:p w:rsidR="00D85B5E" w:rsidRPr="00F81A43" w:rsidRDefault="00D85B5E" w:rsidP="00D85B5E">
      <w:pPr>
        <w:spacing w:after="60"/>
        <w:jc w:val="center"/>
      </w:pPr>
      <w:r w:rsidRPr="00F81A43">
        <w:t xml:space="preserve">(заполняется, подписывается, заверяется Победителем </w:t>
      </w:r>
      <w:r w:rsidRPr="00F81A43">
        <w:rPr>
          <w:bCs/>
        </w:rPr>
        <w:t>открытого конкурса по квалификационному отбору</w:t>
      </w:r>
      <w:r w:rsidRPr="00F81A43">
        <w:t xml:space="preserve"> в соответствии с Разделом 3 Конкурсной документации)</w:t>
      </w:r>
    </w:p>
    <w:p w:rsidR="00D85B5E" w:rsidRPr="00F81A43" w:rsidRDefault="00D85B5E" w:rsidP="00D85B5E">
      <w:pPr>
        <w:spacing w:after="60"/>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5370"/>
        <w:gridCol w:w="3277"/>
      </w:tblGrid>
      <w:tr w:rsidR="00D85B5E" w:rsidRPr="00F81A43" w:rsidTr="004B6B77">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D85B5E" w:rsidRPr="00F81A43" w:rsidRDefault="00D85B5E" w:rsidP="00D85B5E">
            <w:pPr>
              <w:numPr>
                <w:ilvl w:val="0"/>
                <w:numId w:val="15"/>
              </w:numPr>
              <w:spacing w:after="0" w:line="240" w:lineRule="auto"/>
              <w:ind w:right="-113"/>
              <w:jc w:val="center"/>
            </w:pPr>
            <w:r w:rsidRPr="00F81A43">
              <w:rPr>
                <w:b/>
              </w:rPr>
              <w:t xml:space="preserve">Общая информация / </w:t>
            </w:r>
            <w:proofErr w:type="spellStart"/>
            <w:r w:rsidRPr="00F81A43">
              <w:rPr>
                <w:b/>
              </w:rPr>
              <w:t>General</w:t>
            </w:r>
            <w:proofErr w:type="spellEnd"/>
            <w:r w:rsidRPr="00F81A43">
              <w:rPr>
                <w:b/>
              </w:rPr>
              <w:t xml:space="preserve"> </w:t>
            </w:r>
            <w:proofErr w:type="spellStart"/>
            <w:r w:rsidRPr="00F81A43">
              <w:rPr>
                <w:b/>
              </w:rPr>
              <w:t>information</w:t>
            </w:r>
            <w:proofErr w:type="spellEnd"/>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B5E" w:rsidRPr="00F81A43" w:rsidRDefault="00D85B5E" w:rsidP="004B6B77">
            <w:pPr>
              <w:spacing w:after="60"/>
              <w:jc w:val="center"/>
            </w:pPr>
            <w:r w:rsidRPr="00F81A43">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B5E" w:rsidRPr="00F81A43" w:rsidRDefault="00D85B5E" w:rsidP="004B6B77">
            <w:pPr>
              <w:spacing w:after="60"/>
              <w:jc w:val="center"/>
            </w:pPr>
            <w:r w:rsidRPr="00F81A43">
              <w:t xml:space="preserve">Сведения / </w:t>
            </w:r>
            <w:proofErr w:type="spellStart"/>
            <w:r w:rsidRPr="00F81A43">
              <w:t>Data</w:t>
            </w:r>
            <w:proofErr w:type="spellEnd"/>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B5E" w:rsidRPr="00F81A43" w:rsidRDefault="00D85B5E" w:rsidP="004B6B77">
            <w:pPr>
              <w:spacing w:after="60"/>
              <w:ind w:left="-113" w:right="-113"/>
              <w:jc w:val="center"/>
            </w:pPr>
            <w:r w:rsidRPr="00F81A43">
              <w:t xml:space="preserve">Значение / </w:t>
            </w:r>
            <w:proofErr w:type="spellStart"/>
            <w:r w:rsidRPr="00F81A43">
              <w:t>Indicator</w:t>
            </w:r>
            <w:proofErr w:type="spellEnd"/>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85B5E" w:rsidRPr="00F81A43" w:rsidRDefault="00D85B5E" w:rsidP="00D85B5E">
            <w:pPr>
              <w:numPr>
                <w:ilvl w:val="0"/>
                <w:numId w:val="17"/>
              </w:numPr>
              <w:spacing w:after="0" w:line="240" w:lineRule="auto"/>
              <w:jc w:val="right"/>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D85B5E" w:rsidRPr="00F81A43" w:rsidRDefault="00D85B5E" w:rsidP="004B6B77">
            <w:pPr>
              <w:spacing w:after="60"/>
              <w:jc w:val="both"/>
            </w:pPr>
            <w:r w:rsidRPr="00F81A43">
              <w:t xml:space="preserve">Полное наименование компании / </w:t>
            </w:r>
            <w:proofErr w:type="spellStart"/>
            <w:r w:rsidRPr="00F81A43">
              <w:t>Full</w:t>
            </w:r>
            <w:proofErr w:type="spellEnd"/>
            <w:r w:rsidRPr="00F81A43">
              <w:t xml:space="preserve"> </w:t>
            </w:r>
            <w:proofErr w:type="spellStart"/>
            <w:r w:rsidRPr="00F81A43">
              <w:t>company</w:t>
            </w:r>
            <w:proofErr w:type="spellEnd"/>
            <w:r w:rsidRPr="00F81A43">
              <w:t xml:space="preserve"> </w:t>
            </w:r>
            <w:proofErr w:type="spellStart"/>
            <w:r w:rsidRPr="00F81A43">
              <w:t>name</w:t>
            </w:r>
            <w:proofErr w:type="spellEnd"/>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D85B5E" w:rsidRPr="00F81A43" w:rsidRDefault="00D85B5E" w:rsidP="004B6B77">
            <w:pPr>
              <w:spacing w:after="60"/>
              <w:jc w:val="both"/>
            </w:pP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D85B5E">
            <w:pPr>
              <w:numPr>
                <w:ilvl w:val="0"/>
                <w:numId w:val="17"/>
              </w:numPr>
              <w:spacing w:after="0" w:line="240" w:lineRule="auto"/>
              <w:jc w:val="right"/>
            </w:pPr>
          </w:p>
        </w:tc>
        <w:tc>
          <w:tcPr>
            <w:tcW w:w="5370" w:type="dxa"/>
            <w:tcBorders>
              <w:top w:val="single" w:sz="4" w:space="0" w:color="auto"/>
              <w:left w:val="single" w:sz="4" w:space="0" w:color="auto"/>
              <w:bottom w:val="single" w:sz="4" w:space="0" w:color="auto"/>
              <w:right w:val="single" w:sz="4" w:space="0" w:color="auto"/>
            </w:tcBorders>
            <w:hideMark/>
          </w:tcPr>
          <w:p w:rsidR="00D85B5E" w:rsidRPr="00F81A43" w:rsidRDefault="00D85B5E" w:rsidP="004B6B77">
            <w:pPr>
              <w:spacing w:after="60"/>
              <w:jc w:val="both"/>
            </w:pPr>
            <w:r w:rsidRPr="00F81A43">
              <w:t xml:space="preserve">Фирменное наименование компании / </w:t>
            </w:r>
            <w:proofErr w:type="spellStart"/>
            <w:r w:rsidRPr="00F81A43">
              <w:t>Company</w:t>
            </w:r>
            <w:proofErr w:type="spellEnd"/>
            <w:r w:rsidRPr="00F81A43">
              <w:t xml:space="preserve"> </w:t>
            </w:r>
            <w:proofErr w:type="spellStart"/>
            <w:r w:rsidRPr="00F81A43">
              <w:t>name</w:t>
            </w:r>
            <w:proofErr w:type="spellEnd"/>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D85B5E">
            <w:pPr>
              <w:numPr>
                <w:ilvl w:val="0"/>
                <w:numId w:val="17"/>
              </w:numPr>
              <w:spacing w:after="0" w:line="240" w:lineRule="auto"/>
              <w:jc w:val="right"/>
            </w:pP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r w:rsidRPr="00F81A43">
              <w:t xml:space="preserve">Организационно-правовая форма / </w:t>
            </w:r>
            <w:proofErr w:type="spellStart"/>
            <w:r w:rsidRPr="00F81A43">
              <w:t>Ownership</w:t>
            </w:r>
            <w:proofErr w:type="spellEnd"/>
            <w:r w:rsidRPr="00F81A43">
              <w:t xml:space="preserve"> </w:t>
            </w:r>
            <w:proofErr w:type="spellStart"/>
            <w:r w:rsidRPr="00F81A43">
              <w:t>type</w:t>
            </w:r>
            <w:proofErr w:type="spellEnd"/>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p>
        </w:tc>
      </w:tr>
      <w:tr w:rsidR="00D85B5E" w:rsidRPr="006536C6"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ind w:left="312"/>
              <w:contextualSpacing/>
              <w:rPr>
                <w:color w:val="000000"/>
              </w:rPr>
            </w:pPr>
            <w:r w:rsidRPr="00F81A43">
              <w:rPr>
                <w:color w:val="000000"/>
              </w:rPr>
              <w:t>4.</w:t>
            </w:r>
          </w:p>
        </w:tc>
        <w:tc>
          <w:tcPr>
            <w:tcW w:w="5370" w:type="dxa"/>
            <w:tcBorders>
              <w:top w:val="single" w:sz="4" w:space="0" w:color="auto"/>
              <w:left w:val="single" w:sz="4" w:space="0" w:color="auto"/>
              <w:bottom w:val="single" w:sz="4" w:space="0" w:color="auto"/>
              <w:right w:val="single" w:sz="4" w:space="0" w:color="auto"/>
            </w:tcBorders>
            <w:hideMark/>
          </w:tcPr>
          <w:p w:rsidR="00D85B5E" w:rsidRPr="00F81A43" w:rsidRDefault="00D85B5E" w:rsidP="004B6B77">
            <w:pPr>
              <w:spacing w:after="60"/>
              <w:jc w:val="both"/>
            </w:pPr>
            <w:r w:rsidRPr="00F81A43">
              <w:t>ИНН, ОГРН, РНН (для Казахстана), регистрационный номер (для зарубежных компаний) /</w:t>
            </w:r>
          </w:p>
          <w:p w:rsidR="00D85B5E" w:rsidRPr="00F81A43" w:rsidRDefault="00D85B5E" w:rsidP="004B6B77">
            <w:pPr>
              <w:spacing w:after="60"/>
              <w:jc w:val="both"/>
              <w:rPr>
                <w:color w:val="000000"/>
                <w:lang w:val="en-US"/>
              </w:rPr>
            </w:pPr>
            <w:r w:rsidRPr="00F81A43">
              <w:rPr>
                <w:lang w:val="en-US"/>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center"/>
              <w:rPr>
                <w:lang w:val="en-US"/>
              </w:rPr>
            </w:pP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ind w:left="312"/>
              <w:contextualSpacing/>
              <w:rPr>
                <w:color w:val="000000"/>
              </w:rPr>
            </w:pPr>
            <w:r w:rsidRPr="00F81A43">
              <w:rPr>
                <w:color w:val="000000"/>
              </w:rPr>
              <w:t>5.</w:t>
            </w: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r w:rsidRPr="00F81A43">
              <w:t xml:space="preserve">Юридический адрес / </w:t>
            </w:r>
            <w:proofErr w:type="spellStart"/>
            <w:r w:rsidRPr="00F81A43">
              <w:t>Registered</w:t>
            </w:r>
            <w:proofErr w:type="spellEnd"/>
            <w:r w:rsidRPr="00F81A43">
              <w:t xml:space="preserve"> </w:t>
            </w:r>
            <w:proofErr w:type="spellStart"/>
            <w:r w:rsidRPr="00F81A43">
              <w:t>at</w:t>
            </w:r>
            <w:proofErr w:type="spellEnd"/>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center"/>
            </w:pP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ind w:left="312"/>
              <w:contextualSpacing/>
              <w:rPr>
                <w:color w:val="000000"/>
              </w:rPr>
            </w:pPr>
            <w:r w:rsidRPr="00F81A43">
              <w:rPr>
                <w:color w:val="000000"/>
              </w:rPr>
              <w:t>6.</w:t>
            </w: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r w:rsidRPr="00F81A43">
              <w:t xml:space="preserve">Фактический адрес / </w:t>
            </w:r>
            <w:proofErr w:type="spellStart"/>
            <w:r w:rsidRPr="00F81A43">
              <w:t>Located</w:t>
            </w:r>
            <w:proofErr w:type="spellEnd"/>
            <w:r w:rsidRPr="00F81A43">
              <w:t xml:space="preserve"> </w:t>
            </w:r>
            <w:proofErr w:type="spellStart"/>
            <w:r w:rsidRPr="00F81A43">
              <w:t>at</w:t>
            </w:r>
            <w:proofErr w:type="spellEnd"/>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center"/>
            </w:pP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spacing w:after="60"/>
              <w:jc w:val="right"/>
              <w:rPr>
                <w:color w:val="000000"/>
              </w:rPr>
            </w:pPr>
            <w:r w:rsidRPr="00F81A43">
              <w:rPr>
                <w:color w:val="000000"/>
              </w:rPr>
              <w:t>7.</w:t>
            </w: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r w:rsidRPr="00F81A43">
              <w:t xml:space="preserve">Почтовый адрес / </w:t>
            </w:r>
            <w:proofErr w:type="spellStart"/>
            <w:r w:rsidRPr="00F81A43">
              <w:t>Postal</w:t>
            </w:r>
            <w:proofErr w:type="spellEnd"/>
            <w:r w:rsidRPr="00F81A43">
              <w:t xml:space="preserve"> </w:t>
            </w:r>
            <w:proofErr w:type="spellStart"/>
            <w:r w:rsidRPr="00F81A43">
              <w:t>address</w:t>
            </w:r>
            <w:proofErr w:type="spellEnd"/>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center"/>
            </w:pP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spacing w:after="60"/>
              <w:jc w:val="right"/>
              <w:rPr>
                <w:color w:val="000000"/>
              </w:rPr>
            </w:pPr>
            <w:r w:rsidRPr="00F81A43">
              <w:rPr>
                <w:color w:val="000000"/>
              </w:rPr>
              <w:t>8.</w:t>
            </w: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r w:rsidRPr="00F81A43">
              <w:t xml:space="preserve">Телефон / </w:t>
            </w:r>
            <w:proofErr w:type="spellStart"/>
            <w:r w:rsidRPr="00F81A43">
              <w:t>Phone</w:t>
            </w:r>
            <w:proofErr w:type="spellEnd"/>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center"/>
            </w:pP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spacing w:after="60"/>
              <w:jc w:val="right"/>
              <w:rPr>
                <w:color w:val="000000"/>
              </w:rPr>
            </w:pPr>
            <w:r w:rsidRPr="00F81A43">
              <w:rPr>
                <w:color w:val="000000"/>
              </w:rPr>
              <w:t>9.</w:t>
            </w: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r w:rsidRPr="00F81A43">
              <w:t xml:space="preserve">Адрес электронной почты / </w:t>
            </w:r>
            <w:proofErr w:type="spellStart"/>
            <w:r w:rsidRPr="00F81A43">
              <w:t>Email</w:t>
            </w:r>
            <w:proofErr w:type="spellEnd"/>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center"/>
            </w:pP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spacing w:after="60"/>
              <w:ind w:left="142" w:right="-234"/>
              <w:jc w:val="center"/>
              <w:rPr>
                <w:color w:val="000000"/>
              </w:rPr>
            </w:pPr>
            <w:r w:rsidRPr="00F81A43">
              <w:rPr>
                <w:color w:val="000000"/>
              </w:rPr>
              <w:t>10.</w:t>
            </w: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r w:rsidRPr="00F81A43">
              <w:t xml:space="preserve">Интернет-страница / </w:t>
            </w:r>
            <w:proofErr w:type="spellStart"/>
            <w:r w:rsidRPr="00F81A43">
              <w:t>Web-page</w:t>
            </w:r>
            <w:proofErr w:type="spellEnd"/>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center"/>
            </w:pP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spacing w:after="60"/>
              <w:ind w:left="142" w:right="-234"/>
              <w:jc w:val="center"/>
              <w:rPr>
                <w:color w:val="000000"/>
              </w:rPr>
            </w:pPr>
            <w:r w:rsidRPr="00F81A43">
              <w:rPr>
                <w:color w:val="000000"/>
              </w:rPr>
              <w:t>11.</w:t>
            </w: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r w:rsidRPr="00F81A43">
              <w:t xml:space="preserve">Размер уставного (складочного) капитала / </w:t>
            </w:r>
            <w:proofErr w:type="spellStart"/>
            <w:r w:rsidRPr="00F81A43">
              <w:t>Equity</w:t>
            </w:r>
            <w:proofErr w:type="spellEnd"/>
            <w:r w:rsidRPr="00F81A43">
              <w:t xml:space="preserve"> (</w:t>
            </w:r>
            <w:proofErr w:type="spellStart"/>
            <w:r w:rsidRPr="00F81A43">
              <w:t>joint-stock</w:t>
            </w:r>
            <w:proofErr w:type="spellEnd"/>
            <w:r w:rsidRPr="00F81A43">
              <w:t xml:space="preserve">) </w:t>
            </w:r>
            <w:proofErr w:type="spellStart"/>
            <w:r w:rsidRPr="00F81A43">
              <w:t>size</w:t>
            </w:r>
            <w:proofErr w:type="spellEnd"/>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p>
        </w:tc>
      </w:tr>
      <w:tr w:rsidR="00D85B5E" w:rsidRPr="00F81A43" w:rsidTr="004B6B77">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D85B5E" w:rsidRPr="00F81A43" w:rsidRDefault="00D85B5E" w:rsidP="00D85B5E">
            <w:pPr>
              <w:numPr>
                <w:ilvl w:val="0"/>
                <w:numId w:val="15"/>
              </w:numPr>
              <w:spacing w:after="0" w:line="240" w:lineRule="auto"/>
              <w:jc w:val="center"/>
              <w:rPr>
                <w:b/>
              </w:rPr>
            </w:pPr>
            <w:r w:rsidRPr="00F81A43">
              <w:rPr>
                <w:b/>
              </w:rPr>
              <w:t xml:space="preserve">Запрашиваемые документы / </w:t>
            </w:r>
            <w:proofErr w:type="spellStart"/>
            <w:r w:rsidRPr="00F81A43">
              <w:rPr>
                <w:b/>
              </w:rPr>
              <w:t>Requested</w:t>
            </w:r>
            <w:proofErr w:type="spellEnd"/>
            <w:r w:rsidRPr="00F81A43">
              <w:rPr>
                <w:b/>
              </w:rPr>
              <w:t xml:space="preserve"> </w:t>
            </w:r>
            <w:proofErr w:type="spellStart"/>
            <w:r w:rsidRPr="00F81A43">
              <w:rPr>
                <w:b/>
              </w:rPr>
              <w:t>documents</w:t>
            </w:r>
            <w:proofErr w:type="spellEnd"/>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85B5E" w:rsidRPr="00F81A43" w:rsidRDefault="00D85B5E" w:rsidP="004B6B77">
            <w:pPr>
              <w:spacing w:after="60"/>
              <w:jc w:val="center"/>
            </w:pPr>
            <w:r w:rsidRPr="00F81A43">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D85B5E" w:rsidRPr="00F81A43" w:rsidRDefault="00D85B5E" w:rsidP="004B6B77">
            <w:pPr>
              <w:spacing w:after="60"/>
              <w:jc w:val="center"/>
            </w:pPr>
            <w:r w:rsidRPr="00F81A43">
              <w:t xml:space="preserve">Сведения / </w:t>
            </w:r>
            <w:proofErr w:type="spellStart"/>
            <w:r w:rsidRPr="00F81A43">
              <w:t>Data</w:t>
            </w:r>
            <w:proofErr w:type="spellEnd"/>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D85B5E" w:rsidRPr="00F81A43" w:rsidRDefault="00D85B5E" w:rsidP="004B6B77">
            <w:pPr>
              <w:spacing w:after="60"/>
              <w:ind w:left="-113" w:right="-113"/>
              <w:jc w:val="center"/>
            </w:pPr>
            <w:r w:rsidRPr="00F81A43">
              <w:t xml:space="preserve">Значение </w:t>
            </w:r>
          </w:p>
          <w:p w:rsidR="00D85B5E" w:rsidRPr="00F81A43" w:rsidRDefault="00D85B5E" w:rsidP="004B6B77">
            <w:pPr>
              <w:spacing w:after="60"/>
              <w:ind w:left="-113" w:right="-113"/>
              <w:jc w:val="center"/>
              <w:rPr>
                <w:sz w:val="20"/>
                <w:szCs w:val="20"/>
              </w:rPr>
            </w:pPr>
            <w:r w:rsidRPr="00F81A43">
              <w:rPr>
                <w:sz w:val="20"/>
                <w:szCs w:val="20"/>
              </w:rPr>
              <w:t>(</w:t>
            </w:r>
            <w:proofErr w:type="gramStart"/>
            <w:r w:rsidRPr="00F81A43">
              <w:rPr>
                <w:sz w:val="20"/>
                <w:szCs w:val="20"/>
              </w:rPr>
              <w:t>представлено</w:t>
            </w:r>
            <w:proofErr w:type="gramEnd"/>
            <w:r w:rsidRPr="00F81A43">
              <w:rPr>
                <w:sz w:val="20"/>
                <w:szCs w:val="20"/>
              </w:rPr>
              <w:t>/не представлено) /</w:t>
            </w:r>
          </w:p>
          <w:p w:rsidR="00D85B5E" w:rsidRPr="00F81A43" w:rsidRDefault="00D85B5E" w:rsidP="004B6B77">
            <w:pPr>
              <w:spacing w:after="60"/>
              <w:ind w:left="-113" w:right="-113"/>
              <w:jc w:val="center"/>
            </w:pPr>
            <w:proofErr w:type="spellStart"/>
            <w:r w:rsidRPr="00F81A43">
              <w:t>Indicator</w:t>
            </w:r>
            <w:proofErr w:type="spellEnd"/>
          </w:p>
          <w:p w:rsidR="00D85B5E" w:rsidRPr="00F81A43" w:rsidRDefault="00D85B5E" w:rsidP="004B6B77">
            <w:pPr>
              <w:spacing w:after="60"/>
              <w:ind w:left="-113" w:right="-113"/>
              <w:jc w:val="center"/>
            </w:pPr>
            <w:r w:rsidRPr="00F81A43">
              <w:rPr>
                <w:sz w:val="20"/>
                <w:szCs w:val="20"/>
              </w:rPr>
              <w:t>(</w:t>
            </w:r>
            <w:proofErr w:type="spellStart"/>
            <w:r w:rsidRPr="00F81A43">
              <w:rPr>
                <w:sz w:val="20"/>
                <w:szCs w:val="20"/>
              </w:rPr>
              <w:t>provided</w:t>
            </w:r>
            <w:proofErr w:type="spellEnd"/>
            <w:r w:rsidRPr="00F81A43">
              <w:rPr>
                <w:sz w:val="20"/>
                <w:szCs w:val="20"/>
              </w:rPr>
              <w:t>/</w:t>
            </w:r>
            <w:proofErr w:type="spellStart"/>
            <w:r w:rsidRPr="00F81A43">
              <w:rPr>
                <w:sz w:val="20"/>
                <w:szCs w:val="20"/>
              </w:rPr>
              <w:t>not</w:t>
            </w:r>
            <w:proofErr w:type="spellEnd"/>
            <w:r w:rsidRPr="00F81A43">
              <w:rPr>
                <w:sz w:val="20"/>
                <w:szCs w:val="20"/>
              </w:rPr>
              <w:t xml:space="preserve"> </w:t>
            </w:r>
            <w:proofErr w:type="spellStart"/>
            <w:r w:rsidRPr="00F81A43">
              <w:rPr>
                <w:sz w:val="20"/>
                <w:szCs w:val="20"/>
              </w:rPr>
              <w:t>provided</w:t>
            </w:r>
            <w:proofErr w:type="spellEnd"/>
            <w:r w:rsidRPr="00F81A43">
              <w:rPr>
                <w:sz w:val="20"/>
                <w:szCs w:val="20"/>
              </w:rPr>
              <w:t>)</w:t>
            </w: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hideMark/>
          </w:tcPr>
          <w:p w:rsidR="00D85B5E" w:rsidRPr="00F81A43" w:rsidRDefault="00D85B5E" w:rsidP="00D85B5E">
            <w:pPr>
              <w:numPr>
                <w:ilvl w:val="0"/>
                <w:numId w:val="16"/>
              </w:numPr>
              <w:spacing w:after="0" w:line="240" w:lineRule="auto"/>
              <w:jc w:val="center"/>
            </w:pP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r w:rsidRPr="00F81A43">
              <w:t>Устав – электронная копия /</w:t>
            </w:r>
          </w:p>
          <w:p w:rsidR="00D85B5E" w:rsidRPr="00F81A43" w:rsidRDefault="00D85B5E" w:rsidP="004B6B77">
            <w:pPr>
              <w:spacing w:after="60"/>
              <w:jc w:val="both"/>
            </w:pPr>
            <w:proofErr w:type="spellStart"/>
            <w:r w:rsidRPr="00F81A43">
              <w:t>Charter</w:t>
            </w:r>
            <w:proofErr w:type="spellEnd"/>
            <w:r w:rsidRPr="00F81A43">
              <w:t xml:space="preserve"> – </w:t>
            </w:r>
            <w:proofErr w:type="spellStart"/>
            <w:r w:rsidRPr="00F81A43">
              <w:t>soft</w:t>
            </w:r>
            <w:proofErr w:type="spellEnd"/>
            <w:r w:rsidRPr="00F81A43">
              <w:t xml:space="preserve"> </w:t>
            </w:r>
            <w:proofErr w:type="spellStart"/>
            <w:r w:rsidRPr="00F81A43">
              <w:t>copy</w:t>
            </w:r>
            <w:proofErr w:type="spellEnd"/>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ind w:left="-109"/>
              <w:jc w:val="both"/>
            </w:pPr>
            <w:r w:rsidRPr="00F81A43">
              <w:t>Предоставлено/</w:t>
            </w:r>
            <w:proofErr w:type="spellStart"/>
            <w:r w:rsidRPr="00F81A43">
              <w:t>Provided</w:t>
            </w:r>
            <w:proofErr w:type="spellEnd"/>
            <w:r w:rsidRPr="00F81A43">
              <w:t xml:space="preserve"> </w:t>
            </w:r>
            <w:r w:rsidRPr="00F81A43">
              <w:sym w:font="Wingdings 2" w:char="F0A3"/>
            </w:r>
            <w:r w:rsidRPr="00F81A43">
              <w:t xml:space="preserve">; </w:t>
            </w:r>
          </w:p>
          <w:p w:rsidR="00D85B5E" w:rsidRPr="00F81A43" w:rsidRDefault="00D85B5E" w:rsidP="004B6B77">
            <w:pPr>
              <w:spacing w:after="60"/>
              <w:ind w:left="-109"/>
              <w:jc w:val="both"/>
            </w:pPr>
            <w:r w:rsidRPr="00F81A43">
              <w:t xml:space="preserve">(Кол-во </w:t>
            </w:r>
            <w:proofErr w:type="spellStart"/>
            <w:r w:rsidRPr="00F81A43">
              <w:t>страниц____</w:t>
            </w:r>
            <w:proofErr w:type="spellEnd"/>
            <w:r w:rsidRPr="00F81A43">
              <w:t xml:space="preserve">/ </w:t>
            </w:r>
            <w:proofErr w:type="spellStart"/>
            <w:r w:rsidRPr="00F81A43">
              <w:t>Number</w:t>
            </w:r>
            <w:proofErr w:type="spellEnd"/>
            <w:r w:rsidRPr="00F81A43">
              <w:t xml:space="preserve"> </w:t>
            </w:r>
            <w:proofErr w:type="spellStart"/>
            <w:r w:rsidRPr="00F81A43">
              <w:t>of</w:t>
            </w:r>
            <w:proofErr w:type="spellEnd"/>
            <w:r w:rsidRPr="00F81A43">
              <w:t xml:space="preserve"> </w:t>
            </w:r>
            <w:proofErr w:type="spellStart"/>
            <w:r w:rsidRPr="00F81A43">
              <w:t>pages____</w:t>
            </w:r>
            <w:proofErr w:type="spellEnd"/>
            <w:r w:rsidRPr="00F81A43">
              <w:t>)</w:t>
            </w:r>
          </w:p>
          <w:p w:rsidR="00D85B5E" w:rsidRPr="00F81A43" w:rsidRDefault="00D85B5E" w:rsidP="004B6B77">
            <w:pPr>
              <w:spacing w:after="60"/>
              <w:ind w:left="-109"/>
              <w:jc w:val="both"/>
            </w:pPr>
          </w:p>
          <w:p w:rsidR="00D85B5E" w:rsidRPr="00F81A43" w:rsidRDefault="00D85B5E" w:rsidP="004B6B77">
            <w:pPr>
              <w:spacing w:after="60"/>
              <w:ind w:left="-109"/>
              <w:jc w:val="both"/>
            </w:pPr>
            <w:r w:rsidRPr="00F81A43">
              <w:t>Не предоставлено/</w:t>
            </w:r>
            <w:proofErr w:type="spellStart"/>
            <w:r w:rsidRPr="00F81A43">
              <w:t>Not</w:t>
            </w:r>
            <w:proofErr w:type="spellEnd"/>
            <w:r w:rsidRPr="00F81A43">
              <w:t xml:space="preserve"> </w:t>
            </w:r>
            <w:proofErr w:type="spellStart"/>
            <w:r w:rsidRPr="00F81A43">
              <w:t>provided</w:t>
            </w:r>
            <w:proofErr w:type="spellEnd"/>
            <w:r w:rsidRPr="00F81A43">
              <w:t xml:space="preserve"> </w:t>
            </w:r>
            <w:r w:rsidRPr="00F81A43">
              <w:sym w:font="Wingdings 2" w:char="F0A3"/>
            </w: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D85B5E">
            <w:pPr>
              <w:numPr>
                <w:ilvl w:val="0"/>
                <w:numId w:val="16"/>
              </w:numPr>
              <w:spacing w:after="0" w:line="240" w:lineRule="auto"/>
              <w:jc w:val="center"/>
            </w:pP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r w:rsidRPr="00F81A43">
              <w:t>Выписка из ЕГРЮЛ или ЕГРИП (для ИП) – для РФ (электронная копия) /</w:t>
            </w:r>
          </w:p>
          <w:p w:rsidR="00D85B5E" w:rsidRPr="00F81A43" w:rsidRDefault="00D85B5E" w:rsidP="004B6B77">
            <w:pPr>
              <w:spacing w:after="60"/>
              <w:jc w:val="both"/>
              <w:rPr>
                <w:lang w:val="en-US"/>
              </w:rPr>
            </w:pPr>
            <w:r w:rsidRPr="00F81A43">
              <w:rPr>
                <w:lang w:val="en-US"/>
              </w:rPr>
              <w:t>Extract from the Unified State Register of Legal Entities or Unified State Register of Individual Entrepreneurs (for IE) – for RF (soft copy)</w:t>
            </w:r>
          </w:p>
          <w:p w:rsidR="00D85B5E" w:rsidRPr="00F81A43" w:rsidRDefault="00D85B5E" w:rsidP="004B6B77">
            <w:pPr>
              <w:spacing w:after="60"/>
              <w:jc w:val="both"/>
              <w:rPr>
                <w:lang w:val="en-US"/>
              </w:rPr>
            </w:pPr>
          </w:p>
          <w:p w:rsidR="00D85B5E" w:rsidRPr="00F81A43" w:rsidRDefault="00D85B5E" w:rsidP="004B6B77">
            <w:pPr>
              <w:spacing w:after="60"/>
              <w:jc w:val="both"/>
            </w:pPr>
            <w:r w:rsidRPr="00F81A43">
              <w:t>Сертификат, выданный органом юстиции – для РК (электронная копия) /</w:t>
            </w:r>
          </w:p>
          <w:p w:rsidR="00D85B5E" w:rsidRPr="00F81A43" w:rsidRDefault="00D85B5E" w:rsidP="004B6B77">
            <w:pPr>
              <w:spacing w:after="60"/>
              <w:jc w:val="both"/>
              <w:rPr>
                <w:lang w:val="en-US"/>
              </w:rPr>
            </w:pPr>
            <w:r w:rsidRPr="00F81A43">
              <w:rPr>
                <w:lang w:val="en-US"/>
              </w:rPr>
              <w:t>Certificate issued by a justice institution – for RK (soft copy)</w:t>
            </w:r>
          </w:p>
          <w:p w:rsidR="00D85B5E" w:rsidRPr="00F81A43" w:rsidRDefault="00D85B5E" w:rsidP="004B6B77">
            <w:pPr>
              <w:spacing w:after="60"/>
              <w:jc w:val="both"/>
              <w:rPr>
                <w:b/>
                <w:u w:val="single"/>
                <w:lang w:val="en-US"/>
              </w:rPr>
            </w:pPr>
          </w:p>
          <w:p w:rsidR="00D85B5E" w:rsidRPr="00F81A43" w:rsidRDefault="00D85B5E" w:rsidP="004B6B77">
            <w:pPr>
              <w:spacing w:after="60"/>
              <w:jc w:val="both"/>
              <w:rPr>
                <w:b/>
                <w:u w:val="single"/>
              </w:rPr>
            </w:pPr>
            <w:r w:rsidRPr="00F81A43">
              <w:rPr>
                <w:b/>
                <w:u w:val="single"/>
              </w:rPr>
              <w:t xml:space="preserve">Для иностранных лиц / </w:t>
            </w:r>
            <w:proofErr w:type="spellStart"/>
            <w:r w:rsidRPr="00F81A43">
              <w:rPr>
                <w:b/>
                <w:u w:val="single"/>
              </w:rPr>
              <w:t>for</w:t>
            </w:r>
            <w:proofErr w:type="spellEnd"/>
            <w:r w:rsidRPr="00F81A43">
              <w:rPr>
                <w:b/>
                <w:u w:val="single"/>
              </w:rPr>
              <w:t xml:space="preserve"> </w:t>
            </w:r>
            <w:proofErr w:type="spellStart"/>
            <w:r w:rsidRPr="00F81A43">
              <w:rPr>
                <w:b/>
                <w:u w:val="single"/>
              </w:rPr>
              <w:t>foreign</w:t>
            </w:r>
            <w:proofErr w:type="spellEnd"/>
            <w:r w:rsidRPr="00F81A43">
              <w:rPr>
                <w:b/>
                <w:u w:val="single"/>
              </w:rPr>
              <w:t xml:space="preserve"> </w:t>
            </w:r>
            <w:proofErr w:type="spellStart"/>
            <w:r w:rsidRPr="00F81A43">
              <w:rPr>
                <w:b/>
                <w:u w:val="single"/>
              </w:rPr>
              <w:t>entities</w:t>
            </w:r>
            <w:proofErr w:type="spellEnd"/>
            <w:r w:rsidRPr="00F81A43">
              <w:rPr>
                <w:b/>
                <w:u w:val="single"/>
              </w:rPr>
              <w:t>:</w:t>
            </w:r>
          </w:p>
          <w:p w:rsidR="00D85B5E" w:rsidRPr="00F81A43" w:rsidRDefault="00D85B5E" w:rsidP="00D85B5E">
            <w:pPr>
              <w:numPr>
                <w:ilvl w:val="0"/>
                <w:numId w:val="13"/>
              </w:numPr>
              <w:spacing w:after="0" w:line="240" w:lineRule="auto"/>
              <w:ind w:left="301" w:hanging="283"/>
              <w:jc w:val="both"/>
            </w:pPr>
            <w:r w:rsidRPr="00F81A43">
              <w:rPr>
                <w:b/>
                <w:bCs/>
                <w:color w:val="262626"/>
              </w:rPr>
              <w:t xml:space="preserve">Устав / </w:t>
            </w:r>
            <w:proofErr w:type="spellStart"/>
            <w:r w:rsidRPr="00F81A43">
              <w:rPr>
                <w:b/>
                <w:bCs/>
                <w:color w:val="262626"/>
              </w:rPr>
              <w:t>Charter</w:t>
            </w:r>
            <w:proofErr w:type="spellEnd"/>
            <w:r w:rsidRPr="00F81A43">
              <w:rPr>
                <w:b/>
                <w:bCs/>
                <w:color w:val="262626"/>
              </w:rPr>
              <w:t>;</w:t>
            </w:r>
          </w:p>
          <w:p w:rsidR="00D85B5E" w:rsidRPr="00F81A43" w:rsidRDefault="00D85B5E" w:rsidP="00D85B5E">
            <w:pPr>
              <w:numPr>
                <w:ilvl w:val="0"/>
                <w:numId w:val="13"/>
              </w:numPr>
              <w:spacing w:after="0" w:line="240" w:lineRule="auto"/>
              <w:ind w:left="301" w:hanging="283"/>
              <w:jc w:val="both"/>
            </w:pPr>
            <w:r w:rsidRPr="00F81A43">
              <w:rPr>
                <w:b/>
                <w:bCs/>
                <w:color w:val="262626"/>
              </w:rPr>
              <w:t xml:space="preserve">Свидетельство о регистрации / </w:t>
            </w:r>
            <w:proofErr w:type="spellStart"/>
            <w:r w:rsidRPr="00F81A43">
              <w:rPr>
                <w:b/>
                <w:bCs/>
                <w:color w:val="262626"/>
              </w:rPr>
              <w:t>registration</w:t>
            </w:r>
            <w:proofErr w:type="spellEnd"/>
            <w:r w:rsidRPr="00F81A43">
              <w:rPr>
                <w:b/>
                <w:bCs/>
                <w:color w:val="262626"/>
              </w:rPr>
              <w:t xml:space="preserve"> </w:t>
            </w:r>
            <w:proofErr w:type="spellStart"/>
            <w:r w:rsidRPr="00F81A43">
              <w:rPr>
                <w:b/>
                <w:bCs/>
                <w:color w:val="262626"/>
              </w:rPr>
              <w:t>certificate</w:t>
            </w:r>
            <w:proofErr w:type="spellEnd"/>
            <w:r w:rsidRPr="00F81A43">
              <w:rPr>
                <w:b/>
                <w:bCs/>
                <w:color w:val="262626"/>
              </w:rPr>
              <w:t>;</w:t>
            </w:r>
          </w:p>
          <w:p w:rsidR="00D85B5E" w:rsidRPr="00F81A43" w:rsidRDefault="00D85B5E" w:rsidP="00D85B5E">
            <w:pPr>
              <w:numPr>
                <w:ilvl w:val="0"/>
                <w:numId w:val="13"/>
              </w:numPr>
              <w:spacing w:after="0" w:line="240" w:lineRule="auto"/>
              <w:ind w:left="200" w:hanging="200"/>
              <w:jc w:val="both"/>
            </w:pPr>
            <w:proofErr w:type="gramStart"/>
            <w:r w:rsidRPr="00F81A43">
              <w:rPr>
                <w:b/>
                <w:bCs/>
                <w:color w:val="262626"/>
              </w:rPr>
              <w:t>Выписка из торгового реестра, сертификат об инкорпорации</w:t>
            </w:r>
            <w:r w:rsidRPr="00F81A43">
              <w:rPr>
                <w:color w:val="262626"/>
              </w:rPr>
              <w:t xml:space="preserve"> или иной документ, свидетельствующий о регистрации юридического лица, содержащий сведения о его наименовании, номере и дате регистрации, регистрационном органе / </w:t>
            </w:r>
            <w:proofErr w:type="spellStart"/>
            <w:r w:rsidRPr="00F81A43">
              <w:rPr>
                <w:color w:val="262626"/>
              </w:rPr>
              <w:t>Extract</w:t>
            </w:r>
            <w:proofErr w:type="spellEnd"/>
            <w:r w:rsidRPr="00F81A43">
              <w:rPr>
                <w:color w:val="262626"/>
              </w:rPr>
              <w:t xml:space="preserve"> </w:t>
            </w:r>
            <w:proofErr w:type="spellStart"/>
            <w:r w:rsidRPr="00F81A43">
              <w:rPr>
                <w:color w:val="262626"/>
              </w:rPr>
              <w:t>from</w:t>
            </w:r>
            <w:proofErr w:type="spellEnd"/>
            <w:r w:rsidRPr="00F81A43">
              <w:rPr>
                <w:color w:val="262626"/>
              </w:rPr>
              <w:t xml:space="preserve"> </w:t>
            </w:r>
            <w:proofErr w:type="spellStart"/>
            <w:r w:rsidRPr="00F81A43">
              <w:rPr>
                <w:color w:val="262626"/>
              </w:rPr>
              <w:t>the</w:t>
            </w:r>
            <w:proofErr w:type="spellEnd"/>
            <w:r w:rsidRPr="00F81A43">
              <w:rPr>
                <w:color w:val="262626"/>
              </w:rPr>
              <w:t xml:space="preserve"> </w:t>
            </w:r>
            <w:proofErr w:type="spellStart"/>
            <w:r w:rsidRPr="00F81A43">
              <w:rPr>
                <w:color w:val="262626"/>
              </w:rPr>
              <w:t>trade</w:t>
            </w:r>
            <w:proofErr w:type="spellEnd"/>
            <w:r w:rsidRPr="00F81A43">
              <w:rPr>
                <w:color w:val="262626"/>
              </w:rPr>
              <w:t xml:space="preserve"> </w:t>
            </w:r>
            <w:proofErr w:type="spellStart"/>
            <w:r w:rsidRPr="00F81A43">
              <w:rPr>
                <w:color w:val="262626"/>
              </w:rPr>
              <w:t>register</w:t>
            </w:r>
            <w:proofErr w:type="spellEnd"/>
            <w:r w:rsidRPr="00F81A43">
              <w:rPr>
                <w:color w:val="262626"/>
              </w:rPr>
              <w:t xml:space="preserve">, </w:t>
            </w:r>
            <w:proofErr w:type="spellStart"/>
            <w:r w:rsidRPr="00F81A43">
              <w:rPr>
                <w:color w:val="262626"/>
              </w:rPr>
              <w:t>certificate</w:t>
            </w:r>
            <w:proofErr w:type="spellEnd"/>
            <w:r w:rsidRPr="00F81A43">
              <w:rPr>
                <w:color w:val="262626"/>
              </w:rPr>
              <w:t xml:space="preserve"> </w:t>
            </w:r>
            <w:proofErr w:type="spellStart"/>
            <w:r w:rsidRPr="00F81A43">
              <w:rPr>
                <w:color w:val="262626"/>
              </w:rPr>
              <w:t>of</w:t>
            </w:r>
            <w:proofErr w:type="spellEnd"/>
            <w:r w:rsidRPr="00F81A43">
              <w:rPr>
                <w:color w:val="262626"/>
              </w:rPr>
              <w:t xml:space="preserve"> </w:t>
            </w:r>
            <w:proofErr w:type="spellStart"/>
            <w:r w:rsidRPr="00F81A43">
              <w:rPr>
                <w:color w:val="262626"/>
              </w:rPr>
              <w:t>incorporation</w:t>
            </w:r>
            <w:proofErr w:type="spellEnd"/>
            <w:r w:rsidRPr="00F81A43">
              <w:rPr>
                <w:color w:val="262626"/>
              </w:rPr>
              <w:t xml:space="preserve"> </w:t>
            </w:r>
            <w:proofErr w:type="spellStart"/>
            <w:r w:rsidRPr="00F81A43">
              <w:rPr>
                <w:color w:val="262626"/>
              </w:rPr>
              <w:t>or</w:t>
            </w:r>
            <w:proofErr w:type="spellEnd"/>
            <w:r w:rsidRPr="00F81A43">
              <w:rPr>
                <w:color w:val="262626"/>
              </w:rPr>
              <w:t xml:space="preserve"> </w:t>
            </w:r>
            <w:proofErr w:type="spellStart"/>
            <w:r w:rsidRPr="00F81A43">
              <w:rPr>
                <w:color w:val="262626"/>
              </w:rPr>
              <w:t>another</w:t>
            </w:r>
            <w:proofErr w:type="spellEnd"/>
            <w:r w:rsidRPr="00F81A43">
              <w:rPr>
                <w:color w:val="262626"/>
              </w:rPr>
              <w:t xml:space="preserve"> </w:t>
            </w:r>
            <w:proofErr w:type="spellStart"/>
            <w:r w:rsidRPr="00F81A43">
              <w:rPr>
                <w:color w:val="262626"/>
              </w:rPr>
              <w:t>document</w:t>
            </w:r>
            <w:proofErr w:type="spellEnd"/>
            <w:r w:rsidRPr="00F81A43">
              <w:rPr>
                <w:color w:val="262626"/>
              </w:rPr>
              <w:t xml:space="preserve"> </w:t>
            </w:r>
            <w:proofErr w:type="spellStart"/>
            <w:r w:rsidRPr="00F81A43">
              <w:rPr>
                <w:color w:val="262626"/>
              </w:rPr>
              <w:t>evidencing</w:t>
            </w:r>
            <w:proofErr w:type="spellEnd"/>
            <w:r w:rsidRPr="00F81A43">
              <w:rPr>
                <w:color w:val="262626"/>
              </w:rPr>
              <w:t xml:space="preserve"> </w:t>
            </w:r>
            <w:proofErr w:type="spellStart"/>
            <w:r w:rsidRPr="00F81A43">
              <w:rPr>
                <w:color w:val="262626"/>
              </w:rPr>
              <w:t>the</w:t>
            </w:r>
            <w:proofErr w:type="spellEnd"/>
            <w:r w:rsidRPr="00F81A43">
              <w:rPr>
                <w:color w:val="262626"/>
              </w:rPr>
              <w:t xml:space="preserve"> </w:t>
            </w:r>
            <w:proofErr w:type="spellStart"/>
            <w:r w:rsidRPr="00F81A43">
              <w:rPr>
                <w:color w:val="262626"/>
              </w:rPr>
              <w:t>legal</w:t>
            </w:r>
            <w:proofErr w:type="spellEnd"/>
            <w:r w:rsidRPr="00F81A43">
              <w:rPr>
                <w:color w:val="262626"/>
              </w:rPr>
              <w:t xml:space="preserve"> </w:t>
            </w:r>
            <w:proofErr w:type="spellStart"/>
            <w:r w:rsidRPr="00F81A43">
              <w:rPr>
                <w:color w:val="262626"/>
              </w:rPr>
              <w:t>entity</w:t>
            </w:r>
            <w:proofErr w:type="spellEnd"/>
            <w:r w:rsidRPr="00F81A43">
              <w:rPr>
                <w:color w:val="262626"/>
              </w:rPr>
              <w:t xml:space="preserve"> </w:t>
            </w:r>
            <w:proofErr w:type="spellStart"/>
            <w:r w:rsidRPr="00F81A43">
              <w:rPr>
                <w:color w:val="262626"/>
              </w:rPr>
              <w:t>registration</w:t>
            </w:r>
            <w:proofErr w:type="spellEnd"/>
            <w:r w:rsidRPr="00F81A43">
              <w:rPr>
                <w:color w:val="262626"/>
              </w:rPr>
              <w:t xml:space="preserve">, </w:t>
            </w:r>
            <w:proofErr w:type="spellStart"/>
            <w:r w:rsidRPr="00F81A43">
              <w:rPr>
                <w:color w:val="262626"/>
              </w:rPr>
              <w:t>including</w:t>
            </w:r>
            <w:proofErr w:type="spellEnd"/>
            <w:r w:rsidRPr="00F81A43">
              <w:rPr>
                <w:color w:val="262626"/>
              </w:rPr>
              <w:t xml:space="preserve"> </w:t>
            </w:r>
            <w:proofErr w:type="spellStart"/>
            <w:r w:rsidRPr="00F81A43">
              <w:rPr>
                <w:color w:val="262626"/>
              </w:rPr>
              <w:t>data</w:t>
            </w:r>
            <w:proofErr w:type="spellEnd"/>
            <w:r w:rsidRPr="00F81A43">
              <w:rPr>
                <w:color w:val="262626"/>
              </w:rPr>
              <w:t xml:space="preserve"> </w:t>
            </w:r>
            <w:proofErr w:type="spellStart"/>
            <w:r w:rsidRPr="00F81A43">
              <w:rPr>
                <w:color w:val="262626"/>
              </w:rPr>
              <w:t>about</w:t>
            </w:r>
            <w:proofErr w:type="spellEnd"/>
            <w:r w:rsidRPr="00F81A43">
              <w:rPr>
                <w:color w:val="262626"/>
              </w:rPr>
              <w:t xml:space="preserve"> </w:t>
            </w:r>
            <w:proofErr w:type="spellStart"/>
            <w:r w:rsidRPr="00F81A43">
              <w:rPr>
                <w:color w:val="262626"/>
              </w:rPr>
              <w:t>its</w:t>
            </w:r>
            <w:proofErr w:type="spellEnd"/>
            <w:r w:rsidRPr="00F81A43">
              <w:rPr>
                <w:color w:val="262626"/>
              </w:rPr>
              <w:t xml:space="preserve"> </w:t>
            </w:r>
            <w:proofErr w:type="spellStart"/>
            <w:r w:rsidRPr="00F81A43">
              <w:rPr>
                <w:color w:val="262626"/>
              </w:rPr>
              <w:t>name</w:t>
            </w:r>
            <w:proofErr w:type="spellEnd"/>
            <w:r w:rsidRPr="00F81A43">
              <w:rPr>
                <w:color w:val="262626"/>
              </w:rPr>
              <w:t xml:space="preserve"> </w:t>
            </w:r>
            <w:proofErr w:type="spellStart"/>
            <w:r w:rsidRPr="00F81A43">
              <w:rPr>
                <w:color w:val="262626"/>
              </w:rPr>
              <w:t>and</w:t>
            </w:r>
            <w:proofErr w:type="spellEnd"/>
            <w:r w:rsidRPr="00F81A43">
              <w:rPr>
                <w:color w:val="262626"/>
              </w:rPr>
              <w:t xml:space="preserve"> </w:t>
            </w:r>
            <w:proofErr w:type="spellStart"/>
            <w:r w:rsidRPr="00F81A43">
              <w:rPr>
                <w:color w:val="262626"/>
              </w:rPr>
              <w:t>registration</w:t>
            </w:r>
            <w:proofErr w:type="spellEnd"/>
            <w:r w:rsidRPr="00F81A43">
              <w:rPr>
                <w:color w:val="262626"/>
              </w:rPr>
              <w:t xml:space="preserve"> </w:t>
            </w:r>
            <w:proofErr w:type="spellStart"/>
            <w:r w:rsidRPr="00F81A43">
              <w:rPr>
                <w:color w:val="262626"/>
              </w:rPr>
              <w:t>date</w:t>
            </w:r>
            <w:proofErr w:type="spellEnd"/>
            <w:r w:rsidRPr="00F81A43">
              <w:rPr>
                <w:color w:val="262626"/>
              </w:rPr>
              <w:t xml:space="preserve">, </w:t>
            </w:r>
            <w:proofErr w:type="spellStart"/>
            <w:r w:rsidRPr="00F81A43">
              <w:rPr>
                <w:color w:val="262626"/>
              </w:rPr>
              <w:t>registration</w:t>
            </w:r>
            <w:proofErr w:type="spellEnd"/>
            <w:r w:rsidRPr="00F81A43">
              <w:rPr>
                <w:color w:val="262626"/>
              </w:rPr>
              <w:t xml:space="preserve"> </w:t>
            </w:r>
            <w:proofErr w:type="spellStart"/>
            <w:r w:rsidRPr="00F81A43">
              <w:rPr>
                <w:color w:val="262626"/>
              </w:rPr>
              <w:t>body</w:t>
            </w:r>
            <w:proofErr w:type="spellEnd"/>
            <w:r w:rsidRPr="00F81A43">
              <w:rPr>
                <w:color w:val="262626"/>
              </w:rPr>
              <w:t>;</w:t>
            </w:r>
            <w:proofErr w:type="gramEnd"/>
          </w:p>
          <w:p w:rsidR="00D85B5E" w:rsidRPr="00F81A43" w:rsidRDefault="00D85B5E" w:rsidP="00D85B5E">
            <w:pPr>
              <w:numPr>
                <w:ilvl w:val="0"/>
                <w:numId w:val="13"/>
              </w:numPr>
              <w:spacing w:after="0" w:line="240" w:lineRule="auto"/>
              <w:ind w:left="301" w:hanging="283"/>
              <w:jc w:val="both"/>
              <w:rPr>
                <w:b/>
                <w:u w:val="single"/>
              </w:rPr>
            </w:pPr>
            <w:r w:rsidRPr="00F81A43">
              <w:rPr>
                <w:b/>
                <w:bCs/>
                <w:color w:val="262626"/>
              </w:rPr>
              <w:t>Документ (справка) из налогового органа страны регистрации</w:t>
            </w:r>
            <w:r w:rsidRPr="00F81A43">
              <w:rPr>
                <w:color w:val="262626"/>
              </w:rPr>
              <w:t> о присвоении юридическому лицу налогового номера или об освобождении от обязанности регистрации в налоговом органе.</w:t>
            </w:r>
            <w:r w:rsidRPr="00F81A43">
              <w:t xml:space="preserve"> </w:t>
            </w:r>
          </w:p>
          <w:p w:rsidR="00D85B5E" w:rsidRPr="00F81A43" w:rsidRDefault="00D85B5E" w:rsidP="004B6B77">
            <w:pPr>
              <w:spacing w:after="60"/>
              <w:ind w:left="301"/>
              <w:jc w:val="both"/>
              <w:rPr>
                <w:b/>
                <w:u w:val="single"/>
                <w:lang w:val="en-US"/>
              </w:rPr>
            </w:pPr>
            <w:r w:rsidRPr="00F81A43">
              <w:rPr>
                <w:lang w:val="en-US"/>
              </w:rPr>
              <w:t>(</w:t>
            </w:r>
            <w:r w:rsidRPr="00F81A43">
              <w:t>нотариально</w:t>
            </w:r>
            <w:r w:rsidRPr="00F81A43">
              <w:rPr>
                <w:lang w:val="en-US"/>
              </w:rPr>
              <w:t xml:space="preserve"> </w:t>
            </w:r>
            <w:r w:rsidRPr="00F81A43">
              <w:t>заверенные</w:t>
            </w:r>
            <w:r w:rsidRPr="00F81A43">
              <w:rPr>
                <w:lang w:val="en-US"/>
              </w:rPr>
              <w:t xml:space="preserve"> </w:t>
            </w:r>
            <w:r w:rsidRPr="00F81A43">
              <w:t>копии</w:t>
            </w:r>
            <w:r w:rsidRPr="00F81A43">
              <w:rPr>
                <w:lang w:val="en-US"/>
              </w:rPr>
              <w:t xml:space="preserve"> </w:t>
            </w:r>
            <w:r w:rsidRPr="00F81A43">
              <w:t>или</w:t>
            </w:r>
            <w:r w:rsidRPr="00F81A43">
              <w:rPr>
                <w:lang w:val="en-US"/>
              </w:rPr>
              <w:t xml:space="preserve"> </w:t>
            </w:r>
            <w:r w:rsidRPr="00F81A43">
              <w:t>электронные</w:t>
            </w:r>
            <w:r w:rsidRPr="00F81A43">
              <w:rPr>
                <w:lang w:val="en-US"/>
              </w:rPr>
              <w:t xml:space="preserve"> </w:t>
            </w:r>
            <w:r w:rsidRPr="00F81A43">
              <w:t>копии</w:t>
            </w:r>
            <w:r w:rsidRPr="00F81A43">
              <w:rPr>
                <w:lang w:val="en-US"/>
              </w:rPr>
              <w:t xml:space="preserve">, </w:t>
            </w:r>
            <w:r w:rsidRPr="00F81A43">
              <w:t>если</w:t>
            </w:r>
            <w:r w:rsidRPr="00F81A43">
              <w:rPr>
                <w:lang w:val="en-US"/>
              </w:rPr>
              <w:t xml:space="preserve"> </w:t>
            </w:r>
            <w:r w:rsidRPr="00F81A43">
              <w:t>достоверность</w:t>
            </w:r>
            <w:r w:rsidRPr="00F81A43">
              <w:rPr>
                <w:lang w:val="en-US"/>
              </w:rPr>
              <w:t xml:space="preserve"> </w:t>
            </w:r>
            <w:r w:rsidRPr="00F81A43">
              <w:t>сведений</w:t>
            </w:r>
            <w:r w:rsidRPr="00F81A43">
              <w:rPr>
                <w:lang w:val="en-US"/>
              </w:rPr>
              <w:t xml:space="preserve"> </w:t>
            </w:r>
            <w:r w:rsidRPr="00F81A43">
              <w:t>можно</w:t>
            </w:r>
            <w:r w:rsidRPr="00F81A43">
              <w:rPr>
                <w:lang w:val="en-US"/>
              </w:rPr>
              <w:t xml:space="preserve"> </w:t>
            </w:r>
            <w:r w:rsidRPr="00F81A43">
              <w:t>проверить</w:t>
            </w:r>
            <w:r w:rsidRPr="00F81A43">
              <w:rPr>
                <w:lang w:val="en-US"/>
              </w:rPr>
              <w:t xml:space="preserve"> </w:t>
            </w:r>
            <w:r w:rsidRPr="00F81A43">
              <w:t>с</w:t>
            </w:r>
            <w:r w:rsidRPr="00F81A43">
              <w:rPr>
                <w:lang w:val="en-US"/>
              </w:rPr>
              <w:t xml:space="preserve"> </w:t>
            </w:r>
            <w:r w:rsidRPr="00F81A43">
              <w:t>помощью</w:t>
            </w:r>
            <w:r w:rsidRPr="00F81A43">
              <w:rPr>
                <w:lang w:val="en-US"/>
              </w:rPr>
              <w:t xml:space="preserve"> </w:t>
            </w:r>
            <w:r w:rsidRPr="00F81A43">
              <w:t>открытых</w:t>
            </w:r>
            <w:r w:rsidRPr="00F81A43">
              <w:rPr>
                <w:lang w:val="en-US"/>
              </w:rPr>
              <w:t xml:space="preserve"> </w:t>
            </w:r>
            <w:r w:rsidRPr="00F81A43">
              <w:t>официальных</w:t>
            </w:r>
            <w:r w:rsidRPr="00F81A43">
              <w:rPr>
                <w:lang w:val="en-US"/>
              </w:rPr>
              <w:t xml:space="preserve"> </w:t>
            </w:r>
            <w:r w:rsidRPr="00F81A43">
              <w:t>источников</w:t>
            </w:r>
            <w:r w:rsidRPr="00F81A43">
              <w:rPr>
                <w:lang w:val="en-US"/>
              </w:rPr>
              <w:t>)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ind w:left="-109"/>
              <w:jc w:val="both"/>
            </w:pPr>
            <w:r w:rsidRPr="00F81A43">
              <w:lastRenderedPageBreak/>
              <w:t>Предоставлено/</w:t>
            </w:r>
            <w:proofErr w:type="spellStart"/>
            <w:r w:rsidRPr="00F81A43">
              <w:t>Provided</w:t>
            </w:r>
            <w:proofErr w:type="spellEnd"/>
            <w:r w:rsidRPr="00F81A43">
              <w:sym w:font="Wingdings 2" w:char="F0A3"/>
            </w:r>
            <w:r w:rsidRPr="00F81A43">
              <w:t xml:space="preserve">; </w:t>
            </w:r>
          </w:p>
          <w:p w:rsidR="00D85B5E" w:rsidRPr="00F81A43" w:rsidRDefault="00D85B5E" w:rsidP="004B6B77">
            <w:pPr>
              <w:spacing w:after="60"/>
              <w:ind w:left="-109"/>
              <w:jc w:val="both"/>
            </w:pPr>
            <w:r w:rsidRPr="00F81A43">
              <w:t xml:space="preserve">(Кол-во </w:t>
            </w:r>
            <w:proofErr w:type="spellStart"/>
            <w:r w:rsidRPr="00F81A43">
              <w:t>страниц____</w:t>
            </w:r>
            <w:proofErr w:type="spellEnd"/>
            <w:r w:rsidRPr="00F81A43">
              <w:t xml:space="preserve">/ </w:t>
            </w:r>
            <w:proofErr w:type="spellStart"/>
            <w:r w:rsidRPr="00F81A43">
              <w:t>Number</w:t>
            </w:r>
            <w:proofErr w:type="spellEnd"/>
            <w:r w:rsidRPr="00F81A43">
              <w:t xml:space="preserve"> </w:t>
            </w:r>
            <w:proofErr w:type="spellStart"/>
            <w:r w:rsidRPr="00F81A43">
              <w:t>of</w:t>
            </w:r>
            <w:proofErr w:type="spellEnd"/>
            <w:r w:rsidRPr="00F81A43">
              <w:t xml:space="preserve"> </w:t>
            </w:r>
            <w:proofErr w:type="spellStart"/>
            <w:r w:rsidRPr="00F81A43">
              <w:t>pages____</w:t>
            </w:r>
            <w:proofErr w:type="spellEnd"/>
            <w:r w:rsidRPr="00F81A43">
              <w:t>)</w:t>
            </w:r>
          </w:p>
          <w:p w:rsidR="00D85B5E" w:rsidRPr="00F81A43" w:rsidRDefault="00D85B5E" w:rsidP="004B6B77">
            <w:pPr>
              <w:spacing w:after="60"/>
              <w:ind w:left="-109"/>
              <w:jc w:val="both"/>
            </w:pPr>
          </w:p>
          <w:p w:rsidR="00D85B5E" w:rsidRPr="00F81A43" w:rsidRDefault="00D85B5E" w:rsidP="004B6B77">
            <w:pPr>
              <w:spacing w:after="60"/>
              <w:ind w:left="-109"/>
              <w:jc w:val="both"/>
            </w:pPr>
            <w:r w:rsidRPr="00F81A43">
              <w:t>Не предоставлено/</w:t>
            </w:r>
            <w:proofErr w:type="spellStart"/>
            <w:r w:rsidRPr="00F81A43">
              <w:t>Not</w:t>
            </w:r>
            <w:proofErr w:type="spellEnd"/>
            <w:r w:rsidRPr="00F81A43">
              <w:t xml:space="preserve"> </w:t>
            </w:r>
            <w:proofErr w:type="spellStart"/>
            <w:r w:rsidRPr="00F81A43">
              <w:t>provided</w:t>
            </w:r>
            <w:proofErr w:type="spellEnd"/>
            <w:r w:rsidRPr="00F81A43">
              <w:t xml:space="preserve"> </w:t>
            </w:r>
            <w:r w:rsidRPr="00F81A43">
              <w:sym w:font="Wingdings 2" w:char="F0A3"/>
            </w: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D85B5E">
            <w:pPr>
              <w:numPr>
                <w:ilvl w:val="0"/>
                <w:numId w:val="16"/>
              </w:numPr>
              <w:spacing w:after="0" w:line="240" w:lineRule="auto"/>
              <w:jc w:val="center"/>
            </w:pP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contextualSpacing/>
            </w:pPr>
            <w:r w:rsidRPr="00F81A43">
              <w:t>Лицензии, свидетельства и разрешения, требуемые для выполнения работ/оказания услуг (электронные копии) /</w:t>
            </w:r>
          </w:p>
          <w:p w:rsidR="00D85B5E" w:rsidRPr="00F81A43" w:rsidRDefault="00D85B5E" w:rsidP="004B6B77">
            <w:pPr>
              <w:contextualSpacing/>
              <w:rPr>
                <w:lang w:val="en-US"/>
              </w:rPr>
            </w:pPr>
            <w:r w:rsidRPr="00F81A43">
              <w:rPr>
                <w:lang w:val="en-US"/>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ind w:left="-109"/>
              <w:jc w:val="both"/>
            </w:pPr>
            <w:r w:rsidRPr="00F81A43">
              <w:t>Предоставлено/</w:t>
            </w:r>
            <w:proofErr w:type="spellStart"/>
            <w:r w:rsidRPr="00F81A43">
              <w:t>Provided</w:t>
            </w:r>
            <w:proofErr w:type="spellEnd"/>
            <w:r w:rsidRPr="00F81A43">
              <w:t xml:space="preserve"> </w:t>
            </w:r>
            <w:r w:rsidRPr="00F81A43">
              <w:sym w:font="Wingdings 2" w:char="F0A3"/>
            </w:r>
            <w:r w:rsidRPr="00F81A43">
              <w:t xml:space="preserve">; </w:t>
            </w:r>
          </w:p>
          <w:p w:rsidR="00D85B5E" w:rsidRPr="00F81A43" w:rsidRDefault="00D85B5E" w:rsidP="004B6B77">
            <w:pPr>
              <w:spacing w:after="60"/>
              <w:ind w:left="-109"/>
              <w:jc w:val="both"/>
            </w:pPr>
            <w:r w:rsidRPr="00F81A43">
              <w:t xml:space="preserve">(Кол-во </w:t>
            </w:r>
            <w:proofErr w:type="spellStart"/>
            <w:r w:rsidRPr="00F81A43">
              <w:t>страниц____</w:t>
            </w:r>
            <w:proofErr w:type="spellEnd"/>
            <w:r w:rsidRPr="00F81A43">
              <w:t xml:space="preserve">/ </w:t>
            </w:r>
            <w:proofErr w:type="spellStart"/>
            <w:r w:rsidRPr="00F81A43">
              <w:t>Number</w:t>
            </w:r>
            <w:proofErr w:type="spellEnd"/>
            <w:r w:rsidRPr="00F81A43">
              <w:t xml:space="preserve"> </w:t>
            </w:r>
            <w:proofErr w:type="spellStart"/>
            <w:r w:rsidRPr="00F81A43">
              <w:t>of</w:t>
            </w:r>
            <w:proofErr w:type="spellEnd"/>
            <w:r w:rsidRPr="00F81A43">
              <w:t xml:space="preserve"> </w:t>
            </w:r>
            <w:proofErr w:type="spellStart"/>
            <w:r w:rsidRPr="00F81A43">
              <w:t>pages____</w:t>
            </w:r>
            <w:proofErr w:type="spellEnd"/>
            <w:r w:rsidRPr="00F81A43">
              <w:t>)</w:t>
            </w:r>
          </w:p>
          <w:p w:rsidR="00D85B5E" w:rsidRPr="00F81A43" w:rsidRDefault="00D85B5E" w:rsidP="004B6B77">
            <w:pPr>
              <w:spacing w:after="60"/>
              <w:ind w:left="-109"/>
              <w:jc w:val="both"/>
            </w:pPr>
          </w:p>
          <w:p w:rsidR="00D85B5E" w:rsidRPr="00F81A43" w:rsidRDefault="00D85B5E" w:rsidP="004B6B77">
            <w:pPr>
              <w:spacing w:after="60"/>
              <w:ind w:left="-109"/>
              <w:jc w:val="both"/>
            </w:pPr>
            <w:r w:rsidRPr="00F81A43">
              <w:t>Не предоставлено/</w:t>
            </w:r>
            <w:proofErr w:type="spellStart"/>
            <w:r w:rsidRPr="00F81A43">
              <w:t>Not</w:t>
            </w:r>
            <w:proofErr w:type="spellEnd"/>
            <w:r w:rsidRPr="00F81A43">
              <w:t xml:space="preserve"> </w:t>
            </w:r>
            <w:proofErr w:type="spellStart"/>
            <w:r w:rsidRPr="00F81A43">
              <w:t>provided</w:t>
            </w:r>
            <w:proofErr w:type="spellEnd"/>
            <w:r w:rsidRPr="00F81A43">
              <w:t xml:space="preserve"> </w:t>
            </w:r>
            <w:r w:rsidRPr="00F81A43">
              <w:sym w:font="Wingdings 2" w:char="F0A3"/>
            </w: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D85B5E">
            <w:pPr>
              <w:numPr>
                <w:ilvl w:val="0"/>
                <w:numId w:val="16"/>
              </w:numPr>
              <w:spacing w:after="0" w:line="240" w:lineRule="auto"/>
              <w:jc w:val="center"/>
            </w:pPr>
          </w:p>
        </w:tc>
        <w:bookmarkStart w:id="10" w:name="Финансовая"/>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contextualSpacing/>
              <w:rPr>
                <w:color w:val="0000FF"/>
                <w:u w:val="single"/>
              </w:rPr>
            </w:pPr>
            <w:r w:rsidRPr="00F81A43">
              <w:fldChar w:fldCharType="begin"/>
            </w:r>
            <w:r w:rsidRPr="00F81A43">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F81A43">
              <w:fldChar w:fldCharType="separate"/>
            </w:r>
            <w:r w:rsidRPr="00F81A43">
              <w:rPr>
                <w:color w:val="0000FF"/>
                <w:u w:val="single"/>
              </w:rPr>
              <w:t xml:space="preserve">Финансовая отчетность с отметкой налогового органа за </w:t>
            </w:r>
            <w:proofErr w:type="gramStart"/>
            <w:r w:rsidRPr="00F81A43">
              <w:rPr>
                <w:color w:val="0000FF"/>
                <w:u w:val="single"/>
              </w:rPr>
              <w:t>последние</w:t>
            </w:r>
            <w:proofErr w:type="gramEnd"/>
            <w:r w:rsidRPr="00F81A43">
              <w:rPr>
                <w:color w:val="0000FF"/>
                <w:u w:val="single"/>
              </w:rPr>
              <w:t xml:space="preserve"> 3 года </w:t>
            </w:r>
            <w:bookmarkEnd w:id="10"/>
          </w:p>
          <w:p w:rsidR="00D85B5E" w:rsidRPr="00F81A43" w:rsidRDefault="00D85B5E" w:rsidP="004B6B77">
            <w:pPr>
              <w:contextualSpacing/>
              <w:rPr>
                <w:lang w:val="en-US"/>
              </w:rPr>
            </w:pPr>
            <w:r w:rsidRPr="00F81A43">
              <w:rPr>
                <w:color w:val="0000FF"/>
                <w:u w:val="single"/>
              </w:rPr>
              <w:t xml:space="preserve"> </w:t>
            </w:r>
            <w:r w:rsidRPr="00F81A43">
              <w:rPr>
                <w:color w:val="0000FF"/>
                <w:u w:val="single"/>
                <w:lang w:val="en-US"/>
              </w:rPr>
              <w:t>(</w:t>
            </w:r>
            <w:r w:rsidRPr="00F81A43">
              <w:rPr>
                <w:color w:val="0000FF"/>
                <w:u w:val="single"/>
              </w:rPr>
              <w:t>электронная</w:t>
            </w:r>
            <w:r w:rsidRPr="00F81A43">
              <w:rPr>
                <w:color w:val="0000FF"/>
                <w:u w:val="single"/>
                <w:lang w:val="en-US"/>
              </w:rPr>
              <w:t xml:space="preserve"> </w:t>
            </w:r>
            <w:r w:rsidRPr="00F81A43">
              <w:rPr>
                <w:color w:val="0000FF"/>
                <w:u w:val="single"/>
              </w:rPr>
              <w:t>копия</w:t>
            </w:r>
            <w:r w:rsidRPr="00F81A43">
              <w:rPr>
                <w:color w:val="0000FF"/>
                <w:u w:val="single"/>
                <w:lang w:val="en-US"/>
              </w:rPr>
              <w:t>)</w:t>
            </w:r>
            <w:r w:rsidRPr="00F81A43">
              <w:fldChar w:fldCharType="end"/>
            </w:r>
            <w:r w:rsidRPr="00F81A43">
              <w:rPr>
                <w:lang w:val="en-US"/>
              </w:rPr>
              <w:t xml:space="preserve"> /</w:t>
            </w:r>
          </w:p>
          <w:p w:rsidR="00D85B5E" w:rsidRPr="00F81A43" w:rsidRDefault="00D85B5E" w:rsidP="004B6B77">
            <w:pPr>
              <w:contextualSpacing/>
              <w:rPr>
                <w:lang w:val="en-US"/>
              </w:rPr>
            </w:pPr>
            <w:r w:rsidRPr="00F81A43">
              <w:rPr>
                <w:lang w:val="en-US"/>
              </w:rPr>
              <w:t>Financial statements marked by a tax authority (soft copy) for the last 3 years</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ind w:left="-109"/>
              <w:jc w:val="both"/>
            </w:pPr>
            <w:r w:rsidRPr="00F81A43">
              <w:t>Предоставлено/</w:t>
            </w:r>
            <w:proofErr w:type="spellStart"/>
            <w:r w:rsidRPr="00F81A43">
              <w:t>Provided</w:t>
            </w:r>
            <w:proofErr w:type="spellEnd"/>
            <w:r w:rsidRPr="00F81A43">
              <w:t xml:space="preserve"> </w:t>
            </w:r>
            <w:r w:rsidRPr="00F81A43">
              <w:sym w:font="Wingdings 2" w:char="F0A3"/>
            </w:r>
            <w:r w:rsidRPr="00F81A43">
              <w:t xml:space="preserve">; </w:t>
            </w:r>
          </w:p>
          <w:p w:rsidR="00D85B5E" w:rsidRPr="00F81A43" w:rsidRDefault="00D85B5E" w:rsidP="004B6B77">
            <w:pPr>
              <w:spacing w:after="60"/>
              <w:ind w:left="-109"/>
              <w:jc w:val="both"/>
            </w:pPr>
            <w:r w:rsidRPr="00F81A43">
              <w:t xml:space="preserve">(Кол-во </w:t>
            </w:r>
            <w:proofErr w:type="spellStart"/>
            <w:r w:rsidRPr="00F81A43">
              <w:t>страниц____</w:t>
            </w:r>
            <w:proofErr w:type="spellEnd"/>
            <w:r w:rsidRPr="00F81A43">
              <w:t xml:space="preserve">/ </w:t>
            </w:r>
            <w:proofErr w:type="spellStart"/>
            <w:r w:rsidRPr="00F81A43">
              <w:t>Number</w:t>
            </w:r>
            <w:proofErr w:type="spellEnd"/>
            <w:r w:rsidRPr="00F81A43">
              <w:t xml:space="preserve"> </w:t>
            </w:r>
            <w:proofErr w:type="spellStart"/>
            <w:r w:rsidRPr="00F81A43">
              <w:t>of</w:t>
            </w:r>
            <w:proofErr w:type="spellEnd"/>
            <w:r w:rsidRPr="00F81A43">
              <w:t xml:space="preserve"> </w:t>
            </w:r>
            <w:proofErr w:type="spellStart"/>
            <w:r w:rsidRPr="00F81A43">
              <w:t>pages____</w:t>
            </w:r>
            <w:proofErr w:type="spellEnd"/>
            <w:r w:rsidRPr="00F81A43">
              <w:t>)</w:t>
            </w:r>
          </w:p>
          <w:p w:rsidR="00D85B5E" w:rsidRPr="00F81A43" w:rsidRDefault="00D85B5E" w:rsidP="004B6B77">
            <w:pPr>
              <w:spacing w:after="60"/>
              <w:ind w:left="-109"/>
              <w:jc w:val="both"/>
            </w:pPr>
          </w:p>
          <w:p w:rsidR="00D85B5E" w:rsidRPr="00F81A43" w:rsidRDefault="00D85B5E" w:rsidP="004B6B77">
            <w:pPr>
              <w:spacing w:after="60"/>
              <w:ind w:left="-109"/>
              <w:jc w:val="both"/>
            </w:pPr>
            <w:r w:rsidRPr="00F81A43">
              <w:t>Не предоставлено/</w:t>
            </w:r>
            <w:proofErr w:type="spellStart"/>
            <w:r w:rsidRPr="00F81A43">
              <w:t>Not</w:t>
            </w:r>
            <w:proofErr w:type="spellEnd"/>
            <w:r w:rsidRPr="00F81A43">
              <w:t xml:space="preserve"> </w:t>
            </w:r>
            <w:proofErr w:type="spellStart"/>
            <w:r w:rsidRPr="00F81A43">
              <w:t>provided</w:t>
            </w:r>
            <w:proofErr w:type="spellEnd"/>
            <w:r w:rsidRPr="00F81A43">
              <w:t xml:space="preserve"> </w:t>
            </w:r>
            <w:r w:rsidRPr="00F81A43">
              <w:sym w:font="Wingdings 2" w:char="F0A3"/>
            </w: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D85B5E">
            <w:pPr>
              <w:numPr>
                <w:ilvl w:val="0"/>
                <w:numId w:val="16"/>
              </w:numPr>
              <w:spacing w:after="0" w:line="240" w:lineRule="auto"/>
              <w:jc w:val="center"/>
            </w:pP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contextualSpacing/>
            </w:pPr>
            <w:r w:rsidRPr="00F81A43">
              <w:t xml:space="preserve">Пояснительная записка к бухгалтерской отчетности </w:t>
            </w:r>
            <w:proofErr w:type="gramStart"/>
            <w:r w:rsidRPr="00F81A43">
              <w:t>за</w:t>
            </w:r>
            <w:proofErr w:type="gramEnd"/>
            <w:r w:rsidRPr="00F81A43">
              <w:t xml:space="preserve"> последние 3 года</w:t>
            </w:r>
          </w:p>
          <w:p w:rsidR="00D85B5E" w:rsidRPr="00F81A43" w:rsidRDefault="00D85B5E" w:rsidP="004B6B77">
            <w:pPr>
              <w:contextualSpacing/>
              <w:rPr>
                <w:lang w:val="en-US"/>
              </w:rPr>
            </w:pPr>
            <w:r w:rsidRPr="00F81A43">
              <w:rPr>
                <w:lang w:val="en-US"/>
              </w:rPr>
              <w:t>(</w:t>
            </w:r>
            <w:r w:rsidRPr="00F81A43">
              <w:t>электронная</w:t>
            </w:r>
            <w:r w:rsidRPr="00F81A43">
              <w:rPr>
                <w:lang w:val="en-US"/>
              </w:rPr>
              <w:t xml:space="preserve"> </w:t>
            </w:r>
            <w:r w:rsidRPr="00F81A43">
              <w:t>копия</w:t>
            </w:r>
            <w:r w:rsidRPr="00F81A43">
              <w:rPr>
                <w:lang w:val="en-US"/>
              </w:rPr>
              <w:t>) /</w:t>
            </w:r>
          </w:p>
          <w:p w:rsidR="00D85B5E" w:rsidRPr="00F81A43" w:rsidRDefault="00D85B5E" w:rsidP="004B6B77">
            <w:pPr>
              <w:contextualSpacing/>
              <w:rPr>
                <w:b/>
                <w:lang w:val="en-US"/>
              </w:rPr>
            </w:pPr>
            <w:r w:rsidRPr="00F81A43">
              <w:rPr>
                <w:lang w:val="en-US"/>
              </w:rPr>
              <w:t>Explanatory note to the accounting statements (soft copy)</w:t>
            </w:r>
          </w:p>
          <w:p w:rsidR="00D85B5E" w:rsidRPr="00F81A43" w:rsidRDefault="00D85B5E" w:rsidP="004B6B77">
            <w:pPr>
              <w:contextualSpacing/>
              <w:rPr>
                <w:b/>
              </w:rPr>
            </w:pPr>
            <w:proofErr w:type="spellStart"/>
            <w:r w:rsidRPr="00F81A43">
              <w:t>for</w:t>
            </w:r>
            <w:proofErr w:type="spellEnd"/>
            <w:r w:rsidRPr="00F81A43">
              <w:t xml:space="preserve"> </w:t>
            </w:r>
            <w:proofErr w:type="spellStart"/>
            <w:r w:rsidRPr="00F81A43">
              <w:t>the</w:t>
            </w:r>
            <w:proofErr w:type="spellEnd"/>
            <w:r w:rsidRPr="00F81A43">
              <w:t xml:space="preserve"> </w:t>
            </w:r>
            <w:proofErr w:type="spellStart"/>
            <w:r w:rsidRPr="00F81A43">
              <w:t>last</w:t>
            </w:r>
            <w:proofErr w:type="spellEnd"/>
            <w:r w:rsidRPr="00F81A43">
              <w:t xml:space="preserve"> 3 </w:t>
            </w:r>
            <w:proofErr w:type="spellStart"/>
            <w:r w:rsidRPr="00F81A43">
              <w:t>years</w:t>
            </w:r>
            <w:proofErr w:type="spellEnd"/>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ind w:left="-109"/>
              <w:jc w:val="both"/>
            </w:pPr>
            <w:r w:rsidRPr="00F81A43">
              <w:t>Предоставлено/</w:t>
            </w:r>
            <w:proofErr w:type="spellStart"/>
            <w:r w:rsidRPr="00F81A43">
              <w:t>Provided</w:t>
            </w:r>
            <w:proofErr w:type="spellEnd"/>
            <w:r w:rsidRPr="00F81A43">
              <w:t xml:space="preserve"> </w:t>
            </w:r>
            <w:r w:rsidRPr="00F81A43">
              <w:sym w:font="Wingdings 2" w:char="F0A3"/>
            </w:r>
            <w:r w:rsidRPr="00F81A43">
              <w:t xml:space="preserve">; </w:t>
            </w:r>
          </w:p>
          <w:p w:rsidR="00D85B5E" w:rsidRPr="00F81A43" w:rsidRDefault="00D85B5E" w:rsidP="004B6B77">
            <w:pPr>
              <w:spacing w:after="60"/>
              <w:ind w:left="-109"/>
              <w:jc w:val="both"/>
            </w:pPr>
            <w:r w:rsidRPr="00F81A43">
              <w:t xml:space="preserve">(Кол-во </w:t>
            </w:r>
            <w:proofErr w:type="spellStart"/>
            <w:r w:rsidRPr="00F81A43">
              <w:t>страниц____</w:t>
            </w:r>
            <w:proofErr w:type="spellEnd"/>
            <w:r w:rsidRPr="00F81A43">
              <w:t xml:space="preserve">/ </w:t>
            </w:r>
            <w:proofErr w:type="spellStart"/>
            <w:r w:rsidRPr="00F81A43">
              <w:t>Number</w:t>
            </w:r>
            <w:proofErr w:type="spellEnd"/>
            <w:r w:rsidRPr="00F81A43">
              <w:t xml:space="preserve"> </w:t>
            </w:r>
            <w:proofErr w:type="spellStart"/>
            <w:r w:rsidRPr="00F81A43">
              <w:t>of</w:t>
            </w:r>
            <w:proofErr w:type="spellEnd"/>
            <w:r w:rsidRPr="00F81A43">
              <w:t xml:space="preserve"> </w:t>
            </w:r>
            <w:proofErr w:type="spellStart"/>
            <w:r w:rsidRPr="00F81A43">
              <w:t>pages____</w:t>
            </w:r>
            <w:proofErr w:type="spellEnd"/>
            <w:r w:rsidRPr="00F81A43">
              <w:t>)</w:t>
            </w:r>
          </w:p>
          <w:p w:rsidR="00D85B5E" w:rsidRPr="00F81A43" w:rsidRDefault="00D85B5E" w:rsidP="004B6B77">
            <w:pPr>
              <w:spacing w:after="60"/>
              <w:ind w:left="-109"/>
              <w:jc w:val="both"/>
            </w:pPr>
          </w:p>
          <w:p w:rsidR="00D85B5E" w:rsidRPr="00F81A43" w:rsidRDefault="00D85B5E" w:rsidP="004B6B77">
            <w:pPr>
              <w:spacing w:after="60"/>
              <w:ind w:left="-109"/>
              <w:jc w:val="both"/>
            </w:pPr>
            <w:r w:rsidRPr="00F81A43">
              <w:t>Не предоставлено/</w:t>
            </w:r>
            <w:proofErr w:type="spellStart"/>
            <w:r w:rsidRPr="00F81A43">
              <w:t>Not</w:t>
            </w:r>
            <w:proofErr w:type="spellEnd"/>
            <w:r w:rsidRPr="00F81A43">
              <w:t xml:space="preserve"> </w:t>
            </w:r>
            <w:proofErr w:type="spellStart"/>
            <w:r w:rsidRPr="00F81A43">
              <w:t>provided</w:t>
            </w:r>
            <w:proofErr w:type="spellEnd"/>
            <w:r w:rsidRPr="00F81A43">
              <w:t xml:space="preserve"> </w:t>
            </w:r>
            <w:r w:rsidRPr="00F81A43">
              <w:sym w:font="Wingdings 2" w:char="F0A3"/>
            </w: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D85B5E">
            <w:pPr>
              <w:numPr>
                <w:ilvl w:val="0"/>
                <w:numId w:val="16"/>
              </w:numPr>
              <w:spacing w:after="0" w:line="240" w:lineRule="auto"/>
              <w:jc w:val="center"/>
            </w:pP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contextualSpacing/>
            </w:pPr>
            <w:proofErr w:type="gramStart"/>
            <w:r w:rsidRPr="00F81A43">
              <w:t xml:space="preserve">Справка налогового органа о состоянии расчетов подрядчика по налогам, сборам и иным </w:t>
            </w:r>
            <w:r w:rsidRPr="00F81A43">
              <w:lastRenderedPageBreak/>
              <w:t xml:space="preserve">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F81A43">
              <w:rPr>
                <w:bCs/>
              </w:rPr>
              <w:t>не ранее, чем за один месяц до дня подачи документов на участие в экспертной</w:t>
            </w:r>
            <w:proofErr w:type="gramEnd"/>
            <w:r w:rsidRPr="00F81A43">
              <w:rPr>
                <w:bCs/>
              </w:rPr>
              <w:t xml:space="preserve"> оценке</w:t>
            </w:r>
            <w:r w:rsidRPr="00F81A43">
              <w:t xml:space="preserve"> (электронная копия) /</w:t>
            </w:r>
          </w:p>
          <w:p w:rsidR="00D85B5E" w:rsidRPr="00F81A43" w:rsidRDefault="00D85B5E" w:rsidP="004B6B77">
            <w:pPr>
              <w:contextualSpacing/>
              <w:rPr>
                <w:b/>
                <w:lang w:val="en-US"/>
              </w:rPr>
            </w:pPr>
            <w:r w:rsidRPr="00F81A43">
              <w:rPr>
                <w:lang w:val="en-US"/>
              </w:rPr>
              <w:t>The tax authority’s statement concerning the status of contractor’s settlements in respect of taxes, charges and 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ind w:left="-109"/>
              <w:jc w:val="both"/>
            </w:pPr>
            <w:r w:rsidRPr="00F81A43">
              <w:lastRenderedPageBreak/>
              <w:t>Предоставлено/</w:t>
            </w:r>
            <w:proofErr w:type="spellStart"/>
            <w:r w:rsidRPr="00F81A43">
              <w:t>Provided</w:t>
            </w:r>
            <w:proofErr w:type="spellEnd"/>
            <w:r w:rsidRPr="00F81A43">
              <w:t xml:space="preserve"> </w:t>
            </w:r>
            <w:r w:rsidRPr="00F81A43">
              <w:sym w:font="Wingdings 2" w:char="F0A3"/>
            </w:r>
            <w:r w:rsidRPr="00F81A43">
              <w:t xml:space="preserve">; </w:t>
            </w:r>
          </w:p>
          <w:p w:rsidR="00D85B5E" w:rsidRPr="00F81A43" w:rsidRDefault="00D85B5E" w:rsidP="004B6B77">
            <w:pPr>
              <w:spacing w:after="60"/>
              <w:ind w:left="-109"/>
              <w:jc w:val="both"/>
            </w:pPr>
            <w:r w:rsidRPr="00F81A43">
              <w:t xml:space="preserve">(Кол-во </w:t>
            </w:r>
            <w:proofErr w:type="spellStart"/>
            <w:r w:rsidRPr="00F81A43">
              <w:t>страниц____</w:t>
            </w:r>
            <w:proofErr w:type="spellEnd"/>
            <w:r w:rsidRPr="00F81A43">
              <w:t xml:space="preserve">/ </w:t>
            </w:r>
            <w:proofErr w:type="spellStart"/>
            <w:r w:rsidRPr="00F81A43">
              <w:t>Number</w:t>
            </w:r>
            <w:proofErr w:type="spellEnd"/>
            <w:r w:rsidRPr="00F81A43">
              <w:t xml:space="preserve"> </w:t>
            </w:r>
            <w:proofErr w:type="spellStart"/>
            <w:r w:rsidRPr="00F81A43">
              <w:t>of</w:t>
            </w:r>
            <w:proofErr w:type="spellEnd"/>
            <w:r w:rsidRPr="00F81A43">
              <w:t xml:space="preserve"> </w:t>
            </w:r>
            <w:proofErr w:type="spellStart"/>
            <w:r w:rsidRPr="00F81A43">
              <w:lastRenderedPageBreak/>
              <w:t>pages____</w:t>
            </w:r>
            <w:proofErr w:type="spellEnd"/>
            <w:r w:rsidRPr="00F81A43">
              <w:t>)</w:t>
            </w:r>
          </w:p>
          <w:p w:rsidR="00D85B5E" w:rsidRPr="00F81A43" w:rsidRDefault="00D85B5E" w:rsidP="004B6B77">
            <w:pPr>
              <w:spacing w:after="60"/>
              <w:ind w:left="-109"/>
              <w:jc w:val="both"/>
            </w:pPr>
          </w:p>
          <w:p w:rsidR="00D85B5E" w:rsidRPr="00F81A43" w:rsidRDefault="00D85B5E" w:rsidP="004B6B77">
            <w:pPr>
              <w:spacing w:after="60"/>
              <w:ind w:left="-109"/>
              <w:jc w:val="both"/>
            </w:pPr>
            <w:r w:rsidRPr="00F81A43">
              <w:t>Не предоставлено/</w:t>
            </w:r>
            <w:proofErr w:type="spellStart"/>
            <w:r w:rsidRPr="00F81A43">
              <w:t>Not</w:t>
            </w:r>
            <w:proofErr w:type="spellEnd"/>
            <w:r w:rsidRPr="00F81A43">
              <w:t xml:space="preserve"> </w:t>
            </w:r>
            <w:proofErr w:type="spellStart"/>
            <w:r w:rsidRPr="00F81A43">
              <w:t>provided</w:t>
            </w:r>
            <w:proofErr w:type="spellEnd"/>
            <w:r w:rsidRPr="00F81A43">
              <w:t xml:space="preserve"> </w:t>
            </w:r>
            <w:r w:rsidRPr="00F81A43">
              <w:sym w:font="Wingdings 2" w:char="F0A3"/>
            </w: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D85B5E">
            <w:pPr>
              <w:numPr>
                <w:ilvl w:val="0"/>
                <w:numId w:val="16"/>
              </w:numPr>
              <w:spacing w:after="0" w:line="240" w:lineRule="auto"/>
              <w:jc w:val="center"/>
            </w:pP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contextualSpacing/>
            </w:pPr>
            <w:r w:rsidRPr="00F81A43">
              <w:t xml:space="preserve">Справка из банка об открытых счетах, подтверждающая репутацию компании в качестве клиента, заемщика, отсутствие арестов счетов, просроченных обязательств по кредитам </w:t>
            </w:r>
            <w:r w:rsidRPr="00F81A43">
              <w:rPr>
                <w:bCs/>
              </w:rPr>
              <w:t>не ранее, чем за один месяц до дня подачи документов на участие в экспертной оценке</w:t>
            </w:r>
            <w:r w:rsidRPr="00F81A43">
              <w:t xml:space="preserve"> (электронная копия) /</w:t>
            </w:r>
          </w:p>
          <w:p w:rsidR="00D85B5E" w:rsidRPr="00F81A43" w:rsidRDefault="00D85B5E" w:rsidP="004B6B77">
            <w:pPr>
              <w:contextualSpacing/>
              <w:rPr>
                <w:b/>
                <w:i/>
                <w:lang w:val="en-US"/>
              </w:rPr>
            </w:pPr>
            <w:r w:rsidRPr="00F81A43">
              <w:rPr>
                <w:lang w:val="en-US"/>
              </w:rPr>
              <w:t>Bank letter about open accounts confirming the company reputation as a client, borrower, absence of seized accounts, overdue loan liabilities issued not earlier than one month before the date of documents submission for due diligence   (soft copy)</w:t>
            </w:r>
            <w:r w:rsidRPr="00F81A43">
              <w:rPr>
                <w:b/>
                <w:lang w:val="en-US"/>
              </w:rPr>
              <w:t xml:space="preserve"> </w:t>
            </w:r>
            <w:r w:rsidRPr="00F81A43">
              <w:rPr>
                <w:i/>
                <w:lang w:val="en-US"/>
              </w:rPr>
              <w:t>(</w:t>
            </w:r>
            <w:r w:rsidRPr="00F81A43">
              <w:rPr>
                <w:i/>
              </w:rPr>
              <w:t>По</w:t>
            </w:r>
            <w:r w:rsidRPr="00F81A43">
              <w:rPr>
                <w:i/>
                <w:lang w:val="en-US"/>
              </w:rPr>
              <w:t xml:space="preserve"> </w:t>
            </w:r>
            <w:r w:rsidRPr="00F81A43">
              <w:rPr>
                <w:i/>
              </w:rPr>
              <w:t>запросу</w:t>
            </w:r>
            <w:r w:rsidRPr="00F81A43">
              <w:rPr>
                <w:i/>
                <w:lang w:val="en-US"/>
              </w:rPr>
              <w:t xml:space="preserve"> </w:t>
            </w:r>
            <w:r w:rsidRPr="00F81A43">
              <w:rPr>
                <w:i/>
              </w:rPr>
              <w:t>шаблон</w:t>
            </w:r>
            <w:r w:rsidRPr="00F81A43">
              <w:rPr>
                <w:i/>
                <w:lang w:val="en-US"/>
              </w:rPr>
              <w:t xml:space="preserve"> </w:t>
            </w:r>
            <w:r w:rsidRPr="00F81A43">
              <w:rPr>
                <w:i/>
              </w:rPr>
              <w:t>справки</w:t>
            </w:r>
            <w:r w:rsidRPr="00F81A43">
              <w:rPr>
                <w:i/>
                <w:lang w:val="en-US"/>
              </w:rPr>
              <w:t xml:space="preserve"> </w:t>
            </w:r>
            <w:r w:rsidRPr="00F81A43">
              <w:rPr>
                <w:i/>
              </w:rPr>
              <w:t>может</w:t>
            </w:r>
            <w:r w:rsidRPr="00F81A43">
              <w:rPr>
                <w:i/>
                <w:lang w:val="en-US"/>
              </w:rPr>
              <w:t xml:space="preserve"> </w:t>
            </w:r>
            <w:r w:rsidRPr="00F81A43">
              <w:rPr>
                <w:i/>
              </w:rPr>
              <w:t>быть</w:t>
            </w:r>
            <w:r w:rsidRPr="00F81A43">
              <w:rPr>
                <w:i/>
                <w:lang w:val="en-US"/>
              </w:rPr>
              <w:t xml:space="preserve"> </w:t>
            </w:r>
            <w:r w:rsidRPr="00F81A43">
              <w:rPr>
                <w:i/>
              </w:rPr>
              <w:t>предоставлен</w:t>
            </w:r>
            <w:r w:rsidRPr="00F81A43">
              <w:rPr>
                <w:i/>
                <w:lang w:val="en-US"/>
              </w:rPr>
              <w:t xml:space="preserve"> </w:t>
            </w:r>
            <w:r w:rsidRPr="00F81A43">
              <w:rPr>
                <w:i/>
              </w:rPr>
              <w:t>Департаментом</w:t>
            </w:r>
            <w:r w:rsidRPr="00F81A43">
              <w:rPr>
                <w:i/>
                <w:lang w:val="en-US"/>
              </w:rPr>
              <w:t xml:space="preserve"> </w:t>
            </w:r>
            <w:r w:rsidRPr="00F81A43">
              <w:rPr>
                <w:i/>
              </w:rPr>
              <w:t>по</w:t>
            </w:r>
            <w:r w:rsidRPr="00F81A43">
              <w:rPr>
                <w:i/>
                <w:lang w:val="en-US"/>
              </w:rPr>
              <w:t xml:space="preserve"> </w:t>
            </w:r>
            <w:r w:rsidRPr="00F81A43">
              <w:rPr>
                <w:i/>
              </w:rPr>
              <w:t>финансам</w:t>
            </w:r>
            <w:r w:rsidRPr="00F81A43">
              <w:rPr>
                <w:i/>
                <w:lang w:val="en-US"/>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ind w:left="-109"/>
              <w:jc w:val="both"/>
            </w:pPr>
            <w:r w:rsidRPr="00F81A43">
              <w:t>Предоставлено/</w:t>
            </w:r>
            <w:proofErr w:type="spellStart"/>
            <w:r w:rsidRPr="00F81A43">
              <w:t>Provided</w:t>
            </w:r>
            <w:proofErr w:type="spellEnd"/>
            <w:r w:rsidRPr="00F81A43">
              <w:t xml:space="preserve"> </w:t>
            </w:r>
            <w:r w:rsidRPr="00F81A43">
              <w:sym w:font="Wingdings 2" w:char="F0A3"/>
            </w:r>
            <w:r w:rsidRPr="00F81A43">
              <w:t xml:space="preserve">; </w:t>
            </w:r>
          </w:p>
          <w:p w:rsidR="00D85B5E" w:rsidRPr="00F81A43" w:rsidRDefault="00D85B5E" w:rsidP="004B6B77">
            <w:pPr>
              <w:spacing w:after="60"/>
              <w:ind w:left="-109"/>
              <w:jc w:val="both"/>
            </w:pPr>
            <w:r w:rsidRPr="00F81A43">
              <w:t xml:space="preserve">(Кол-во </w:t>
            </w:r>
            <w:proofErr w:type="spellStart"/>
            <w:r w:rsidRPr="00F81A43">
              <w:t>страниц____</w:t>
            </w:r>
            <w:proofErr w:type="spellEnd"/>
            <w:r w:rsidRPr="00F81A43">
              <w:t xml:space="preserve">/ </w:t>
            </w:r>
            <w:proofErr w:type="spellStart"/>
            <w:r w:rsidRPr="00F81A43">
              <w:t>Number</w:t>
            </w:r>
            <w:proofErr w:type="spellEnd"/>
            <w:r w:rsidRPr="00F81A43">
              <w:t xml:space="preserve"> </w:t>
            </w:r>
            <w:proofErr w:type="spellStart"/>
            <w:r w:rsidRPr="00F81A43">
              <w:t>of</w:t>
            </w:r>
            <w:proofErr w:type="spellEnd"/>
            <w:r w:rsidRPr="00F81A43">
              <w:t xml:space="preserve"> </w:t>
            </w:r>
            <w:proofErr w:type="spellStart"/>
            <w:r w:rsidRPr="00F81A43">
              <w:t>pages____</w:t>
            </w:r>
            <w:proofErr w:type="spellEnd"/>
            <w:r w:rsidRPr="00F81A43">
              <w:t>)</w:t>
            </w:r>
          </w:p>
          <w:p w:rsidR="00D85B5E" w:rsidRPr="00F81A43" w:rsidRDefault="00D85B5E" w:rsidP="004B6B77">
            <w:pPr>
              <w:spacing w:after="60"/>
              <w:ind w:left="-109"/>
              <w:jc w:val="both"/>
            </w:pPr>
          </w:p>
          <w:p w:rsidR="00D85B5E" w:rsidRPr="00F81A43" w:rsidRDefault="00D85B5E" w:rsidP="004B6B77">
            <w:pPr>
              <w:spacing w:after="60"/>
              <w:ind w:left="-109"/>
              <w:jc w:val="both"/>
            </w:pPr>
            <w:r w:rsidRPr="00F81A43">
              <w:t>Не предоставлено/</w:t>
            </w:r>
            <w:proofErr w:type="spellStart"/>
            <w:r w:rsidRPr="00F81A43">
              <w:t>Not</w:t>
            </w:r>
            <w:proofErr w:type="spellEnd"/>
            <w:r w:rsidRPr="00F81A43">
              <w:t xml:space="preserve"> </w:t>
            </w:r>
            <w:proofErr w:type="spellStart"/>
            <w:r w:rsidRPr="00F81A43">
              <w:t>provided</w:t>
            </w:r>
            <w:proofErr w:type="spellEnd"/>
            <w:r w:rsidRPr="00F81A43">
              <w:t xml:space="preserve"> </w:t>
            </w:r>
            <w:r w:rsidRPr="00F81A43">
              <w:sym w:font="Wingdings 2" w:char="F0A3"/>
            </w:r>
          </w:p>
        </w:tc>
      </w:tr>
      <w:tr w:rsidR="00D85B5E" w:rsidRPr="00F81A43" w:rsidTr="004B6B77">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D85B5E">
            <w:pPr>
              <w:numPr>
                <w:ilvl w:val="0"/>
                <w:numId w:val="16"/>
              </w:numPr>
              <w:spacing w:after="0" w:line="240" w:lineRule="auto"/>
              <w:jc w:val="center"/>
            </w:pPr>
          </w:p>
          <w:p w:rsidR="00D85B5E" w:rsidRPr="00F81A43" w:rsidRDefault="00D85B5E" w:rsidP="004B6B77">
            <w:pPr>
              <w:spacing w:after="60"/>
              <w:jc w:val="center"/>
            </w:pP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contextualSpacing/>
            </w:pPr>
            <w:r w:rsidRPr="00F81A43">
              <w:t xml:space="preserve">Аудиторское заключение </w:t>
            </w:r>
            <w:r w:rsidRPr="00F81A43">
              <w:rPr>
                <w:bCs/>
              </w:rPr>
              <w:t>в соответствии с требованиями законодательства РФ/РК</w:t>
            </w:r>
            <w:r w:rsidRPr="00F81A43">
              <w:t xml:space="preserve"> (если применимо) (электронная копия) /</w:t>
            </w:r>
          </w:p>
          <w:p w:rsidR="00D85B5E" w:rsidRPr="00F81A43" w:rsidRDefault="00D85B5E" w:rsidP="004B6B77">
            <w:pPr>
              <w:contextualSpacing/>
              <w:rPr>
                <w:b/>
                <w:lang w:val="en-US"/>
              </w:rPr>
            </w:pPr>
            <w:r w:rsidRPr="00F81A43">
              <w:rPr>
                <w:lang w:val="en-US"/>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ind w:left="-109"/>
              <w:jc w:val="both"/>
            </w:pPr>
            <w:r w:rsidRPr="00F81A43">
              <w:t>Предоставлено/</w:t>
            </w:r>
            <w:proofErr w:type="spellStart"/>
            <w:r w:rsidRPr="00F81A43">
              <w:t>Provided</w:t>
            </w:r>
            <w:proofErr w:type="spellEnd"/>
            <w:r w:rsidRPr="00F81A43">
              <w:t xml:space="preserve"> </w:t>
            </w:r>
            <w:r w:rsidRPr="00F81A43">
              <w:sym w:font="Wingdings 2" w:char="F0A3"/>
            </w:r>
            <w:r w:rsidRPr="00F81A43">
              <w:t xml:space="preserve">; </w:t>
            </w:r>
          </w:p>
          <w:p w:rsidR="00D85B5E" w:rsidRPr="00F81A43" w:rsidRDefault="00D85B5E" w:rsidP="004B6B77">
            <w:pPr>
              <w:spacing w:after="60"/>
              <w:ind w:left="-109"/>
              <w:jc w:val="both"/>
            </w:pPr>
            <w:r w:rsidRPr="00F81A43">
              <w:t xml:space="preserve">(Кол-во </w:t>
            </w:r>
            <w:proofErr w:type="spellStart"/>
            <w:r w:rsidRPr="00F81A43">
              <w:t>страниц____</w:t>
            </w:r>
            <w:proofErr w:type="spellEnd"/>
            <w:r w:rsidRPr="00F81A43">
              <w:t xml:space="preserve">/ </w:t>
            </w:r>
            <w:proofErr w:type="spellStart"/>
            <w:r w:rsidRPr="00F81A43">
              <w:t>Number</w:t>
            </w:r>
            <w:proofErr w:type="spellEnd"/>
            <w:r w:rsidRPr="00F81A43">
              <w:t xml:space="preserve"> </w:t>
            </w:r>
            <w:proofErr w:type="spellStart"/>
            <w:r w:rsidRPr="00F81A43">
              <w:t>of</w:t>
            </w:r>
            <w:proofErr w:type="spellEnd"/>
            <w:r w:rsidRPr="00F81A43">
              <w:t xml:space="preserve"> </w:t>
            </w:r>
            <w:proofErr w:type="spellStart"/>
            <w:r w:rsidRPr="00F81A43">
              <w:t>pages____</w:t>
            </w:r>
            <w:proofErr w:type="spellEnd"/>
            <w:r w:rsidRPr="00F81A43">
              <w:t>)</w:t>
            </w:r>
          </w:p>
          <w:p w:rsidR="00D85B5E" w:rsidRPr="00F81A43" w:rsidRDefault="00D85B5E" w:rsidP="004B6B77">
            <w:pPr>
              <w:spacing w:after="60"/>
              <w:ind w:left="-109"/>
              <w:jc w:val="both"/>
            </w:pPr>
          </w:p>
          <w:p w:rsidR="00D85B5E" w:rsidRPr="00F81A43" w:rsidRDefault="00D85B5E" w:rsidP="004B6B77">
            <w:pPr>
              <w:spacing w:after="60"/>
              <w:ind w:left="-109"/>
              <w:jc w:val="both"/>
            </w:pPr>
            <w:r w:rsidRPr="00F81A43">
              <w:t>Не предоставлено/</w:t>
            </w:r>
            <w:proofErr w:type="spellStart"/>
            <w:r w:rsidRPr="00F81A43">
              <w:t>Not</w:t>
            </w:r>
            <w:proofErr w:type="spellEnd"/>
            <w:r w:rsidRPr="00F81A43">
              <w:t xml:space="preserve"> </w:t>
            </w:r>
            <w:proofErr w:type="spellStart"/>
            <w:r w:rsidRPr="00F81A43">
              <w:t>provided</w:t>
            </w:r>
            <w:proofErr w:type="spellEnd"/>
            <w:r w:rsidRPr="00F81A43">
              <w:t xml:space="preserve"> </w:t>
            </w:r>
            <w:r w:rsidRPr="00F81A43">
              <w:sym w:font="Wingdings 2" w:char="F0A3"/>
            </w:r>
          </w:p>
        </w:tc>
      </w:tr>
      <w:tr w:rsidR="00D85B5E" w:rsidRPr="00F81A43" w:rsidTr="004B6B77">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spacing w:after="60"/>
              <w:jc w:val="right"/>
            </w:pPr>
            <w:r w:rsidRPr="00F81A43">
              <w:t>9.</w:t>
            </w: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contextualSpacing/>
            </w:pPr>
            <w:r w:rsidRPr="00F81A43">
              <w:t xml:space="preserve">Анкета В-1  и материалы </w:t>
            </w:r>
            <w:proofErr w:type="gramStart"/>
            <w:r w:rsidRPr="00F81A43">
              <w:t>по</w:t>
            </w:r>
            <w:proofErr w:type="gramEnd"/>
            <w:r w:rsidRPr="00F81A43">
              <w:t xml:space="preserve"> ОТ, ПБ и ООС (если требуется) /</w:t>
            </w:r>
          </w:p>
          <w:p w:rsidR="00D85B5E" w:rsidRPr="00F81A43" w:rsidRDefault="00D85B5E" w:rsidP="004B6B77">
            <w:pPr>
              <w:contextualSpacing/>
              <w:rPr>
                <w:lang w:val="en-US"/>
              </w:rPr>
            </w:pPr>
            <w:r w:rsidRPr="00F81A43">
              <w:rPr>
                <w:lang w:val="en-US"/>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ind w:left="-109"/>
              <w:jc w:val="both"/>
            </w:pPr>
            <w:r w:rsidRPr="00F81A43">
              <w:t>Предоставлено/</w:t>
            </w:r>
            <w:proofErr w:type="spellStart"/>
            <w:r w:rsidRPr="00F81A43">
              <w:t>Provided</w:t>
            </w:r>
            <w:proofErr w:type="spellEnd"/>
            <w:r w:rsidRPr="00F81A43">
              <w:t xml:space="preserve"> </w:t>
            </w:r>
            <w:r w:rsidRPr="00F81A43">
              <w:sym w:font="Wingdings 2" w:char="F0A3"/>
            </w:r>
            <w:r w:rsidRPr="00F81A43">
              <w:t xml:space="preserve">; </w:t>
            </w:r>
          </w:p>
          <w:p w:rsidR="00D85B5E" w:rsidRPr="00F81A43" w:rsidRDefault="00D85B5E" w:rsidP="004B6B77">
            <w:pPr>
              <w:spacing w:after="60"/>
              <w:ind w:left="-109"/>
              <w:jc w:val="both"/>
            </w:pPr>
            <w:r w:rsidRPr="00F81A43">
              <w:t xml:space="preserve">(Кол-во </w:t>
            </w:r>
            <w:proofErr w:type="spellStart"/>
            <w:r w:rsidRPr="00F81A43">
              <w:t>страниц____</w:t>
            </w:r>
            <w:proofErr w:type="spellEnd"/>
            <w:r w:rsidRPr="00F81A43">
              <w:t xml:space="preserve">/ </w:t>
            </w:r>
            <w:proofErr w:type="spellStart"/>
            <w:r w:rsidRPr="00F81A43">
              <w:t>Number</w:t>
            </w:r>
            <w:proofErr w:type="spellEnd"/>
            <w:r w:rsidRPr="00F81A43">
              <w:t xml:space="preserve"> </w:t>
            </w:r>
            <w:proofErr w:type="spellStart"/>
            <w:r w:rsidRPr="00F81A43">
              <w:t>of</w:t>
            </w:r>
            <w:proofErr w:type="spellEnd"/>
            <w:r w:rsidRPr="00F81A43">
              <w:t xml:space="preserve"> </w:t>
            </w:r>
            <w:proofErr w:type="spellStart"/>
            <w:r w:rsidRPr="00F81A43">
              <w:t>pages____</w:t>
            </w:r>
            <w:proofErr w:type="spellEnd"/>
            <w:r w:rsidRPr="00F81A43">
              <w:t>)</w:t>
            </w:r>
          </w:p>
          <w:p w:rsidR="00D85B5E" w:rsidRPr="00F81A43" w:rsidRDefault="00D85B5E" w:rsidP="004B6B77">
            <w:pPr>
              <w:spacing w:after="60"/>
              <w:ind w:left="-109"/>
              <w:jc w:val="both"/>
            </w:pPr>
          </w:p>
          <w:p w:rsidR="00D85B5E" w:rsidRPr="00F81A43" w:rsidRDefault="00D85B5E" w:rsidP="004B6B77">
            <w:pPr>
              <w:spacing w:after="60"/>
              <w:ind w:left="-109"/>
              <w:jc w:val="both"/>
            </w:pPr>
            <w:r w:rsidRPr="00F81A43">
              <w:t>Не предоставлено/</w:t>
            </w:r>
            <w:proofErr w:type="spellStart"/>
            <w:r w:rsidRPr="00F81A43">
              <w:t>Not</w:t>
            </w:r>
            <w:proofErr w:type="spellEnd"/>
            <w:r w:rsidRPr="00F81A43">
              <w:t xml:space="preserve"> </w:t>
            </w:r>
            <w:proofErr w:type="spellStart"/>
            <w:r w:rsidRPr="00F81A43">
              <w:t>provided</w:t>
            </w:r>
            <w:proofErr w:type="spellEnd"/>
            <w:r w:rsidRPr="00F81A43">
              <w:t xml:space="preserve"> </w:t>
            </w:r>
            <w:r w:rsidRPr="00F81A43">
              <w:sym w:font="Wingdings 2" w:char="F0A3"/>
            </w:r>
          </w:p>
          <w:p w:rsidR="00D85B5E" w:rsidRPr="00F81A43" w:rsidRDefault="00D85B5E" w:rsidP="004B6B77">
            <w:pPr>
              <w:spacing w:after="60"/>
              <w:ind w:left="-109"/>
              <w:jc w:val="both"/>
            </w:pPr>
          </w:p>
        </w:tc>
      </w:tr>
      <w:tr w:rsidR="00D85B5E" w:rsidRPr="00F81A43" w:rsidTr="004B6B77">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5B5E" w:rsidRPr="00F81A43" w:rsidRDefault="00D85B5E" w:rsidP="00D85B5E">
            <w:pPr>
              <w:numPr>
                <w:ilvl w:val="0"/>
                <w:numId w:val="15"/>
              </w:numPr>
              <w:spacing w:after="0" w:line="240" w:lineRule="auto"/>
              <w:jc w:val="center"/>
              <w:rPr>
                <w:b/>
              </w:rPr>
            </w:pPr>
            <w:r w:rsidRPr="00F81A43">
              <w:rPr>
                <w:b/>
              </w:rPr>
              <w:t>Необходимые сведения (</w:t>
            </w:r>
            <w:proofErr w:type="spellStart"/>
            <w:r w:rsidRPr="00F81A43">
              <w:rPr>
                <w:b/>
              </w:rPr>
              <w:t>аффилированность</w:t>
            </w:r>
            <w:proofErr w:type="spellEnd"/>
            <w:r w:rsidRPr="00F81A43">
              <w:rPr>
                <w:b/>
              </w:rPr>
              <w:t xml:space="preserve"> и заинтересованность) / </w:t>
            </w:r>
            <w:proofErr w:type="spellStart"/>
            <w:r w:rsidRPr="00F81A43">
              <w:rPr>
                <w:b/>
              </w:rPr>
              <w:t>Required</w:t>
            </w:r>
            <w:proofErr w:type="spellEnd"/>
            <w:r w:rsidRPr="00F81A43">
              <w:rPr>
                <w:b/>
              </w:rPr>
              <w:t xml:space="preserve"> </w:t>
            </w:r>
            <w:proofErr w:type="spellStart"/>
            <w:r w:rsidRPr="00F81A43">
              <w:rPr>
                <w:b/>
              </w:rPr>
              <w:t>data</w:t>
            </w:r>
            <w:proofErr w:type="spellEnd"/>
            <w:r w:rsidRPr="00F81A43">
              <w:rPr>
                <w:b/>
              </w:rPr>
              <w:t xml:space="preserve"> (</w:t>
            </w:r>
            <w:proofErr w:type="spellStart"/>
            <w:r w:rsidRPr="00F81A43">
              <w:rPr>
                <w:b/>
              </w:rPr>
              <w:t>affiliation</w:t>
            </w:r>
            <w:proofErr w:type="spellEnd"/>
            <w:r w:rsidRPr="00F81A43">
              <w:rPr>
                <w:b/>
              </w:rPr>
              <w:t xml:space="preserve"> </w:t>
            </w:r>
            <w:proofErr w:type="spellStart"/>
            <w:r w:rsidRPr="00F81A43">
              <w:rPr>
                <w:b/>
              </w:rPr>
              <w:t>and</w:t>
            </w:r>
            <w:proofErr w:type="spellEnd"/>
            <w:r w:rsidRPr="00F81A43">
              <w:rPr>
                <w:b/>
              </w:rPr>
              <w:t xml:space="preserve"> </w:t>
            </w:r>
            <w:proofErr w:type="spellStart"/>
            <w:r w:rsidRPr="00F81A43">
              <w:rPr>
                <w:b/>
              </w:rPr>
              <w:t>interest</w:t>
            </w:r>
            <w:proofErr w:type="spellEnd"/>
            <w:r w:rsidRPr="00F81A43">
              <w:rPr>
                <w:b/>
              </w:rPr>
              <w:t>)</w:t>
            </w:r>
          </w:p>
        </w:tc>
      </w:tr>
      <w:tr w:rsidR="00D85B5E" w:rsidRPr="006536C6" w:rsidTr="004B6B77">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spacing w:after="60"/>
              <w:jc w:val="center"/>
            </w:pPr>
            <w:r w:rsidRPr="00F81A43">
              <w:lastRenderedPageBreak/>
              <w:t>1.</w:t>
            </w: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r w:rsidRPr="00F81A43">
              <w:t xml:space="preserve">Лица, полномочные действовать от имени организации в силу уставных документов (без доверенности). / </w:t>
            </w:r>
          </w:p>
          <w:p w:rsidR="00D85B5E" w:rsidRPr="00F81A43" w:rsidRDefault="00D85B5E" w:rsidP="004B6B77">
            <w:pPr>
              <w:spacing w:after="60"/>
              <w:jc w:val="both"/>
              <w:rPr>
                <w:lang w:val="en-US"/>
              </w:rPr>
            </w:pPr>
            <w:r w:rsidRPr="00F81A43">
              <w:rPr>
                <w:lang w:val="en-US"/>
              </w:rPr>
              <w:t>Persons authorized to act on behalf of company by virtue of by-law (without a power of attorney).</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rPr>
                <w:lang w:val="en-US"/>
              </w:rPr>
            </w:pPr>
          </w:p>
        </w:tc>
      </w:tr>
      <w:tr w:rsidR="00D85B5E" w:rsidRPr="006536C6" w:rsidTr="004B6B77">
        <w:tc>
          <w:tcPr>
            <w:tcW w:w="704" w:type="dxa"/>
            <w:tcBorders>
              <w:top w:val="single" w:sz="4" w:space="0" w:color="auto"/>
              <w:left w:val="single" w:sz="4" w:space="0" w:color="auto"/>
              <w:bottom w:val="single" w:sz="4" w:space="0" w:color="auto"/>
              <w:right w:val="single" w:sz="4" w:space="0" w:color="auto"/>
            </w:tcBorders>
            <w:vAlign w:val="center"/>
            <w:hideMark/>
          </w:tcPr>
          <w:p w:rsidR="00D85B5E" w:rsidRPr="00F81A43" w:rsidRDefault="00D85B5E" w:rsidP="004B6B77">
            <w:pPr>
              <w:spacing w:after="60"/>
              <w:jc w:val="center"/>
            </w:pPr>
            <w:r w:rsidRPr="00F81A43">
              <w:t>2.</w:t>
            </w:r>
          </w:p>
        </w:tc>
        <w:tc>
          <w:tcPr>
            <w:tcW w:w="5370" w:type="dxa"/>
            <w:tcBorders>
              <w:top w:val="single" w:sz="4" w:space="0" w:color="auto"/>
              <w:left w:val="single" w:sz="4" w:space="0" w:color="auto"/>
              <w:bottom w:val="single" w:sz="4" w:space="0" w:color="auto"/>
              <w:right w:val="single" w:sz="4" w:space="0" w:color="auto"/>
            </w:tcBorders>
            <w:hideMark/>
          </w:tcPr>
          <w:p w:rsidR="00D85B5E" w:rsidRPr="00F81A43" w:rsidRDefault="00D85B5E" w:rsidP="004B6B77">
            <w:pPr>
              <w:spacing w:after="60"/>
              <w:jc w:val="both"/>
            </w:pPr>
            <w:r w:rsidRPr="00F81A43">
              <w:t>Перечень (юридических) лиц и/или физических лиц, владеющих более чем 05,00% уставного (складочного) капитала и указание доли каждого. /</w:t>
            </w:r>
          </w:p>
          <w:p w:rsidR="00D85B5E" w:rsidRPr="00F81A43" w:rsidRDefault="00D85B5E" w:rsidP="004B6B77">
            <w:pPr>
              <w:spacing w:after="60"/>
              <w:jc w:val="both"/>
              <w:rPr>
                <w:lang w:val="en-US"/>
              </w:rPr>
            </w:pPr>
            <w:r w:rsidRPr="00F81A43">
              <w:rPr>
                <w:lang w:val="en-US"/>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rPr>
                <w:lang w:val="en-US"/>
              </w:rPr>
            </w:pPr>
          </w:p>
        </w:tc>
      </w:tr>
      <w:tr w:rsidR="00D85B5E" w:rsidRPr="006536C6" w:rsidTr="004B6B77">
        <w:tc>
          <w:tcPr>
            <w:tcW w:w="704" w:type="dxa"/>
            <w:tcBorders>
              <w:top w:val="single" w:sz="4" w:space="0" w:color="auto"/>
              <w:left w:val="single" w:sz="4" w:space="0" w:color="auto"/>
              <w:bottom w:val="single" w:sz="4" w:space="0" w:color="auto"/>
              <w:right w:val="single" w:sz="4" w:space="0" w:color="auto"/>
            </w:tcBorders>
            <w:vAlign w:val="center"/>
            <w:hideMark/>
          </w:tcPr>
          <w:p w:rsidR="00D85B5E" w:rsidRPr="00F81A43" w:rsidRDefault="00D85B5E" w:rsidP="004B6B77">
            <w:pPr>
              <w:spacing w:after="60"/>
              <w:jc w:val="center"/>
            </w:pPr>
            <w:r w:rsidRPr="00F81A43">
              <w:t>3.</w:t>
            </w:r>
          </w:p>
        </w:tc>
        <w:tc>
          <w:tcPr>
            <w:tcW w:w="5370" w:type="dxa"/>
            <w:tcBorders>
              <w:top w:val="single" w:sz="4" w:space="0" w:color="auto"/>
              <w:left w:val="single" w:sz="4" w:space="0" w:color="auto"/>
              <w:bottom w:val="single" w:sz="4" w:space="0" w:color="auto"/>
              <w:right w:val="single" w:sz="4" w:space="0" w:color="auto"/>
            </w:tcBorders>
            <w:hideMark/>
          </w:tcPr>
          <w:p w:rsidR="00D85B5E" w:rsidRPr="00F81A43" w:rsidRDefault="00D85B5E" w:rsidP="004B6B77">
            <w:pPr>
              <w:spacing w:after="60"/>
              <w:jc w:val="both"/>
            </w:pPr>
            <w:r w:rsidRPr="00F81A43">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D85B5E" w:rsidRPr="00F81A43" w:rsidRDefault="00D85B5E" w:rsidP="004B6B77">
            <w:pPr>
              <w:spacing w:after="60"/>
              <w:jc w:val="both"/>
              <w:rPr>
                <w:lang w:val="en-US"/>
              </w:rPr>
            </w:pPr>
            <w:r w:rsidRPr="00F81A43">
              <w:rPr>
                <w:lang w:val="en-US"/>
              </w:rPr>
              <w:t>List of (legal)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rPr>
                <w:lang w:val="en-US"/>
              </w:rPr>
            </w:pPr>
          </w:p>
        </w:tc>
      </w:tr>
      <w:tr w:rsidR="00D85B5E" w:rsidRPr="00F81A43" w:rsidTr="004B6B77">
        <w:tc>
          <w:tcPr>
            <w:tcW w:w="704" w:type="dxa"/>
            <w:tcBorders>
              <w:top w:val="single" w:sz="4" w:space="0" w:color="auto"/>
              <w:left w:val="single" w:sz="4" w:space="0" w:color="auto"/>
              <w:bottom w:val="single" w:sz="4" w:space="0" w:color="auto"/>
              <w:right w:val="single" w:sz="4" w:space="0" w:color="auto"/>
            </w:tcBorders>
            <w:vAlign w:val="center"/>
            <w:hideMark/>
          </w:tcPr>
          <w:p w:rsidR="00D85B5E" w:rsidRPr="00F81A43" w:rsidRDefault="00D85B5E" w:rsidP="004B6B77">
            <w:pPr>
              <w:spacing w:after="60"/>
              <w:jc w:val="center"/>
            </w:pPr>
            <w:r w:rsidRPr="00F81A43">
              <w:t>4.</w:t>
            </w:r>
          </w:p>
        </w:tc>
        <w:tc>
          <w:tcPr>
            <w:tcW w:w="5370" w:type="dxa"/>
            <w:tcBorders>
              <w:top w:val="single" w:sz="4" w:space="0" w:color="auto"/>
              <w:left w:val="single" w:sz="4" w:space="0" w:color="auto"/>
              <w:bottom w:val="single" w:sz="4" w:space="0" w:color="auto"/>
              <w:right w:val="single" w:sz="4" w:space="0" w:color="auto"/>
            </w:tcBorders>
            <w:hideMark/>
          </w:tcPr>
          <w:p w:rsidR="00D85B5E" w:rsidRPr="00F81A43" w:rsidRDefault="00D85B5E" w:rsidP="004B6B77">
            <w:pPr>
              <w:spacing w:after="60"/>
              <w:jc w:val="both"/>
            </w:pPr>
            <w:r w:rsidRPr="00F81A43">
              <w:t xml:space="preserve">Перечень всех управленческих или почетных должностей Подрядчика, а также владельцев долей в уставном (складочном) капитале Подрядчика, занимаемых должностными лицами или сотрудниками КТК или их близкими родственниками / </w:t>
            </w:r>
            <w:proofErr w:type="spellStart"/>
            <w:r w:rsidRPr="00F81A43">
              <w:t>List</w:t>
            </w:r>
            <w:proofErr w:type="spellEnd"/>
            <w:r w:rsidRPr="00F81A43">
              <w:t xml:space="preserve"> </w:t>
            </w:r>
            <w:proofErr w:type="spellStart"/>
            <w:r w:rsidRPr="00F81A43">
              <w:t>of</w:t>
            </w:r>
            <w:proofErr w:type="spellEnd"/>
            <w:r w:rsidRPr="00F81A43">
              <w:t xml:space="preserve"> </w:t>
            </w:r>
            <w:proofErr w:type="spellStart"/>
            <w:r w:rsidRPr="00F81A43">
              <w:t>all</w:t>
            </w:r>
            <w:proofErr w:type="spellEnd"/>
            <w:r w:rsidRPr="00F81A43">
              <w:t xml:space="preserve"> </w:t>
            </w:r>
            <w:proofErr w:type="spellStart"/>
            <w:r w:rsidRPr="00F81A43">
              <w:t>Contractor’s</w:t>
            </w:r>
            <w:proofErr w:type="spellEnd"/>
            <w:r w:rsidRPr="00F81A43">
              <w:t xml:space="preserve"> </w:t>
            </w:r>
            <w:proofErr w:type="spellStart"/>
            <w:r w:rsidRPr="00F81A43">
              <w:t>management</w:t>
            </w:r>
            <w:proofErr w:type="spellEnd"/>
            <w:r w:rsidRPr="00F81A43">
              <w:t xml:space="preserve"> </w:t>
            </w:r>
            <w:proofErr w:type="spellStart"/>
            <w:r w:rsidRPr="00F81A43">
              <w:t>positions</w:t>
            </w:r>
            <w:proofErr w:type="spellEnd"/>
            <w:r w:rsidRPr="00F81A43">
              <w:t xml:space="preserve"> </w:t>
            </w:r>
            <w:proofErr w:type="spellStart"/>
            <w:r w:rsidRPr="00F81A43">
              <w:t>or</w:t>
            </w:r>
            <w:proofErr w:type="spellEnd"/>
            <w:r w:rsidRPr="00F81A43">
              <w:t xml:space="preserve"> </w:t>
            </w:r>
            <w:proofErr w:type="spellStart"/>
            <w:r w:rsidRPr="00F81A43">
              <w:t>honorary</w:t>
            </w:r>
            <w:proofErr w:type="spellEnd"/>
            <w:r w:rsidRPr="00F81A43">
              <w:t xml:space="preserve"> </w:t>
            </w:r>
            <w:proofErr w:type="spellStart"/>
            <w:r w:rsidRPr="00F81A43">
              <w:t>posts</w:t>
            </w:r>
            <w:proofErr w:type="spellEnd"/>
            <w:r w:rsidRPr="00F81A43">
              <w:t xml:space="preserve"> </w:t>
            </w:r>
            <w:proofErr w:type="spellStart"/>
            <w:r w:rsidRPr="00F81A43">
              <w:t>and</w:t>
            </w:r>
            <w:proofErr w:type="spellEnd"/>
            <w:r w:rsidRPr="00F81A43">
              <w:t xml:space="preserve"> </w:t>
            </w:r>
            <w:proofErr w:type="spellStart"/>
            <w:r w:rsidRPr="00F81A43">
              <w:t>Contractor’s</w:t>
            </w:r>
            <w:proofErr w:type="spellEnd"/>
            <w:r w:rsidRPr="00F81A43">
              <w:t xml:space="preserve"> </w:t>
            </w:r>
            <w:proofErr w:type="spellStart"/>
            <w:r w:rsidRPr="00F81A43">
              <w:t>stockholders</w:t>
            </w:r>
            <w:proofErr w:type="spellEnd"/>
            <w:r w:rsidRPr="00F81A43">
              <w:t xml:space="preserve"> </w:t>
            </w:r>
            <w:proofErr w:type="spellStart"/>
            <w:r w:rsidRPr="00F81A43">
              <w:t>held</w:t>
            </w:r>
            <w:proofErr w:type="spellEnd"/>
            <w:r w:rsidRPr="00F81A43">
              <w:t xml:space="preserve"> </w:t>
            </w:r>
            <w:proofErr w:type="spellStart"/>
            <w:r w:rsidRPr="00F81A43">
              <w:t>by</w:t>
            </w:r>
            <w:proofErr w:type="spellEnd"/>
            <w:r w:rsidRPr="00F81A43">
              <w:t xml:space="preserve"> CPC </w:t>
            </w:r>
            <w:proofErr w:type="spellStart"/>
            <w:r w:rsidRPr="00F81A43">
              <w:t>officials</w:t>
            </w:r>
            <w:proofErr w:type="spellEnd"/>
            <w:r w:rsidRPr="00F81A43">
              <w:t xml:space="preserve"> </w:t>
            </w:r>
            <w:proofErr w:type="spellStart"/>
            <w:r w:rsidRPr="00F81A43">
              <w:t>or</w:t>
            </w:r>
            <w:proofErr w:type="spellEnd"/>
            <w:r w:rsidRPr="00F81A43">
              <w:t xml:space="preserve"> </w:t>
            </w:r>
            <w:proofErr w:type="spellStart"/>
            <w:r w:rsidRPr="00F81A43">
              <w:t>employees</w:t>
            </w:r>
            <w:proofErr w:type="spellEnd"/>
            <w:r w:rsidRPr="00F81A43">
              <w:t xml:space="preserve">, </w:t>
            </w:r>
            <w:proofErr w:type="spellStart"/>
            <w:r w:rsidRPr="00F81A43">
              <w:t>or</w:t>
            </w:r>
            <w:proofErr w:type="spellEnd"/>
            <w:r w:rsidRPr="00F81A43">
              <w:t xml:space="preserve"> </w:t>
            </w:r>
            <w:proofErr w:type="spellStart"/>
            <w:r w:rsidRPr="00F81A43">
              <w:t>close</w:t>
            </w:r>
            <w:proofErr w:type="spellEnd"/>
            <w:r w:rsidRPr="00F81A43">
              <w:t xml:space="preserve"> </w:t>
            </w:r>
            <w:proofErr w:type="spellStart"/>
            <w:r w:rsidRPr="00F81A43">
              <w:t>relatives</w:t>
            </w:r>
            <w:proofErr w:type="spellEnd"/>
            <w:r w:rsidRPr="00F81A43">
              <w:t xml:space="preserve"> </w:t>
            </w:r>
            <w:proofErr w:type="spellStart"/>
            <w:r w:rsidRPr="00F81A43">
              <w:t>thereof</w:t>
            </w:r>
            <w:proofErr w:type="spellEnd"/>
            <w:r w:rsidRPr="00F81A43">
              <w:t>.</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p>
        </w:tc>
      </w:tr>
      <w:tr w:rsidR="00D85B5E" w:rsidRPr="006536C6"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spacing w:after="60"/>
              <w:jc w:val="center"/>
            </w:pPr>
            <w:r w:rsidRPr="00F81A43">
              <w:t>5.</w:t>
            </w:r>
          </w:p>
        </w:tc>
        <w:tc>
          <w:tcPr>
            <w:tcW w:w="5370" w:type="dxa"/>
            <w:tcBorders>
              <w:top w:val="single" w:sz="4" w:space="0" w:color="auto"/>
              <w:left w:val="single" w:sz="4" w:space="0" w:color="auto"/>
              <w:bottom w:val="single" w:sz="4" w:space="0" w:color="auto"/>
              <w:right w:val="single" w:sz="4" w:space="0" w:color="auto"/>
            </w:tcBorders>
            <w:hideMark/>
          </w:tcPr>
          <w:p w:rsidR="00D85B5E" w:rsidRPr="00F81A43" w:rsidRDefault="00D85B5E" w:rsidP="004B6B77">
            <w:pPr>
              <w:spacing w:after="60"/>
              <w:jc w:val="both"/>
            </w:pPr>
            <w:r w:rsidRPr="00F81A43">
              <w:t xml:space="preserve">Если какие-то из ваших акционеров представлены компаниями, указать их конечных </w:t>
            </w:r>
            <w:proofErr w:type="spellStart"/>
            <w:r w:rsidRPr="00F81A43">
              <w:t>бенефициарных</w:t>
            </w:r>
            <w:proofErr w:type="spellEnd"/>
            <w:r w:rsidRPr="00F81A43">
              <w:t xml:space="preserve"> владельцев, а также любых посреднических лиц, имеющих заинтересованность в таких компаниях-акционерах. /</w:t>
            </w:r>
          </w:p>
          <w:p w:rsidR="00D85B5E" w:rsidRPr="00F81A43" w:rsidRDefault="00D85B5E" w:rsidP="004B6B77">
            <w:pPr>
              <w:spacing w:after="60"/>
              <w:jc w:val="both"/>
              <w:rPr>
                <w:lang w:val="en-US"/>
              </w:rPr>
            </w:pPr>
            <w:r w:rsidRPr="00F81A43">
              <w:rPr>
                <w:lang w:val="en-US"/>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rPr>
                <w:lang w:val="en-US"/>
              </w:rPr>
            </w:pPr>
          </w:p>
        </w:tc>
      </w:tr>
      <w:tr w:rsidR="00D85B5E" w:rsidRPr="006536C6" w:rsidTr="004B6B77">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spacing w:after="60"/>
              <w:jc w:val="center"/>
            </w:pPr>
            <w:r w:rsidRPr="00F81A43">
              <w:t>6.</w:t>
            </w:r>
          </w:p>
        </w:tc>
        <w:tc>
          <w:tcPr>
            <w:tcW w:w="5370" w:type="dxa"/>
            <w:tcBorders>
              <w:top w:val="single" w:sz="4" w:space="0" w:color="auto"/>
              <w:left w:val="single" w:sz="4" w:space="0" w:color="auto"/>
              <w:bottom w:val="single" w:sz="4" w:space="0" w:color="auto"/>
              <w:right w:val="single" w:sz="4" w:space="0" w:color="auto"/>
            </w:tcBorders>
            <w:hideMark/>
          </w:tcPr>
          <w:p w:rsidR="00D85B5E" w:rsidRPr="00F81A43" w:rsidRDefault="00D85B5E" w:rsidP="004B6B77">
            <w:pPr>
              <w:spacing w:after="60"/>
              <w:jc w:val="both"/>
            </w:pPr>
            <w:r w:rsidRPr="00F81A43">
              <w:t>Указать, имеется ли у Подрядчика, его акционеров, участников или директоров какая-либо заинтересованность в других компаниях, являющихся Подрядчиками КТК, участниками тендера с КТК или компаниями, в отношении которых также проводилась или проводится экспертная проверка КТК /</w:t>
            </w:r>
          </w:p>
          <w:p w:rsidR="00D85B5E" w:rsidRPr="00F81A43" w:rsidRDefault="00D85B5E" w:rsidP="004B6B77">
            <w:pPr>
              <w:spacing w:after="60"/>
              <w:jc w:val="both"/>
              <w:rPr>
                <w:lang w:val="en-US"/>
              </w:rPr>
            </w:pPr>
            <w:r w:rsidRPr="00F81A43">
              <w:rPr>
                <w:lang w:val="en-US"/>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rPr>
                <w:lang w:val="en-US"/>
              </w:rPr>
            </w:pPr>
          </w:p>
        </w:tc>
      </w:tr>
      <w:tr w:rsidR="00D85B5E" w:rsidRPr="006536C6" w:rsidTr="004B6B77">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spacing w:after="60"/>
              <w:jc w:val="center"/>
            </w:pPr>
            <w:r w:rsidRPr="00F81A43">
              <w:lastRenderedPageBreak/>
              <w:t>7.</w:t>
            </w:r>
          </w:p>
          <w:p w:rsidR="00D85B5E" w:rsidRPr="00F81A43" w:rsidRDefault="00D85B5E" w:rsidP="004B6B77">
            <w:pPr>
              <w:spacing w:after="60"/>
              <w:jc w:val="center"/>
            </w:pP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tabs>
                <w:tab w:val="left" w:pos="134"/>
              </w:tabs>
              <w:spacing w:after="60"/>
              <w:ind w:left="134"/>
              <w:jc w:val="both"/>
            </w:pPr>
            <w:r w:rsidRPr="00F81A43">
              <w:t>Занимает ли кто-либо из лиц, перечисленных в п. 6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rsidR="00D85B5E" w:rsidRPr="00F81A43" w:rsidRDefault="00D85B5E" w:rsidP="004B6B77">
            <w:pPr>
              <w:tabs>
                <w:tab w:val="left" w:pos="134"/>
              </w:tabs>
              <w:spacing w:after="60"/>
              <w:ind w:left="134"/>
              <w:jc w:val="both"/>
              <w:rPr>
                <w:lang w:val="en-US"/>
              </w:rPr>
            </w:pPr>
            <w:r w:rsidRPr="00F81A43">
              <w:rPr>
                <w:lang w:val="en-US"/>
              </w:rPr>
              <w:t xml:space="preserve">Do any of the persons listed in 6 hold </w:t>
            </w:r>
            <w:proofErr w:type="gramStart"/>
            <w:r w:rsidRPr="00F81A43">
              <w:rPr>
                <w:lang w:val="en-US"/>
              </w:rPr>
              <w:t>director</w:t>
            </w:r>
            <w:proofErr w:type="gramEnd"/>
            <w:r w:rsidRPr="00F81A43">
              <w:rPr>
                <w:lang w:val="en-US"/>
              </w:rPr>
              <w:t xml:space="preserve">, officer or other management positions with other companies or 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rPr>
                <w:lang w:val="en-US"/>
              </w:rPr>
            </w:pPr>
          </w:p>
        </w:tc>
      </w:tr>
      <w:tr w:rsidR="00D85B5E" w:rsidRPr="006536C6" w:rsidTr="004B6B77">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spacing w:after="60"/>
              <w:jc w:val="center"/>
            </w:pPr>
            <w:r w:rsidRPr="00F81A43">
              <w:t>8.</w:t>
            </w:r>
          </w:p>
          <w:p w:rsidR="00D85B5E" w:rsidRPr="00F81A43" w:rsidRDefault="00D85B5E" w:rsidP="004B6B77">
            <w:pPr>
              <w:spacing w:after="60"/>
              <w:jc w:val="center"/>
            </w:pP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tabs>
                <w:tab w:val="left" w:pos="134"/>
              </w:tabs>
              <w:spacing w:after="60"/>
              <w:ind w:left="134"/>
              <w:jc w:val="both"/>
            </w:pPr>
            <w:r w:rsidRPr="00F81A43">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D85B5E" w:rsidRPr="00F81A43" w:rsidRDefault="00D85B5E" w:rsidP="004B6B77">
            <w:pPr>
              <w:tabs>
                <w:tab w:val="left" w:pos="134"/>
              </w:tabs>
              <w:spacing w:after="60"/>
              <w:ind w:left="134"/>
              <w:jc w:val="both"/>
              <w:rPr>
                <w:lang w:val="en-US"/>
              </w:rPr>
            </w:pPr>
            <w:r w:rsidRPr="00F81A43">
              <w:rPr>
                <w:lang w:val="en-US"/>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rPr>
                <w:lang w:val="en-US"/>
              </w:rPr>
            </w:pPr>
          </w:p>
        </w:tc>
      </w:tr>
      <w:tr w:rsidR="00D85B5E" w:rsidRPr="006536C6" w:rsidTr="004B6B77">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85B5E" w:rsidRPr="00F81A43" w:rsidRDefault="00D85B5E" w:rsidP="004B6B77">
            <w:pPr>
              <w:spacing w:after="60"/>
              <w:jc w:val="center"/>
            </w:pPr>
            <w:r w:rsidRPr="00F81A43">
              <w:t>9.</w:t>
            </w:r>
          </w:p>
          <w:p w:rsidR="00D85B5E" w:rsidRPr="00F81A43" w:rsidRDefault="00D85B5E" w:rsidP="004B6B77">
            <w:pPr>
              <w:spacing w:after="60"/>
              <w:jc w:val="cente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D85B5E" w:rsidRPr="00F81A43" w:rsidRDefault="00D85B5E" w:rsidP="004B6B77">
            <w:pPr>
              <w:spacing w:after="60"/>
              <w:jc w:val="both"/>
              <w:rPr>
                <w:u w:val="single"/>
              </w:rPr>
            </w:pPr>
            <w:r w:rsidRPr="00F81A43">
              <w:rPr>
                <w:u w:val="single"/>
              </w:rPr>
              <w:t xml:space="preserve">Взаимоотношения с правительствами и международными организациями. </w:t>
            </w:r>
          </w:p>
          <w:p w:rsidR="00D85B5E" w:rsidRPr="00F81A43" w:rsidRDefault="00D85B5E" w:rsidP="004B6B77">
            <w:pPr>
              <w:spacing w:after="60"/>
              <w:jc w:val="both"/>
            </w:pPr>
            <w:r w:rsidRPr="00F81A43">
              <w:rPr>
                <w:u w:val="single"/>
              </w:rPr>
              <w:t>Определение</w:t>
            </w:r>
            <w:r w:rsidRPr="00F81A43">
              <w:t>:</w:t>
            </w:r>
            <w:r w:rsidRPr="00F81A43">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D85B5E" w:rsidRPr="00F81A43" w:rsidRDefault="00D85B5E" w:rsidP="004B6B77">
            <w:pPr>
              <w:spacing w:after="60"/>
              <w:jc w:val="both"/>
              <w:rPr>
                <w:u w:val="single"/>
              </w:rPr>
            </w:pPr>
          </w:p>
          <w:p w:rsidR="00D85B5E" w:rsidRPr="00F81A43" w:rsidRDefault="00D85B5E" w:rsidP="004B6B77">
            <w:pPr>
              <w:spacing w:after="60"/>
              <w:jc w:val="both"/>
              <w:rPr>
                <w:lang w:val="en-US"/>
              </w:rPr>
            </w:pPr>
            <w:r w:rsidRPr="00F81A43">
              <w:rPr>
                <w:u w:val="single"/>
                <w:lang w:val="en-US"/>
              </w:rPr>
              <w:t xml:space="preserve">Relationships with Governments and Public International Organizations. </w:t>
            </w:r>
          </w:p>
          <w:p w:rsidR="00D85B5E" w:rsidRPr="00F81A43" w:rsidRDefault="00D85B5E" w:rsidP="004B6B77">
            <w:pPr>
              <w:spacing w:after="60"/>
              <w:jc w:val="both"/>
              <w:rPr>
                <w:lang w:val="en-US"/>
              </w:rPr>
            </w:pPr>
            <w:r w:rsidRPr="00F81A43">
              <w:rPr>
                <w:u w:val="single"/>
                <w:lang w:val="en-US"/>
              </w:rPr>
              <w:t>Definition</w:t>
            </w:r>
            <w:r w:rsidRPr="00F81A43">
              <w:rPr>
                <w:lang w:val="en-US"/>
              </w:rPr>
              <w:t>:</w:t>
            </w:r>
            <w:r w:rsidRPr="00F81A43">
              <w:rPr>
                <w:lang w:val="en-US"/>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rsidR="00D85B5E" w:rsidRPr="00F81A43" w:rsidRDefault="00D85B5E" w:rsidP="004B6B77">
            <w:pPr>
              <w:spacing w:after="60"/>
              <w:jc w:val="both"/>
              <w:rPr>
                <w:lang w:val="en-US"/>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D85B5E" w:rsidRPr="00F81A43" w:rsidRDefault="00D85B5E" w:rsidP="004B6B77">
            <w:pPr>
              <w:spacing w:after="60"/>
              <w:jc w:val="both"/>
              <w:rPr>
                <w:lang w:val="en-US"/>
              </w:rPr>
            </w:pPr>
          </w:p>
        </w:tc>
      </w:tr>
      <w:tr w:rsidR="00D85B5E" w:rsidRPr="00F81A43" w:rsidTr="004B6B77">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spacing w:after="60"/>
              <w:jc w:val="center"/>
            </w:pPr>
            <w:r w:rsidRPr="00F81A43">
              <w:lastRenderedPageBreak/>
              <w:t>10.</w:t>
            </w:r>
          </w:p>
          <w:p w:rsidR="00D85B5E" w:rsidRPr="00F81A43" w:rsidRDefault="00D85B5E" w:rsidP="004B6B77">
            <w:pPr>
              <w:spacing w:after="60"/>
              <w:jc w:val="center"/>
            </w:pP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r w:rsidRPr="00F81A43">
              <w:t xml:space="preserve">Является ли кто-либо из перечисленных в ответе по п. 5-8 лиц / </w:t>
            </w:r>
          </w:p>
          <w:p w:rsidR="00D85B5E" w:rsidRPr="00F81A43" w:rsidRDefault="00D85B5E" w:rsidP="004B6B77">
            <w:pPr>
              <w:spacing w:after="60"/>
              <w:jc w:val="both"/>
              <w:rPr>
                <w:lang w:val="en-US"/>
              </w:rPr>
            </w:pPr>
            <w:r w:rsidRPr="00F81A43">
              <w:rPr>
                <w:lang w:val="en-US"/>
              </w:rPr>
              <w:t xml:space="preserve">Are any of the persons identified in response to </w:t>
            </w:r>
          </w:p>
          <w:p w:rsidR="00D85B5E" w:rsidRPr="00F81A43" w:rsidRDefault="00D85B5E" w:rsidP="004B6B77">
            <w:pPr>
              <w:spacing w:after="60"/>
              <w:ind w:hanging="8"/>
              <w:jc w:val="both"/>
            </w:pPr>
            <w:proofErr w:type="spellStart"/>
            <w:r w:rsidRPr="00F81A43">
              <w:t>question</w:t>
            </w:r>
            <w:proofErr w:type="spellEnd"/>
            <w:r w:rsidRPr="00F81A43">
              <w:t xml:space="preserve"> 5-8:</w:t>
            </w:r>
          </w:p>
          <w:p w:rsidR="00D85B5E" w:rsidRPr="00F81A43" w:rsidRDefault="00D85B5E" w:rsidP="004B6B77">
            <w:pPr>
              <w:spacing w:after="60"/>
              <w:ind w:left="417" w:hanging="360"/>
              <w:jc w:val="both"/>
            </w:pPr>
          </w:p>
          <w:p w:rsidR="00D85B5E" w:rsidRPr="00F81A43" w:rsidRDefault="00D85B5E" w:rsidP="00D85B5E">
            <w:pPr>
              <w:numPr>
                <w:ilvl w:val="0"/>
                <w:numId w:val="11"/>
              </w:numPr>
              <w:spacing w:after="0" w:line="240" w:lineRule="auto"/>
              <w:ind w:left="417"/>
              <w:jc w:val="both"/>
            </w:pPr>
            <w:r w:rsidRPr="00F81A43">
              <w:t>Официальным должностным лицом? /</w:t>
            </w:r>
            <w:proofErr w:type="spellStart"/>
            <w:r w:rsidRPr="00F81A43">
              <w:t>Officials</w:t>
            </w:r>
            <w:proofErr w:type="spellEnd"/>
            <w:r w:rsidRPr="00F81A43">
              <w:t xml:space="preserve">? </w:t>
            </w:r>
          </w:p>
          <w:p w:rsidR="00D85B5E" w:rsidRPr="00F81A43" w:rsidRDefault="00D85B5E" w:rsidP="004B6B77">
            <w:pPr>
              <w:spacing w:after="60"/>
              <w:ind w:left="57"/>
              <w:jc w:val="both"/>
            </w:pPr>
            <w:proofErr w:type="gramStart"/>
            <w:r w:rsidRPr="00F81A43">
              <w:t>____________________________________________________________________________________________</w:t>
            </w:r>
            <w:proofErr w:type="gramEnd"/>
          </w:p>
          <w:p w:rsidR="00D85B5E" w:rsidRPr="00F81A43" w:rsidRDefault="00D85B5E" w:rsidP="00D85B5E">
            <w:pPr>
              <w:numPr>
                <w:ilvl w:val="0"/>
                <w:numId w:val="11"/>
              </w:numPr>
              <w:spacing w:after="0" w:line="240" w:lineRule="auto"/>
              <w:ind w:left="417"/>
              <w:jc w:val="both"/>
            </w:pPr>
            <w:proofErr w:type="gramStart"/>
            <w:r w:rsidRPr="00F81A43">
              <w:t>Близким родственником официального должностного лица (отцом, матерью, сыном, дочерью, братом, сестрой, мужем или женой)?</w:t>
            </w:r>
            <w:proofErr w:type="gramEnd"/>
            <w:r w:rsidRPr="00F81A43">
              <w:t xml:space="preserve"> / </w:t>
            </w:r>
            <w:proofErr w:type="spellStart"/>
            <w:r w:rsidRPr="00F81A43">
              <w:t>Close</w:t>
            </w:r>
            <w:proofErr w:type="spellEnd"/>
            <w:r w:rsidRPr="00F81A43">
              <w:t xml:space="preserve"> </w:t>
            </w:r>
            <w:proofErr w:type="spellStart"/>
            <w:r w:rsidRPr="00F81A43">
              <w:t>relatives</w:t>
            </w:r>
            <w:proofErr w:type="spellEnd"/>
            <w:r w:rsidRPr="00F81A43">
              <w:t xml:space="preserve"> </w:t>
            </w:r>
            <w:proofErr w:type="spellStart"/>
            <w:r w:rsidRPr="00F81A43">
              <w:t>of</w:t>
            </w:r>
            <w:proofErr w:type="spellEnd"/>
            <w:r w:rsidRPr="00F81A43">
              <w:t xml:space="preserve"> </w:t>
            </w:r>
            <w:proofErr w:type="spellStart"/>
            <w:r w:rsidRPr="00F81A43">
              <w:t>Officials</w:t>
            </w:r>
            <w:proofErr w:type="spellEnd"/>
            <w:r w:rsidRPr="00F81A43">
              <w:t xml:space="preserve"> (</w:t>
            </w:r>
            <w:proofErr w:type="spellStart"/>
            <w:r w:rsidRPr="00F81A43">
              <w:t>father</w:t>
            </w:r>
            <w:proofErr w:type="spellEnd"/>
            <w:r w:rsidRPr="00F81A43">
              <w:t xml:space="preserve">, </w:t>
            </w:r>
            <w:proofErr w:type="spellStart"/>
            <w:r w:rsidRPr="00F81A43">
              <w:t>mother</w:t>
            </w:r>
            <w:proofErr w:type="spellEnd"/>
            <w:r w:rsidRPr="00F81A43">
              <w:t xml:space="preserve">, </w:t>
            </w:r>
            <w:proofErr w:type="spellStart"/>
            <w:r w:rsidRPr="00F81A43">
              <w:t>son</w:t>
            </w:r>
            <w:proofErr w:type="spellEnd"/>
            <w:r w:rsidRPr="00F81A43">
              <w:t xml:space="preserve">, </w:t>
            </w:r>
            <w:proofErr w:type="spellStart"/>
            <w:r w:rsidRPr="00F81A43">
              <w:t>daughter</w:t>
            </w:r>
            <w:proofErr w:type="spellEnd"/>
            <w:r w:rsidRPr="00F81A43">
              <w:t xml:space="preserve">, </w:t>
            </w:r>
            <w:proofErr w:type="spellStart"/>
            <w:r w:rsidRPr="00F81A43">
              <w:t>brother</w:t>
            </w:r>
            <w:proofErr w:type="spellEnd"/>
            <w:r w:rsidRPr="00F81A43">
              <w:t xml:space="preserve">, </w:t>
            </w:r>
            <w:proofErr w:type="spellStart"/>
            <w:r w:rsidRPr="00F81A43">
              <w:t>sister</w:t>
            </w:r>
            <w:proofErr w:type="spellEnd"/>
            <w:r w:rsidRPr="00F81A43">
              <w:t xml:space="preserve">, </w:t>
            </w:r>
            <w:proofErr w:type="spellStart"/>
            <w:r w:rsidRPr="00F81A43">
              <w:t>husband</w:t>
            </w:r>
            <w:proofErr w:type="spellEnd"/>
            <w:r w:rsidRPr="00F81A43">
              <w:t xml:space="preserve"> </w:t>
            </w:r>
            <w:proofErr w:type="spellStart"/>
            <w:r w:rsidRPr="00F81A43">
              <w:t>or</w:t>
            </w:r>
            <w:proofErr w:type="spellEnd"/>
            <w:r w:rsidRPr="00F81A43">
              <w:t xml:space="preserve"> </w:t>
            </w:r>
            <w:proofErr w:type="spellStart"/>
            <w:r w:rsidRPr="00F81A43">
              <w:t>wife</w:t>
            </w:r>
            <w:proofErr w:type="spellEnd"/>
            <w:r w:rsidRPr="00F81A43">
              <w:t xml:space="preserve">)? </w:t>
            </w:r>
          </w:p>
          <w:p w:rsidR="00D85B5E" w:rsidRPr="00F81A43" w:rsidRDefault="00D85B5E" w:rsidP="004B6B77">
            <w:pPr>
              <w:spacing w:after="60"/>
              <w:ind w:left="57"/>
              <w:jc w:val="both"/>
            </w:pPr>
            <w:r w:rsidRPr="00F81A43">
              <w:t>____________________________________________________________________________________________</w:t>
            </w:r>
          </w:p>
          <w:p w:rsidR="00D85B5E" w:rsidRPr="00F81A43" w:rsidRDefault="00D85B5E" w:rsidP="00D85B5E">
            <w:pPr>
              <w:numPr>
                <w:ilvl w:val="0"/>
                <w:numId w:val="11"/>
              </w:numPr>
              <w:spacing w:after="0" w:line="240" w:lineRule="auto"/>
              <w:ind w:left="417"/>
              <w:jc w:val="both"/>
            </w:pPr>
            <w:r w:rsidRPr="00F81A43">
              <w:t xml:space="preserve">Бывшим официальным должностным лицом?/ </w:t>
            </w:r>
            <w:proofErr w:type="spellStart"/>
            <w:r w:rsidRPr="00F81A43">
              <w:t>Prior</w:t>
            </w:r>
            <w:proofErr w:type="spellEnd"/>
            <w:r w:rsidRPr="00F81A43">
              <w:t xml:space="preserve"> </w:t>
            </w:r>
            <w:proofErr w:type="spellStart"/>
            <w:r w:rsidRPr="00F81A43">
              <w:t>Officials</w:t>
            </w:r>
            <w:proofErr w:type="spellEnd"/>
            <w:r w:rsidRPr="00F81A43">
              <w:t>?</w:t>
            </w:r>
          </w:p>
          <w:p w:rsidR="00D85B5E" w:rsidRPr="00F81A43" w:rsidRDefault="00D85B5E" w:rsidP="004B6B77">
            <w:pPr>
              <w:spacing w:after="60"/>
              <w:jc w:val="both"/>
            </w:pPr>
            <w:r w:rsidRPr="00F81A43">
              <w:t>____________________________________________________________________________________________</w:t>
            </w:r>
          </w:p>
          <w:p w:rsidR="00D85B5E" w:rsidRPr="00F81A43" w:rsidRDefault="00D85B5E" w:rsidP="00D85B5E">
            <w:pPr>
              <w:numPr>
                <w:ilvl w:val="0"/>
                <w:numId w:val="11"/>
              </w:numPr>
              <w:spacing w:after="0" w:line="240" w:lineRule="auto"/>
              <w:ind w:left="417"/>
              <w:jc w:val="both"/>
            </w:pPr>
            <w:r w:rsidRPr="00F81A43">
              <w:t xml:space="preserve">Участником каких-либо коммерческих взаимоотношений, включая исполнение роли агента, консультанта или совладельца какого-либо коммерческого предприятия или партнерства с официальным должностным лицом или членом его семьи? / </w:t>
            </w:r>
            <w:proofErr w:type="spellStart"/>
            <w:r w:rsidRPr="00F81A43">
              <w:t>Involved</w:t>
            </w:r>
            <w:proofErr w:type="spellEnd"/>
            <w:r w:rsidRPr="00F81A43">
              <w:t xml:space="preserve"> </w:t>
            </w:r>
            <w:proofErr w:type="spellStart"/>
            <w:r w:rsidRPr="00F81A43">
              <w:t>in</w:t>
            </w:r>
            <w:proofErr w:type="spellEnd"/>
            <w:r w:rsidRPr="00F81A43">
              <w:t xml:space="preserve"> </w:t>
            </w:r>
            <w:proofErr w:type="spellStart"/>
            <w:r w:rsidRPr="00F81A43">
              <w:t>any</w:t>
            </w:r>
            <w:proofErr w:type="spellEnd"/>
            <w:r w:rsidRPr="00F81A43">
              <w:t xml:space="preserve"> </w:t>
            </w:r>
            <w:proofErr w:type="spellStart"/>
            <w:r w:rsidRPr="00F81A43">
              <w:t>business</w:t>
            </w:r>
            <w:proofErr w:type="spellEnd"/>
            <w:r w:rsidRPr="00F81A43">
              <w:t xml:space="preserve"> </w:t>
            </w:r>
            <w:proofErr w:type="spellStart"/>
            <w:r w:rsidRPr="00F81A43">
              <w:t>relationship</w:t>
            </w:r>
            <w:proofErr w:type="spellEnd"/>
            <w:r w:rsidRPr="00F81A43">
              <w:t xml:space="preserve">, </w:t>
            </w:r>
            <w:proofErr w:type="spellStart"/>
            <w:r w:rsidRPr="00F81A43">
              <w:t>including</w:t>
            </w:r>
            <w:proofErr w:type="spellEnd"/>
            <w:r w:rsidRPr="00F81A43">
              <w:t xml:space="preserve"> </w:t>
            </w:r>
            <w:proofErr w:type="spellStart"/>
            <w:r w:rsidRPr="00F81A43">
              <w:t>acting</w:t>
            </w:r>
            <w:proofErr w:type="spellEnd"/>
            <w:r w:rsidRPr="00F81A43">
              <w:t xml:space="preserve"> </w:t>
            </w:r>
            <w:proofErr w:type="spellStart"/>
            <w:r w:rsidRPr="00F81A43">
              <w:t>as</w:t>
            </w:r>
            <w:proofErr w:type="spellEnd"/>
            <w:r w:rsidRPr="00F81A43">
              <w:t xml:space="preserve"> </w:t>
            </w:r>
            <w:proofErr w:type="spellStart"/>
            <w:r w:rsidRPr="00F81A43">
              <w:t>an</w:t>
            </w:r>
            <w:proofErr w:type="spellEnd"/>
            <w:r w:rsidRPr="00F81A43">
              <w:t xml:space="preserve"> </w:t>
            </w:r>
            <w:proofErr w:type="spellStart"/>
            <w:r w:rsidRPr="00F81A43">
              <w:t>agent</w:t>
            </w:r>
            <w:proofErr w:type="spellEnd"/>
            <w:r w:rsidRPr="00F81A43">
              <w:t xml:space="preserve"> </w:t>
            </w:r>
            <w:proofErr w:type="spellStart"/>
            <w:r w:rsidRPr="00F81A43">
              <w:t>or</w:t>
            </w:r>
            <w:proofErr w:type="spellEnd"/>
            <w:r w:rsidRPr="00F81A43">
              <w:t xml:space="preserve"> </w:t>
            </w:r>
            <w:proofErr w:type="spellStart"/>
            <w:r w:rsidRPr="00F81A43">
              <w:t>consultant</w:t>
            </w:r>
            <w:proofErr w:type="spellEnd"/>
            <w:r w:rsidRPr="00F81A43">
              <w:t xml:space="preserve"> </w:t>
            </w:r>
            <w:proofErr w:type="spellStart"/>
            <w:r w:rsidRPr="00F81A43">
              <w:t>for</w:t>
            </w:r>
            <w:proofErr w:type="spellEnd"/>
            <w:r w:rsidRPr="00F81A43">
              <w:t xml:space="preserve">, </w:t>
            </w:r>
            <w:proofErr w:type="spellStart"/>
            <w:r w:rsidRPr="00F81A43">
              <w:t>or</w:t>
            </w:r>
            <w:proofErr w:type="spellEnd"/>
            <w:r w:rsidRPr="00F81A43">
              <w:t xml:space="preserve"> </w:t>
            </w:r>
            <w:proofErr w:type="spellStart"/>
            <w:r w:rsidRPr="00F81A43">
              <w:t>holding</w:t>
            </w:r>
            <w:proofErr w:type="spellEnd"/>
            <w:r w:rsidRPr="00F81A43">
              <w:t xml:space="preserve"> </w:t>
            </w:r>
            <w:proofErr w:type="spellStart"/>
            <w:r w:rsidRPr="00F81A43">
              <w:t>common</w:t>
            </w:r>
            <w:proofErr w:type="spellEnd"/>
            <w:r w:rsidRPr="00F81A43">
              <w:t xml:space="preserve"> </w:t>
            </w:r>
            <w:proofErr w:type="spellStart"/>
            <w:r w:rsidRPr="00F81A43">
              <w:t>ownership</w:t>
            </w:r>
            <w:proofErr w:type="spellEnd"/>
            <w:r w:rsidRPr="00F81A43">
              <w:t xml:space="preserve"> </w:t>
            </w:r>
            <w:proofErr w:type="spellStart"/>
            <w:r w:rsidRPr="00F81A43">
              <w:t>of</w:t>
            </w:r>
            <w:proofErr w:type="spellEnd"/>
            <w:r w:rsidRPr="00F81A43">
              <w:t xml:space="preserve"> </w:t>
            </w:r>
            <w:proofErr w:type="spellStart"/>
            <w:r w:rsidRPr="00F81A43">
              <w:t>any</w:t>
            </w:r>
            <w:proofErr w:type="spellEnd"/>
            <w:r w:rsidRPr="00F81A43">
              <w:t xml:space="preserve"> </w:t>
            </w:r>
            <w:proofErr w:type="spellStart"/>
            <w:r w:rsidRPr="00F81A43">
              <w:t>business</w:t>
            </w:r>
            <w:proofErr w:type="spellEnd"/>
            <w:r w:rsidRPr="00F81A43">
              <w:t xml:space="preserve"> </w:t>
            </w:r>
            <w:proofErr w:type="spellStart"/>
            <w:r w:rsidRPr="00F81A43">
              <w:t>enterprise</w:t>
            </w:r>
            <w:proofErr w:type="spellEnd"/>
            <w:r w:rsidRPr="00F81A43">
              <w:t xml:space="preserve"> </w:t>
            </w:r>
            <w:proofErr w:type="spellStart"/>
            <w:r w:rsidRPr="00F81A43">
              <w:t>or</w:t>
            </w:r>
            <w:proofErr w:type="spellEnd"/>
            <w:r w:rsidRPr="00F81A43">
              <w:t xml:space="preserve"> </w:t>
            </w:r>
            <w:proofErr w:type="spellStart"/>
            <w:r w:rsidRPr="00F81A43">
              <w:t>partnership</w:t>
            </w:r>
            <w:proofErr w:type="spellEnd"/>
            <w:r w:rsidRPr="00F81A43">
              <w:t xml:space="preserve"> </w:t>
            </w:r>
            <w:proofErr w:type="spellStart"/>
            <w:r w:rsidRPr="00F81A43">
              <w:t>with</w:t>
            </w:r>
            <w:proofErr w:type="spellEnd"/>
            <w:r w:rsidRPr="00F81A43">
              <w:t xml:space="preserve">, </w:t>
            </w:r>
            <w:proofErr w:type="spellStart"/>
            <w:r w:rsidRPr="00F81A43">
              <w:t>any</w:t>
            </w:r>
            <w:proofErr w:type="spellEnd"/>
            <w:r w:rsidRPr="00F81A43">
              <w:t xml:space="preserve"> </w:t>
            </w:r>
            <w:proofErr w:type="spellStart"/>
            <w:r w:rsidRPr="00F81A43">
              <w:t>Official</w:t>
            </w:r>
            <w:proofErr w:type="spellEnd"/>
            <w:r w:rsidRPr="00F81A43">
              <w:t xml:space="preserve"> </w:t>
            </w:r>
            <w:proofErr w:type="spellStart"/>
            <w:r w:rsidRPr="00F81A43">
              <w:t>or</w:t>
            </w:r>
            <w:proofErr w:type="spellEnd"/>
            <w:r w:rsidRPr="00F81A43">
              <w:t xml:space="preserve"> </w:t>
            </w:r>
            <w:proofErr w:type="spellStart"/>
            <w:r w:rsidRPr="00F81A43">
              <w:t>close</w:t>
            </w:r>
            <w:proofErr w:type="spellEnd"/>
            <w:r w:rsidRPr="00F81A43">
              <w:t xml:space="preserve"> </w:t>
            </w:r>
            <w:proofErr w:type="spellStart"/>
            <w:r w:rsidRPr="00F81A43">
              <w:t>family</w:t>
            </w:r>
            <w:proofErr w:type="spellEnd"/>
            <w:r w:rsidRPr="00F81A43">
              <w:t xml:space="preserve"> </w:t>
            </w:r>
            <w:proofErr w:type="spellStart"/>
            <w:r w:rsidRPr="00F81A43">
              <w:t>member</w:t>
            </w:r>
            <w:proofErr w:type="spellEnd"/>
            <w:r w:rsidRPr="00F81A43">
              <w:t xml:space="preserve"> </w:t>
            </w:r>
            <w:proofErr w:type="spellStart"/>
            <w:r w:rsidRPr="00F81A43">
              <w:t>of</w:t>
            </w:r>
            <w:proofErr w:type="spellEnd"/>
            <w:r w:rsidRPr="00F81A43">
              <w:t xml:space="preserve"> </w:t>
            </w:r>
            <w:proofErr w:type="spellStart"/>
            <w:r w:rsidRPr="00F81A43">
              <w:t>Official</w:t>
            </w:r>
            <w:proofErr w:type="spellEnd"/>
            <w:r w:rsidRPr="00F81A43">
              <w:t xml:space="preserve">? </w:t>
            </w:r>
          </w:p>
          <w:p w:rsidR="00D85B5E" w:rsidRPr="00F81A43" w:rsidRDefault="00D85B5E" w:rsidP="004B6B77">
            <w:pPr>
              <w:spacing w:after="60"/>
              <w:ind w:left="417"/>
              <w:jc w:val="both"/>
            </w:pP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p>
        </w:tc>
      </w:tr>
      <w:tr w:rsidR="00D85B5E" w:rsidRPr="00F81A43" w:rsidTr="004B6B77">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D85B5E" w:rsidRPr="00F81A43" w:rsidRDefault="00D85B5E" w:rsidP="004B6B77">
            <w:pPr>
              <w:spacing w:after="60"/>
              <w:jc w:val="center"/>
            </w:pPr>
            <w:r w:rsidRPr="00F81A43">
              <w:t>11.</w:t>
            </w:r>
          </w:p>
        </w:tc>
        <w:tc>
          <w:tcPr>
            <w:tcW w:w="5370"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r w:rsidRPr="00F81A43">
              <w:t>Если ответ на любой из вопросов 10 (</w:t>
            </w:r>
            <w:proofErr w:type="spellStart"/>
            <w:r w:rsidRPr="00F81A43">
              <w:t>i</w:t>
            </w:r>
            <w:proofErr w:type="spellEnd"/>
            <w:r w:rsidRPr="00F81A43">
              <w:t>)-(</w:t>
            </w:r>
            <w:proofErr w:type="spellStart"/>
            <w:r w:rsidRPr="00F81A43">
              <w:t>iv</w:t>
            </w:r>
            <w:proofErr w:type="spellEnd"/>
            <w:r w:rsidRPr="00F81A43">
              <w:t xml:space="preserve">) положителен, просьба сообщить дополнительные данные, включая / </w:t>
            </w:r>
          </w:p>
          <w:p w:rsidR="00D85B5E" w:rsidRPr="00F81A43" w:rsidRDefault="00D85B5E" w:rsidP="004B6B77">
            <w:pPr>
              <w:spacing w:after="60"/>
              <w:jc w:val="both"/>
              <w:rPr>
                <w:lang w:val="en-US"/>
              </w:rPr>
            </w:pPr>
            <w:r w:rsidRPr="00F81A43">
              <w:rPr>
                <w:lang w:val="en-US"/>
              </w:rPr>
              <w:t>If the answer to any of 10 (</w:t>
            </w:r>
            <w:proofErr w:type="spellStart"/>
            <w:r w:rsidRPr="00F81A43">
              <w:rPr>
                <w:lang w:val="en-US"/>
              </w:rPr>
              <w:t>i</w:t>
            </w:r>
            <w:proofErr w:type="spellEnd"/>
            <w:r w:rsidRPr="00F81A43">
              <w:rPr>
                <w:lang w:val="en-US"/>
              </w:rPr>
              <w:t xml:space="preserve">) through (iv) is yes, provide details, including: </w:t>
            </w:r>
          </w:p>
          <w:p w:rsidR="00D85B5E" w:rsidRPr="00F81A43" w:rsidRDefault="00D85B5E" w:rsidP="004B6B77">
            <w:pPr>
              <w:spacing w:after="60"/>
              <w:ind w:left="417"/>
              <w:jc w:val="both"/>
              <w:rPr>
                <w:lang w:val="en-US"/>
              </w:rPr>
            </w:pPr>
          </w:p>
          <w:p w:rsidR="00D85B5E" w:rsidRPr="00F81A43" w:rsidRDefault="00D85B5E" w:rsidP="00D85B5E">
            <w:pPr>
              <w:numPr>
                <w:ilvl w:val="0"/>
                <w:numId w:val="12"/>
              </w:numPr>
              <w:spacing w:after="0" w:line="240" w:lineRule="auto"/>
              <w:ind w:left="417"/>
              <w:jc w:val="both"/>
            </w:pPr>
            <w:r w:rsidRPr="00F81A43">
              <w:t xml:space="preserve">ФИО такого официального должностного лица / </w:t>
            </w:r>
            <w:proofErr w:type="spellStart"/>
            <w:r w:rsidRPr="00F81A43">
              <w:t>full</w:t>
            </w:r>
            <w:proofErr w:type="spellEnd"/>
            <w:r w:rsidRPr="00F81A43">
              <w:t xml:space="preserve"> </w:t>
            </w:r>
            <w:proofErr w:type="spellStart"/>
            <w:r w:rsidRPr="00F81A43">
              <w:t>name</w:t>
            </w:r>
            <w:proofErr w:type="spellEnd"/>
            <w:r w:rsidRPr="00F81A43">
              <w:t xml:space="preserve"> </w:t>
            </w:r>
            <w:proofErr w:type="spellStart"/>
            <w:r w:rsidRPr="00F81A43">
              <w:t>of</w:t>
            </w:r>
            <w:proofErr w:type="spellEnd"/>
            <w:r w:rsidRPr="00F81A43">
              <w:t xml:space="preserve"> </w:t>
            </w:r>
            <w:proofErr w:type="spellStart"/>
            <w:r w:rsidRPr="00F81A43">
              <w:t>Official</w:t>
            </w:r>
            <w:proofErr w:type="spellEnd"/>
            <w:r w:rsidRPr="00F81A43">
              <w:t>:</w:t>
            </w:r>
          </w:p>
          <w:p w:rsidR="00D85B5E" w:rsidRPr="00F81A43" w:rsidRDefault="00D85B5E" w:rsidP="004B6B77">
            <w:pPr>
              <w:spacing w:after="60"/>
              <w:jc w:val="both"/>
            </w:pPr>
            <w:r w:rsidRPr="00F81A43">
              <w:t>____________________________________________________________________________________________</w:t>
            </w:r>
          </w:p>
          <w:p w:rsidR="00D85B5E" w:rsidRPr="00F81A43" w:rsidRDefault="00D85B5E" w:rsidP="004B6B77">
            <w:pPr>
              <w:spacing w:after="60"/>
              <w:jc w:val="both"/>
            </w:pPr>
          </w:p>
          <w:p w:rsidR="00D85B5E" w:rsidRPr="00F81A43" w:rsidRDefault="00D85B5E" w:rsidP="00D85B5E">
            <w:pPr>
              <w:numPr>
                <w:ilvl w:val="0"/>
                <w:numId w:val="12"/>
              </w:numPr>
              <w:spacing w:after="0" w:line="240" w:lineRule="auto"/>
              <w:ind w:left="417"/>
              <w:jc w:val="both"/>
            </w:pPr>
            <w:r w:rsidRPr="00F81A43">
              <w:t xml:space="preserve">Сфера его ответственности / </w:t>
            </w:r>
            <w:proofErr w:type="spellStart"/>
            <w:r w:rsidRPr="00F81A43">
              <w:t>Official</w:t>
            </w:r>
            <w:proofErr w:type="spellEnd"/>
            <w:r w:rsidRPr="00F81A43">
              <w:t xml:space="preserve"> </w:t>
            </w:r>
            <w:proofErr w:type="spellStart"/>
            <w:r w:rsidRPr="00F81A43">
              <w:t>responsibilities</w:t>
            </w:r>
            <w:proofErr w:type="spellEnd"/>
            <w:r w:rsidRPr="00F81A43">
              <w:t xml:space="preserve">: </w:t>
            </w:r>
          </w:p>
          <w:p w:rsidR="00D85B5E" w:rsidRPr="00F81A43" w:rsidRDefault="00D85B5E" w:rsidP="004B6B77">
            <w:pPr>
              <w:spacing w:after="60"/>
              <w:jc w:val="both"/>
            </w:pPr>
            <w:r w:rsidRPr="00F81A43">
              <w:lastRenderedPageBreak/>
              <w:t>____________________________________________________________________________________________</w:t>
            </w:r>
          </w:p>
          <w:p w:rsidR="00D85B5E" w:rsidRPr="00F81A43" w:rsidRDefault="00D85B5E" w:rsidP="004B6B77">
            <w:pPr>
              <w:spacing w:after="60"/>
              <w:jc w:val="both"/>
            </w:pPr>
          </w:p>
          <w:p w:rsidR="00D85B5E" w:rsidRPr="00F81A43" w:rsidRDefault="00D85B5E" w:rsidP="00D85B5E">
            <w:pPr>
              <w:numPr>
                <w:ilvl w:val="0"/>
                <w:numId w:val="12"/>
              </w:numPr>
              <w:spacing w:after="0" w:line="240" w:lineRule="auto"/>
              <w:ind w:left="417"/>
              <w:jc w:val="both"/>
            </w:pPr>
            <w:r w:rsidRPr="00F81A43">
              <w:t xml:space="preserve">Сроки его работы (в настоящем или прошлом) / </w:t>
            </w:r>
            <w:proofErr w:type="spellStart"/>
            <w:r w:rsidRPr="00F81A43">
              <w:t>dates</w:t>
            </w:r>
            <w:proofErr w:type="spellEnd"/>
            <w:r w:rsidRPr="00F81A43">
              <w:t xml:space="preserve"> </w:t>
            </w:r>
            <w:proofErr w:type="spellStart"/>
            <w:r w:rsidRPr="00F81A43">
              <w:t>of</w:t>
            </w:r>
            <w:proofErr w:type="spellEnd"/>
            <w:r w:rsidRPr="00F81A43">
              <w:t xml:space="preserve"> </w:t>
            </w:r>
            <w:proofErr w:type="spellStart"/>
            <w:r w:rsidRPr="00F81A43">
              <w:t>service</w:t>
            </w:r>
            <w:proofErr w:type="spellEnd"/>
            <w:r w:rsidRPr="00F81A43">
              <w:t xml:space="preserve"> (</w:t>
            </w:r>
            <w:proofErr w:type="spellStart"/>
            <w:r w:rsidRPr="00F81A43">
              <w:t>current</w:t>
            </w:r>
            <w:proofErr w:type="spellEnd"/>
            <w:r w:rsidRPr="00F81A43">
              <w:t xml:space="preserve"> </w:t>
            </w:r>
            <w:proofErr w:type="spellStart"/>
            <w:r w:rsidRPr="00F81A43">
              <w:t>or</w:t>
            </w:r>
            <w:proofErr w:type="spellEnd"/>
            <w:r w:rsidRPr="00F81A43">
              <w:t xml:space="preserve"> </w:t>
            </w:r>
            <w:proofErr w:type="spellStart"/>
            <w:r w:rsidRPr="00F81A43">
              <w:t>past</w:t>
            </w:r>
            <w:proofErr w:type="spellEnd"/>
            <w:r w:rsidRPr="00F81A43">
              <w:t xml:space="preserve">): </w:t>
            </w:r>
          </w:p>
          <w:p w:rsidR="00D85B5E" w:rsidRPr="00F81A43" w:rsidRDefault="00D85B5E" w:rsidP="004B6B77">
            <w:pPr>
              <w:spacing w:after="60"/>
              <w:jc w:val="both"/>
            </w:pPr>
            <w:r w:rsidRPr="00F81A43">
              <w:t>____________________________________________________________________________________________</w:t>
            </w:r>
          </w:p>
          <w:p w:rsidR="00D85B5E" w:rsidRPr="00F81A43" w:rsidRDefault="00D85B5E" w:rsidP="004B6B77">
            <w:pPr>
              <w:spacing w:after="60"/>
              <w:ind w:left="57"/>
              <w:jc w:val="both"/>
            </w:pPr>
          </w:p>
          <w:p w:rsidR="00D85B5E" w:rsidRPr="00F81A43" w:rsidRDefault="00D85B5E" w:rsidP="00D85B5E">
            <w:pPr>
              <w:numPr>
                <w:ilvl w:val="0"/>
                <w:numId w:val="12"/>
              </w:numPr>
              <w:spacing w:after="0" w:line="240" w:lineRule="auto"/>
              <w:ind w:left="417"/>
              <w:jc w:val="both"/>
            </w:pPr>
            <w:r w:rsidRPr="00F81A43">
              <w:t>В случае с родственником, степень родства/</w:t>
            </w:r>
          </w:p>
          <w:p w:rsidR="00D85B5E" w:rsidRPr="00F81A43" w:rsidRDefault="00D85B5E" w:rsidP="004B6B77">
            <w:pPr>
              <w:spacing w:after="60"/>
              <w:ind w:left="417"/>
              <w:jc w:val="both"/>
            </w:pPr>
            <w:proofErr w:type="spellStart"/>
            <w:r w:rsidRPr="00F81A43">
              <w:t>For</w:t>
            </w:r>
            <w:proofErr w:type="spellEnd"/>
            <w:r w:rsidRPr="00F81A43">
              <w:t xml:space="preserve"> </w:t>
            </w:r>
            <w:proofErr w:type="spellStart"/>
            <w:r w:rsidRPr="00F81A43">
              <w:t>relatives</w:t>
            </w:r>
            <w:proofErr w:type="spellEnd"/>
            <w:r w:rsidRPr="00F81A43">
              <w:t xml:space="preserve">, </w:t>
            </w:r>
            <w:proofErr w:type="spellStart"/>
            <w:r w:rsidRPr="00F81A43">
              <w:t>the</w:t>
            </w:r>
            <w:proofErr w:type="spellEnd"/>
            <w:r w:rsidRPr="00F81A43">
              <w:t xml:space="preserve"> </w:t>
            </w:r>
            <w:proofErr w:type="spellStart"/>
            <w:r w:rsidRPr="00F81A43">
              <w:t>relationship</w:t>
            </w:r>
            <w:proofErr w:type="spellEnd"/>
            <w:r w:rsidRPr="00F81A43">
              <w:t>:</w:t>
            </w:r>
          </w:p>
          <w:p w:rsidR="00D85B5E" w:rsidRPr="00F81A43" w:rsidRDefault="00D85B5E" w:rsidP="004B6B77">
            <w:pPr>
              <w:spacing w:after="60"/>
              <w:jc w:val="both"/>
            </w:pPr>
            <w:r w:rsidRPr="00F81A43">
              <w:t>____________________________________________________________________________________________</w:t>
            </w:r>
          </w:p>
          <w:p w:rsidR="00D85B5E" w:rsidRPr="00F81A43" w:rsidRDefault="00D85B5E" w:rsidP="004B6B77">
            <w:pPr>
              <w:spacing w:after="60"/>
              <w:jc w:val="both"/>
            </w:pPr>
          </w:p>
          <w:p w:rsidR="00D85B5E" w:rsidRPr="00F81A43" w:rsidRDefault="00D85B5E" w:rsidP="004B6B77">
            <w:pPr>
              <w:spacing w:after="60"/>
              <w:jc w:val="both"/>
            </w:pPr>
            <w:r w:rsidRPr="00F81A43">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D85B5E" w:rsidRPr="00F81A43" w:rsidRDefault="00D85B5E" w:rsidP="004B6B77">
            <w:pPr>
              <w:spacing w:after="60"/>
              <w:jc w:val="both"/>
              <w:rPr>
                <w:lang w:val="en-US"/>
              </w:rPr>
            </w:pPr>
            <w:r w:rsidRPr="00F81A43">
              <w:rPr>
                <w:lang w:val="en-US"/>
              </w:rPr>
              <w:t>For common business interest, the type of business relationship, including the name of any enterprise or partnership, and the nature of any agency agreement:</w:t>
            </w:r>
          </w:p>
          <w:p w:rsidR="00D85B5E" w:rsidRPr="00F81A43" w:rsidRDefault="00D85B5E" w:rsidP="004B6B77">
            <w:pPr>
              <w:spacing w:after="60"/>
              <w:jc w:val="both"/>
            </w:pPr>
            <w:r w:rsidRPr="00F81A43">
              <w:t>____________________________________________________________________________________________</w:t>
            </w:r>
          </w:p>
          <w:p w:rsidR="00D85B5E" w:rsidRPr="00F81A43" w:rsidRDefault="00D85B5E" w:rsidP="004B6B77">
            <w:pPr>
              <w:spacing w:after="60"/>
              <w:jc w:val="both"/>
            </w:pPr>
          </w:p>
        </w:tc>
        <w:tc>
          <w:tcPr>
            <w:tcW w:w="3277" w:type="dxa"/>
            <w:tcBorders>
              <w:top w:val="single" w:sz="4" w:space="0" w:color="auto"/>
              <w:left w:val="single" w:sz="4" w:space="0" w:color="auto"/>
              <w:bottom w:val="single" w:sz="4" w:space="0" w:color="auto"/>
              <w:right w:val="single" w:sz="4" w:space="0" w:color="auto"/>
            </w:tcBorders>
          </w:tcPr>
          <w:p w:rsidR="00D85B5E" w:rsidRPr="00F81A43" w:rsidRDefault="00D85B5E" w:rsidP="004B6B77">
            <w:pPr>
              <w:spacing w:after="60"/>
              <w:jc w:val="both"/>
            </w:pPr>
          </w:p>
        </w:tc>
      </w:tr>
      <w:tr w:rsidR="00D85B5E" w:rsidRPr="00F81A43" w:rsidTr="004B6B77">
        <w:tc>
          <w:tcPr>
            <w:tcW w:w="935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5B5E" w:rsidRPr="00F81A43" w:rsidRDefault="00D85B5E" w:rsidP="00D85B5E">
            <w:pPr>
              <w:numPr>
                <w:ilvl w:val="0"/>
                <w:numId w:val="15"/>
              </w:numPr>
              <w:spacing w:after="0" w:line="240" w:lineRule="auto"/>
              <w:jc w:val="center"/>
              <w:rPr>
                <w:b/>
                <w:szCs w:val="28"/>
              </w:rPr>
            </w:pPr>
            <w:r w:rsidRPr="00F81A43">
              <w:rPr>
                <w:b/>
                <w:szCs w:val="28"/>
              </w:rPr>
              <w:lastRenderedPageBreak/>
              <w:t xml:space="preserve">Необходимые сведения (коммерческая деятельность и благонадежность) / </w:t>
            </w:r>
            <w:proofErr w:type="spellStart"/>
            <w:r w:rsidRPr="00F81A43">
              <w:rPr>
                <w:b/>
                <w:szCs w:val="28"/>
              </w:rPr>
              <w:t>Required</w:t>
            </w:r>
            <w:proofErr w:type="spellEnd"/>
            <w:r w:rsidRPr="00F81A43">
              <w:rPr>
                <w:b/>
                <w:szCs w:val="28"/>
              </w:rPr>
              <w:t xml:space="preserve"> </w:t>
            </w:r>
            <w:proofErr w:type="spellStart"/>
            <w:r w:rsidRPr="00F81A43">
              <w:rPr>
                <w:b/>
                <w:szCs w:val="28"/>
              </w:rPr>
              <w:t>data</w:t>
            </w:r>
            <w:proofErr w:type="spellEnd"/>
            <w:r w:rsidRPr="00F81A43">
              <w:rPr>
                <w:b/>
                <w:szCs w:val="28"/>
              </w:rPr>
              <w:t xml:space="preserve"> (</w:t>
            </w:r>
            <w:proofErr w:type="spellStart"/>
            <w:r w:rsidRPr="00F81A43">
              <w:rPr>
                <w:b/>
                <w:szCs w:val="28"/>
              </w:rPr>
              <w:t>commerce</w:t>
            </w:r>
            <w:proofErr w:type="spellEnd"/>
            <w:r w:rsidRPr="00F81A43">
              <w:rPr>
                <w:b/>
                <w:szCs w:val="28"/>
              </w:rPr>
              <w:t xml:space="preserve"> </w:t>
            </w:r>
            <w:proofErr w:type="spellStart"/>
            <w:r w:rsidRPr="00F81A43">
              <w:rPr>
                <w:b/>
                <w:szCs w:val="28"/>
              </w:rPr>
              <w:t>and</w:t>
            </w:r>
            <w:proofErr w:type="spellEnd"/>
            <w:r w:rsidRPr="00F81A43">
              <w:rPr>
                <w:b/>
                <w:szCs w:val="28"/>
              </w:rPr>
              <w:t xml:space="preserve"> </w:t>
            </w:r>
            <w:proofErr w:type="spellStart"/>
            <w:r w:rsidRPr="00F81A43">
              <w:rPr>
                <w:b/>
                <w:szCs w:val="28"/>
              </w:rPr>
              <w:t>reliability</w:t>
            </w:r>
            <w:proofErr w:type="spellEnd"/>
            <w:r w:rsidRPr="00F81A43">
              <w:rPr>
                <w:b/>
                <w:szCs w:val="28"/>
              </w:rPr>
              <w:t>)</w:t>
            </w:r>
          </w:p>
        </w:tc>
      </w:tr>
      <w:tr w:rsidR="00D85B5E" w:rsidRPr="006536C6" w:rsidTr="004B6B77">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B5E" w:rsidRPr="00F81A43" w:rsidRDefault="00D85B5E" w:rsidP="004B6B77">
            <w:pPr>
              <w:spacing w:after="60"/>
              <w:jc w:val="center"/>
            </w:pPr>
            <w:r w:rsidRPr="00F81A43">
              <w:t>1.</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D85B5E" w:rsidRPr="00F81A43" w:rsidRDefault="00D85B5E" w:rsidP="004B6B77">
            <w:pPr>
              <w:spacing w:after="60"/>
              <w:jc w:val="both"/>
            </w:pPr>
            <w:r w:rsidRPr="00F81A43">
              <w:t>Предыдущий опыт работы с КТК за последние 3 года (если да, предоставьте КТК сведения о соответствующих договорах) /</w:t>
            </w:r>
          </w:p>
          <w:p w:rsidR="00D85B5E" w:rsidRPr="00F81A43" w:rsidRDefault="00D85B5E" w:rsidP="004B6B77">
            <w:pPr>
              <w:spacing w:after="60"/>
              <w:jc w:val="both"/>
              <w:rPr>
                <w:lang w:val="en-US"/>
              </w:rPr>
            </w:pPr>
            <w:r w:rsidRPr="00F81A43">
              <w:rPr>
                <w:lang w:val="en-US"/>
              </w:rPr>
              <w:t>Previous experience with work for CPC in the last 3 years (if so provide to CPC the data on the relevant contracts)</w:t>
            </w:r>
          </w:p>
          <w:p w:rsidR="00D85B5E" w:rsidRPr="00F81A43" w:rsidRDefault="00D85B5E" w:rsidP="004B6B77">
            <w:pPr>
              <w:spacing w:after="60"/>
              <w:jc w:val="both"/>
              <w:rPr>
                <w:lang w:val="en-US"/>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D85B5E" w:rsidRPr="00F81A43" w:rsidRDefault="00D85B5E" w:rsidP="004B6B77">
            <w:pPr>
              <w:spacing w:after="60"/>
              <w:jc w:val="both"/>
              <w:rPr>
                <w:lang w:val="en-US"/>
              </w:rPr>
            </w:pPr>
          </w:p>
        </w:tc>
      </w:tr>
      <w:tr w:rsidR="00D85B5E" w:rsidRPr="006536C6" w:rsidTr="004B6B77">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B5E" w:rsidRPr="00F81A43" w:rsidRDefault="00D85B5E" w:rsidP="004B6B77">
            <w:pPr>
              <w:spacing w:after="60"/>
              <w:jc w:val="center"/>
            </w:pPr>
            <w:r w:rsidRPr="00F81A43">
              <w:t>2.</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D85B5E" w:rsidRPr="00F81A43" w:rsidRDefault="00D85B5E" w:rsidP="004B6B77">
            <w:pPr>
              <w:contextualSpacing/>
              <w:jc w:val="both"/>
              <w:rPr>
                <w:color w:val="0F243E"/>
              </w:rPr>
            </w:pPr>
            <w:r w:rsidRPr="00F81A43">
              <w:t xml:space="preserve">Выдвигались ли </w:t>
            </w:r>
            <w:r w:rsidRPr="00F81A43">
              <w:rPr>
                <w:color w:val="0F243E"/>
              </w:rPr>
              <w:t>за 10 летний период</w:t>
            </w:r>
            <w:r w:rsidRPr="00F81A43">
              <w:t xml:space="preserve"> обвинения уголовного характера против вашей компании, ее должностных лиц, директоров, главного бухгалтера или акционеров</w:t>
            </w:r>
            <w:r w:rsidRPr="00F81A43">
              <w:rPr>
                <w:color w:val="0F243E"/>
              </w:rPr>
              <w:t>? /</w:t>
            </w:r>
          </w:p>
          <w:p w:rsidR="00D85B5E" w:rsidRPr="00F81A43" w:rsidRDefault="00D85B5E" w:rsidP="004B6B77">
            <w:pPr>
              <w:contextualSpacing/>
              <w:jc w:val="both"/>
              <w:rPr>
                <w:lang w:val="en-US"/>
              </w:rPr>
            </w:pPr>
            <w:r w:rsidRPr="00F81A43">
              <w:rPr>
                <w:color w:val="0F243E"/>
                <w:lang w:val="en-US"/>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D85B5E" w:rsidRPr="00F81A43" w:rsidRDefault="00D85B5E" w:rsidP="004B6B77">
            <w:pPr>
              <w:spacing w:after="60"/>
              <w:jc w:val="both"/>
              <w:rPr>
                <w:lang w:val="en-US"/>
              </w:rPr>
            </w:pPr>
          </w:p>
        </w:tc>
      </w:tr>
      <w:tr w:rsidR="00D85B5E" w:rsidRPr="00F81A43" w:rsidTr="004B6B77">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85B5E" w:rsidRPr="00F81A43" w:rsidRDefault="00D85B5E" w:rsidP="00D85B5E">
            <w:pPr>
              <w:numPr>
                <w:ilvl w:val="0"/>
                <w:numId w:val="18"/>
              </w:numPr>
              <w:spacing w:after="0" w:line="240" w:lineRule="auto"/>
              <w:jc w:val="center"/>
              <w:rPr>
                <w:b/>
                <w:szCs w:val="28"/>
              </w:rPr>
            </w:pPr>
            <w:r w:rsidRPr="00F81A43">
              <w:rPr>
                <w:b/>
                <w:szCs w:val="28"/>
              </w:rPr>
              <w:t>Юридически значимые заявления Подрядчика /</w:t>
            </w:r>
          </w:p>
          <w:p w:rsidR="00D85B5E" w:rsidRPr="00F81A43" w:rsidRDefault="00D85B5E" w:rsidP="004B6B77">
            <w:pPr>
              <w:ind w:left="607"/>
              <w:contextualSpacing/>
              <w:jc w:val="center"/>
              <w:rPr>
                <w:b/>
                <w:szCs w:val="28"/>
              </w:rPr>
            </w:pPr>
            <w:proofErr w:type="spellStart"/>
            <w:r w:rsidRPr="00F81A43">
              <w:rPr>
                <w:b/>
                <w:szCs w:val="28"/>
              </w:rPr>
              <w:t>Legally</w:t>
            </w:r>
            <w:proofErr w:type="spellEnd"/>
            <w:r w:rsidRPr="00F81A43">
              <w:rPr>
                <w:b/>
                <w:szCs w:val="28"/>
              </w:rPr>
              <w:t xml:space="preserve"> </w:t>
            </w:r>
            <w:proofErr w:type="spellStart"/>
            <w:r w:rsidRPr="00F81A43">
              <w:rPr>
                <w:b/>
                <w:szCs w:val="28"/>
              </w:rPr>
              <w:t>binding</w:t>
            </w:r>
            <w:proofErr w:type="spellEnd"/>
            <w:r w:rsidRPr="00F81A43">
              <w:rPr>
                <w:b/>
                <w:szCs w:val="28"/>
              </w:rPr>
              <w:t xml:space="preserve"> </w:t>
            </w:r>
            <w:proofErr w:type="spellStart"/>
            <w:r w:rsidRPr="00F81A43">
              <w:rPr>
                <w:b/>
                <w:szCs w:val="28"/>
              </w:rPr>
              <w:t>Contractor’s</w:t>
            </w:r>
            <w:proofErr w:type="spellEnd"/>
            <w:r w:rsidRPr="00F81A43">
              <w:rPr>
                <w:b/>
                <w:szCs w:val="28"/>
              </w:rPr>
              <w:t xml:space="preserve"> </w:t>
            </w:r>
            <w:proofErr w:type="spellStart"/>
            <w:r w:rsidRPr="00F81A43">
              <w:rPr>
                <w:b/>
                <w:szCs w:val="28"/>
              </w:rPr>
              <w:t>statements</w:t>
            </w:r>
            <w:proofErr w:type="spellEnd"/>
          </w:p>
        </w:tc>
      </w:tr>
      <w:tr w:rsidR="00D85B5E" w:rsidRPr="00F81A43" w:rsidTr="004B6B77">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5B5E" w:rsidRPr="00F81A43" w:rsidRDefault="00D85B5E" w:rsidP="004B6B77">
            <w:pPr>
              <w:spacing w:after="60"/>
              <w:jc w:val="center"/>
              <w:rPr>
                <w:u w:val="single"/>
              </w:rPr>
            </w:pPr>
          </w:p>
          <w:p w:rsidR="00D85B5E" w:rsidRPr="00F81A43" w:rsidRDefault="00D85B5E" w:rsidP="004B6B77">
            <w:pPr>
              <w:autoSpaceDE w:val="0"/>
              <w:autoSpaceDN w:val="0"/>
              <w:adjustRightInd w:val="0"/>
              <w:spacing w:after="60"/>
              <w:ind w:firstLine="601"/>
              <w:jc w:val="both"/>
            </w:pPr>
            <w:r w:rsidRPr="00F81A43">
              <w:tab/>
              <w:t xml:space="preserve">Настоящим я __________(ФИО), паспортные данные___________________ </w:t>
            </w:r>
          </w:p>
          <w:p w:rsidR="00D85B5E" w:rsidRPr="00F81A43" w:rsidRDefault="00D85B5E" w:rsidP="004B6B77">
            <w:pPr>
              <w:autoSpaceDE w:val="0"/>
              <w:autoSpaceDN w:val="0"/>
              <w:adjustRightInd w:val="0"/>
              <w:spacing w:after="60"/>
              <w:jc w:val="both"/>
            </w:pPr>
            <w:r w:rsidRPr="00F81A43">
              <w:t>(далее – «Субъект персональных данных», «Подрядчик»):</w:t>
            </w:r>
          </w:p>
          <w:p w:rsidR="00D85B5E" w:rsidRPr="00F81A43" w:rsidRDefault="00D85B5E" w:rsidP="004B6B77">
            <w:pPr>
              <w:autoSpaceDE w:val="0"/>
              <w:autoSpaceDN w:val="0"/>
              <w:adjustRightInd w:val="0"/>
              <w:spacing w:after="60"/>
              <w:ind w:firstLine="540"/>
              <w:jc w:val="both"/>
            </w:pPr>
          </w:p>
          <w:p w:rsidR="00D85B5E" w:rsidRPr="00F81A43" w:rsidRDefault="00D85B5E" w:rsidP="00D85B5E">
            <w:pPr>
              <w:numPr>
                <w:ilvl w:val="0"/>
                <w:numId w:val="19"/>
              </w:numPr>
              <w:autoSpaceDE w:val="0"/>
              <w:autoSpaceDN w:val="0"/>
              <w:adjustRightInd w:val="0"/>
              <w:spacing w:after="0" w:line="240" w:lineRule="auto"/>
              <w:ind w:left="176" w:hanging="536"/>
              <w:jc w:val="both"/>
              <w:rPr>
                <w:szCs w:val="28"/>
              </w:rPr>
            </w:pPr>
            <w:r w:rsidRPr="00F81A43">
              <w:rPr>
                <w:szCs w:val="28"/>
              </w:rPr>
              <w:tab/>
            </w:r>
            <w:r w:rsidRPr="00F81A43">
              <w:rPr>
                <w:b/>
                <w:szCs w:val="28"/>
              </w:rPr>
              <w:t xml:space="preserve">1. </w:t>
            </w:r>
            <w:proofErr w:type="gramStart"/>
            <w:r w:rsidRPr="00F81A43">
              <w:rPr>
                <w:szCs w:val="28"/>
              </w:rPr>
              <w:t xml:space="preserve">Даю согласие АО «КТК-Р» на проверку любых сведений, содержащихся в настоящей Анкете, а также даю согласие </w:t>
            </w:r>
            <w:r w:rsidRPr="00F81A43">
              <w:rPr>
                <w:bCs/>
                <w:szCs w:val="28"/>
              </w:rPr>
              <w:t>на обработку</w:t>
            </w:r>
            <w:r w:rsidRPr="00F81A43">
              <w:rPr>
                <w:b/>
                <w:bCs/>
                <w:szCs w:val="28"/>
              </w:rPr>
              <w:t xml:space="preserve">, </w:t>
            </w:r>
            <w:r w:rsidRPr="00F81A43">
              <w:rPr>
                <w:bCs/>
                <w:szCs w:val="28"/>
              </w:rPr>
              <w:t>а именно</w:t>
            </w:r>
            <w:r w:rsidRPr="00F81A43">
              <w:rPr>
                <w:b/>
                <w:bCs/>
                <w:szCs w:val="28"/>
              </w:rPr>
              <w:t xml:space="preserve"> </w:t>
            </w:r>
            <w:r w:rsidRPr="00F81A43">
              <w:rPr>
                <w:bCs/>
                <w:szCs w:val="28"/>
              </w:rPr>
              <w:t xml:space="preserve">на </w:t>
            </w:r>
            <w:r w:rsidRPr="00F81A43">
              <w:rPr>
                <w:szCs w:val="28"/>
              </w:rPr>
              <w:t xml:space="preserve">сбор, систематизацию, накопление, </w:t>
            </w:r>
            <w:r w:rsidRPr="00F81A43">
              <w:rPr>
                <w:szCs w:val="28"/>
              </w:rPr>
              <w:lastRenderedPageBreak/>
              <w:t xml:space="preserve">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roofErr w:type="gramEnd"/>
          </w:p>
          <w:p w:rsidR="00D85B5E" w:rsidRPr="00F81A43" w:rsidRDefault="00D85B5E" w:rsidP="004B6B77">
            <w:pPr>
              <w:spacing w:after="60"/>
              <w:ind w:left="360"/>
              <w:jc w:val="both"/>
            </w:pPr>
          </w:p>
          <w:p w:rsidR="00D85B5E" w:rsidRPr="00F81A43" w:rsidRDefault="00D85B5E" w:rsidP="004B6B77">
            <w:pPr>
              <w:spacing w:after="60"/>
              <w:ind w:firstLine="459"/>
              <w:jc w:val="both"/>
            </w:pPr>
            <w:r w:rsidRPr="00F81A43">
              <w:tab/>
              <w:t>Согласие дается Субъектом персональных данных в целях проведения КТК экспертной оценки Подрядчика.</w:t>
            </w:r>
          </w:p>
          <w:p w:rsidR="00D85B5E" w:rsidRPr="00F81A43" w:rsidRDefault="00D85B5E" w:rsidP="004B6B77">
            <w:pPr>
              <w:spacing w:after="60"/>
              <w:ind w:firstLine="360"/>
              <w:jc w:val="both"/>
            </w:pPr>
          </w:p>
          <w:p w:rsidR="00D85B5E" w:rsidRPr="00F81A43" w:rsidRDefault="00D85B5E" w:rsidP="004B6B77">
            <w:pPr>
              <w:autoSpaceDE w:val="0"/>
              <w:autoSpaceDN w:val="0"/>
              <w:adjustRightInd w:val="0"/>
              <w:jc w:val="both"/>
              <w:rPr>
                <w:rFonts w:eastAsiaTheme="minorEastAsia"/>
                <w:color w:val="000000"/>
              </w:rPr>
            </w:pPr>
            <w:r w:rsidRPr="00F81A43">
              <w:rPr>
                <w:rFonts w:eastAsiaTheme="minorEastAsia"/>
                <w:color w:val="000000"/>
              </w:rPr>
              <w:tab/>
            </w:r>
            <w:proofErr w:type="gramStart"/>
            <w:r w:rsidRPr="00F81A43">
              <w:rPr>
                <w:rFonts w:eastAsiaTheme="minorEastAsia"/>
                <w:color w:val="000000"/>
              </w:rPr>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roofErr w:type="gramEnd"/>
          </w:p>
          <w:p w:rsidR="00D85B5E" w:rsidRPr="00F81A43" w:rsidRDefault="00D85B5E" w:rsidP="004B6B77">
            <w:pPr>
              <w:autoSpaceDE w:val="0"/>
              <w:autoSpaceDN w:val="0"/>
              <w:adjustRightInd w:val="0"/>
              <w:ind w:firstLine="360"/>
              <w:jc w:val="both"/>
              <w:rPr>
                <w:rFonts w:eastAsiaTheme="minorEastAsia"/>
                <w:color w:val="000000"/>
              </w:rPr>
            </w:pPr>
            <w:r w:rsidRPr="00F81A43">
              <w:rPr>
                <w:rFonts w:eastAsiaTheme="minorEastAsia"/>
                <w:color w:val="000000"/>
              </w:rP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D85B5E" w:rsidRPr="00F81A43" w:rsidRDefault="00D85B5E" w:rsidP="004B6B77">
            <w:pPr>
              <w:autoSpaceDE w:val="0"/>
              <w:autoSpaceDN w:val="0"/>
              <w:adjustRightInd w:val="0"/>
              <w:ind w:firstLine="360"/>
              <w:jc w:val="both"/>
              <w:rPr>
                <w:rFonts w:eastAsiaTheme="minorEastAsia"/>
                <w:color w:val="000000"/>
                <w:sz w:val="17"/>
                <w:szCs w:val="17"/>
              </w:rPr>
            </w:pPr>
            <w:r w:rsidRPr="00F81A43">
              <w:rPr>
                <w:rFonts w:eastAsiaTheme="minorEastAsia"/>
                <w:color w:val="000000"/>
              </w:rP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D85B5E" w:rsidRPr="00F81A43" w:rsidRDefault="00D85B5E" w:rsidP="004B6B77">
            <w:pPr>
              <w:autoSpaceDE w:val="0"/>
              <w:autoSpaceDN w:val="0"/>
              <w:adjustRightInd w:val="0"/>
              <w:spacing w:after="60"/>
              <w:ind w:firstLine="540"/>
              <w:jc w:val="both"/>
            </w:pPr>
          </w:p>
          <w:p w:rsidR="00D85B5E" w:rsidRPr="00F81A43" w:rsidRDefault="00D85B5E" w:rsidP="004B6B77">
            <w:pPr>
              <w:autoSpaceDE w:val="0"/>
              <w:autoSpaceDN w:val="0"/>
              <w:adjustRightInd w:val="0"/>
              <w:spacing w:after="60"/>
              <w:ind w:firstLine="540"/>
              <w:jc w:val="both"/>
              <w:rPr>
                <w:lang w:val="en-US"/>
              </w:rPr>
            </w:pPr>
            <w:r w:rsidRPr="00F81A43">
              <w:tab/>
            </w:r>
            <w:r w:rsidRPr="00F81A43">
              <w:rPr>
                <w:lang w:val="en-US"/>
              </w:rPr>
              <w:t xml:space="preserve">I (Full Name), passport _________ (hereinafter – the Personal Data Subject) hereby give to CJSC CPC-R my consent to the verification of any data specified in this Form and also agree to the processing of any of my personal data, namely to the collection, systemization, compilation, storage, clarification (update, alteration), utilization, </w:t>
            </w:r>
            <w:proofErr w:type="spellStart"/>
            <w:r w:rsidRPr="00F81A43">
              <w:rPr>
                <w:lang w:val="en-US"/>
              </w:rPr>
              <w:t>impersonalization</w:t>
            </w:r>
            <w:proofErr w:type="spellEnd"/>
            <w:r w:rsidRPr="00F81A43">
              <w:rPr>
                <w:lang w:val="en-US"/>
              </w:rPr>
              <w:t>, blockage, distribution, cross-border transfer, destruction and to any other action in regard to my personal data as provided by the Russian Federation law.</w:t>
            </w:r>
          </w:p>
          <w:p w:rsidR="00D85B5E" w:rsidRPr="00F81A43" w:rsidRDefault="00D85B5E" w:rsidP="004B6B77">
            <w:pPr>
              <w:autoSpaceDE w:val="0"/>
              <w:autoSpaceDN w:val="0"/>
              <w:adjustRightInd w:val="0"/>
              <w:spacing w:after="60"/>
              <w:ind w:firstLine="540"/>
              <w:jc w:val="both"/>
              <w:rPr>
                <w:lang w:val="en-US"/>
              </w:rPr>
            </w:pPr>
          </w:p>
          <w:p w:rsidR="00D85B5E" w:rsidRPr="00F81A43" w:rsidRDefault="00D85B5E" w:rsidP="004B6B77">
            <w:pPr>
              <w:autoSpaceDE w:val="0"/>
              <w:autoSpaceDN w:val="0"/>
              <w:adjustRightInd w:val="0"/>
              <w:spacing w:after="60"/>
              <w:ind w:firstLine="540"/>
              <w:jc w:val="both"/>
              <w:rPr>
                <w:lang w:val="en-US"/>
              </w:rPr>
            </w:pPr>
            <w:r w:rsidRPr="00F81A43">
              <w:rPr>
                <w:lang w:val="en-US"/>
              </w:rPr>
              <w:t>The consent of the Personal Data Subject is granted for the purposes of CPC due diligence review of the Contractor</w:t>
            </w:r>
          </w:p>
          <w:p w:rsidR="00D85B5E" w:rsidRPr="00F81A43" w:rsidRDefault="00D85B5E" w:rsidP="004B6B77">
            <w:pPr>
              <w:autoSpaceDE w:val="0"/>
              <w:autoSpaceDN w:val="0"/>
              <w:adjustRightInd w:val="0"/>
              <w:spacing w:after="60"/>
              <w:ind w:firstLine="540"/>
              <w:jc w:val="both"/>
              <w:rPr>
                <w:lang w:val="en-US"/>
              </w:rPr>
            </w:pPr>
          </w:p>
          <w:p w:rsidR="00D85B5E" w:rsidRPr="00F81A43" w:rsidRDefault="00D85B5E" w:rsidP="004B6B77">
            <w:pPr>
              <w:autoSpaceDE w:val="0"/>
              <w:autoSpaceDN w:val="0"/>
              <w:adjustRightInd w:val="0"/>
              <w:spacing w:after="60"/>
              <w:ind w:firstLine="540"/>
              <w:jc w:val="both"/>
              <w:rPr>
                <w:lang w:val="en-US"/>
              </w:rPr>
            </w:pPr>
            <w:r w:rsidRPr="00F81A43">
              <w:rPr>
                <w:lang w:val="en-US"/>
              </w:rP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rsidR="00D85B5E" w:rsidRPr="00F81A43" w:rsidRDefault="00D85B5E" w:rsidP="004B6B77">
            <w:pPr>
              <w:autoSpaceDE w:val="0"/>
              <w:autoSpaceDN w:val="0"/>
              <w:adjustRightInd w:val="0"/>
              <w:spacing w:after="60"/>
              <w:ind w:firstLine="540"/>
              <w:jc w:val="both"/>
              <w:rPr>
                <w:lang w:val="en-US"/>
              </w:rPr>
            </w:pPr>
          </w:p>
          <w:p w:rsidR="00D85B5E" w:rsidRPr="00F81A43" w:rsidRDefault="00D85B5E" w:rsidP="004B6B77">
            <w:pPr>
              <w:autoSpaceDE w:val="0"/>
              <w:autoSpaceDN w:val="0"/>
              <w:adjustRightInd w:val="0"/>
              <w:spacing w:after="60"/>
              <w:ind w:firstLine="540"/>
              <w:jc w:val="both"/>
              <w:rPr>
                <w:lang w:val="en-US"/>
              </w:rPr>
            </w:pPr>
            <w:r w:rsidRPr="00F81A43">
              <w:rPr>
                <w:lang w:val="en-US"/>
              </w:rPr>
              <w:t>The present consent is deemed valid within 5 years of the date of submittal hereof and may be revoked by the Personal Data Subject at any time upon appropriate notice to JSC CPC-R and JSC CPC-K.</w:t>
            </w:r>
          </w:p>
          <w:p w:rsidR="00D85B5E" w:rsidRPr="00F81A43" w:rsidRDefault="00D85B5E" w:rsidP="004B6B77">
            <w:pPr>
              <w:autoSpaceDE w:val="0"/>
              <w:autoSpaceDN w:val="0"/>
              <w:adjustRightInd w:val="0"/>
              <w:spacing w:after="60"/>
              <w:ind w:firstLine="540"/>
              <w:jc w:val="both"/>
              <w:rPr>
                <w:lang w:val="en-US"/>
              </w:rPr>
            </w:pPr>
          </w:p>
          <w:p w:rsidR="00D85B5E" w:rsidRPr="00F81A43" w:rsidRDefault="00D85B5E" w:rsidP="004B6B77">
            <w:pPr>
              <w:autoSpaceDE w:val="0"/>
              <w:autoSpaceDN w:val="0"/>
              <w:adjustRightInd w:val="0"/>
              <w:spacing w:after="60"/>
              <w:ind w:firstLine="540"/>
              <w:jc w:val="both"/>
              <w:rPr>
                <w:lang w:val="en-US"/>
              </w:rPr>
            </w:pPr>
            <w:r w:rsidRPr="00F81A43">
              <w:rPr>
                <w:lang w:val="en-US"/>
              </w:rPr>
              <w:t xml:space="preserve">Upon the expiration of this consent and/or upon the receipt of a notice to revoke this consent, personal data shall be discarded. </w:t>
            </w:r>
          </w:p>
          <w:p w:rsidR="00D85B5E" w:rsidRPr="00F81A43" w:rsidRDefault="00D85B5E" w:rsidP="004B6B77">
            <w:pPr>
              <w:autoSpaceDE w:val="0"/>
              <w:autoSpaceDN w:val="0"/>
              <w:adjustRightInd w:val="0"/>
              <w:spacing w:after="60"/>
              <w:ind w:firstLine="540"/>
              <w:jc w:val="both"/>
              <w:rPr>
                <w:lang w:val="en-US"/>
              </w:rPr>
            </w:pPr>
          </w:p>
          <w:p w:rsidR="00D85B5E" w:rsidRPr="00F81A43" w:rsidRDefault="00D85B5E" w:rsidP="00D85B5E">
            <w:pPr>
              <w:numPr>
                <w:ilvl w:val="0"/>
                <w:numId w:val="19"/>
              </w:numPr>
              <w:spacing w:after="0" w:line="240" w:lineRule="auto"/>
              <w:jc w:val="both"/>
              <w:rPr>
                <w:szCs w:val="28"/>
              </w:rPr>
            </w:pPr>
            <w:r w:rsidRPr="00F81A43">
              <w:rPr>
                <w:szCs w:val="28"/>
              </w:rPr>
              <w:t>Подтверждаю, что Подрядчик ознакомился и уяснил содержание Кодекса делового поведения КТК и готов следовать ему, если ему будет присужден контракт /</w:t>
            </w:r>
          </w:p>
          <w:p w:rsidR="00D85B5E" w:rsidRPr="00F81A43" w:rsidRDefault="00D85B5E" w:rsidP="004B6B77">
            <w:pPr>
              <w:ind w:left="900"/>
              <w:contextualSpacing/>
              <w:rPr>
                <w:szCs w:val="28"/>
                <w:lang w:val="en-US"/>
              </w:rPr>
            </w:pPr>
            <w:r w:rsidRPr="00F81A43">
              <w:rPr>
                <w:szCs w:val="28"/>
                <w:lang w:val="en-US"/>
              </w:rPr>
              <w:t xml:space="preserve">I hereby certify that contractor read and acknowledged the contents of CPC Code of </w:t>
            </w:r>
            <w:r w:rsidRPr="00F81A43">
              <w:rPr>
                <w:szCs w:val="28"/>
                <w:lang w:val="en-US"/>
              </w:rPr>
              <w:lastRenderedPageBreak/>
              <w:t xml:space="preserve">Business Conduct and </w:t>
            </w:r>
            <w:proofErr w:type="gramStart"/>
            <w:r w:rsidRPr="00F81A43">
              <w:rPr>
                <w:szCs w:val="28"/>
                <w:lang w:val="en-US"/>
              </w:rPr>
              <w:t>are</w:t>
            </w:r>
            <w:proofErr w:type="gramEnd"/>
            <w:r w:rsidRPr="00F81A43">
              <w:rPr>
                <w:szCs w:val="28"/>
                <w:lang w:val="en-US"/>
              </w:rPr>
              <w:t xml:space="preserve"> willing to follow it if the contract is awarded thereto.</w:t>
            </w:r>
          </w:p>
          <w:p w:rsidR="00D85B5E" w:rsidRPr="00F81A43" w:rsidRDefault="00D85B5E" w:rsidP="004B6B77">
            <w:pPr>
              <w:ind w:left="900"/>
              <w:contextualSpacing/>
              <w:rPr>
                <w:szCs w:val="28"/>
                <w:lang w:val="en-US"/>
              </w:rPr>
            </w:pPr>
          </w:p>
          <w:p w:rsidR="00D85B5E" w:rsidRPr="00F81A43" w:rsidRDefault="00D85B5E" w:rsidP="00D85B5E">
            <w:pPr>
              <w:numPr>
                <w:ilvl w:val="0"/>
                <w:numId w:val="19"/>
              </w:numPr>
              <w:spacing w:after="0" w:line="240" w:lineRule="auto"/>
              <w:jc w:val="both"/>
              <w:rPr>
                <w:szCs w:val="28"/>
              </w:rPr>
            </w:pPr>
            <w:r w:rsidRPr="00F81A43">
              <w:rPr>
                <w:szCs w:val="28"/>
              </w:rPr>
              <w:t>Подтверждаю, что против Подрядчика не возбуждено производство по делам о несостоятельности (банкротстве) /</w:t>
            </w:r>
          </w:p>
          <w:p w:rsidR="00D85B5E" w:rsidRPr="00F81A43" w:rsidRDefault="00D85B5E" w:rsidP="004B6B77">
            <w:pPr>
              <w:ind w:left="900"/>
              <w:contextualSpacing/>
              <w:rPr>
                <w:szCs w:val="28"/>
                <w:lang w:val="en-US"/>
              </w:rPr>
            </w:pPr>
            <w:r w:rsidRPr="00F81A43">
              <w:rPr>
                <w:szCs w:val="28"/>
                <w:lang w:val="en-US"/>
              </w:rPr>
              <w:t>I hereby certify that no insolvency (bankruptcy) proceedings are initiated against Contractor.</w:t>
            </w:r>
          </w:p>
          <w:p w:rsidR="00D85B5E" w:rsidRPr="00F81A43" w:rsidRDefault="00D85B5E" w:rsidP="004B6B77">
            <w:pPr>
              <w:ind w:left="720"/>
              <w:contextualSpacing/>
              <w:rPr>
                <w:szCs w:val="28"/>
                <w:lang w:val="en-US"/>
              </w:rPr>
            </w:pPr>
          </w:p>
          <w:p w:rsidR="00D85B5E" w:rsidRPr="00F81A43" w:rsidRDefault="00D85B5E" w:rsidP="00D85B5E">
            <w:pPr>
              <w:numPr>
                <w:ilvl w:val="0"/>
                <w:numId w:val="19"/>
              </w:numPr>
              <w:spacing w:after="0" w:line="240" w:lineRule="auto"/>
              <w:jc w:val="both"/>
              <w:rPr>
                <w:szCs w:val="28"/>
              </w:rPr>
            </w:pPr>
            <w:r w:rsidRPr="00F81A43">
              <w:rPr>
                <w:szCs w:val="28"/>
              </w:rPr>
              <w:t xml:space="preserve">Подтверждаю достоверность всех сведений, представленных в настоящей анкете и </w:t>
            </w:r>
            <w:proofErr w:type="gramStart"/>
            <w:r w:rsidRPr="00F81A43">
              <w:rPr>
                <w:szCs w:val="28"/>
              </w:rPr>
              <w:t>согласен</w:t>
            </w:r>
            <w:proofErr w:type="gramEnd"/>
            <w:r w:rsidRPr="00F81A43">
              <w:rPr>
                <w:szCs w:val="28"/>
              </w:rPr>
              <w:t xml:space="preserve"> с тем, что предоставление Подрядчиком заведомо ложных сведений и/или намеренное сокрытие/искажение информации в настоящей анкете, является основанием для недопущения Подрядчика к работе с АО «КТК-Р» /</w:t>
            </w:r>
          </w:p>
          <w:p w:rsidR="00D85B5E" w:rsidRPr="00F81A43" w:rsidRDefault="00D85B5E" w:rsidP="004B6B77">
            <w:pPr>
              <w:ind w:left="900"/>
              <w:contextualSpacing/>
              <w:rPr>
                <w:szCs w:val="28"/>
                <w:lang w:val="en-US"/>
              </w:rPr>
            </w:pPr>
            <w:r w:rsidRPr="00F81A43">
              <w:rPr>
                <w:szCs w:val="28"/>
                <w:lang w:val="en-US"/>
              </w:rPr>
              <w:t>I hereby confirm the credibility of all data provided herein and agree that Contractor’s submission of knowingly false information and/or withholding/miscommunication of information herein shall constitute grounds for Contractor’s non-admission to work with JSC CPC-R.</w:t>
            </w:r>
          </w:p>
          <w:p w:rsidR="00D85B5E" w:rsidRPr="00F81A43" w:rsidRDefault="00D85B5E" w:rsidP="004B6B77">
            <w:pPr>
              <w:ind w:left="720"/>
              <w:contextualSpacing/>
              <w:rPr>
                <w:szCs w:val="28"/>
                <w:lang w:val="en-US"/>
              </w:rPr>
            </w:pPr>
          </w:p>
          <w:p w:rsidR="00D85B5E" w:rsidRPr="00F81A43" w:rsidRDefault="00D85B5E" w:rsidP="004B6B77">
            <w:pPr>
              <w:spacing w:after="60"/>
              <w:jc w:val="both"/>
              <w:rPr>
                <w:lang w:val="en-US"/>
              </w:rPr>
            </w:pPr>
          </w:p>
          <w:p w:rsidR="00D85B5E" w:rsidRPr="00F81A43" w:rsidRDefault="00D85B5E" w:rsidP="004B6B77">
            <w:pPr>
              <w:spacing w:after="60"/>
              <w:jc w:val="both"/>
              <w:rPr>
                <w:sz w:val="36"/>
                <w:szCs w:val="28"/>
                <w:vertAlign w:val="subscript"/>
                <w:lang w:val="en-US"/>
              </w:rPr>
            </w:pPr>
            <w:r w:rsidRPr="00F81A43">
              <w:rPr>
                <w:sz w:val="36"/>
                <w:szCs w:val="28"/>
                <w:vertAlign w:val="subscript"/>
              </w:rPr>
              <w:t>Подпись</w:t>
            </w:r>
            <w:r w:rsidRPr="00F81A43">
              <w:rPr>
                <w:sz w:val="36"/>
                <w:szCs w:val="28"/>
                <w:vertAlign w:val="subscript"/>
                <w:lang w:val="en-US"/>
              </w:rPr>
              <w:t>/signed</w:t>
            </w:r>
            <w:r w:rsidRPr="00F81A43">
              <w:rPr>
                <w:sz w:val="36"/>
                <w:szCs w:val="28"/>
                <w:lang w:val="en-US"/>
              </w:rPr>
              <w:t>_____/_____</w:t>
            </w:r>
            <w:r w:rsidRPr="00F81A43">
              <w:rPr>
                <w:sz w:val="36"/>
                <w:szCs w:val="28"/>
                <w:vertAlign w:val="subscript"/>
                <w:lang w:val="en-US"/>
              </w:rPr>
              <w:t xml:space="preserve"> </w:t>
            </w:r>
            <w:r w:rsidRPr="00F81A43">
              <w:rPr>
                <w:sz w:val="36"/>
                <w:szCs w:val="28"/>
                <w:vertAlign w:val="subscript"/>
              </w:rPr>
              <w:t>Ф</w:t>
            </w:r>
            <w:r w:rsidRPr="00F81A43">
              <w:rPr>
                <w:sz w:val="36"/>
                <w:szCs w:val="28"/>
                <w:vertAlign w:val="subscript"/>
                <w:lang w:val="en-US"/>
              </w:rPr>
              <w:t>.</w:t>
            </w:r>
            <w:r w:rsidRPr="00F81A43">
              <w:rPr>
                <w:sz w:val="36"/>
                <w:szCs w:val="28"/>
                <w:vertAlign w:val="subscript"/>
              </w:rPr>
              <w:t>И</w:t>
            </w:r>
            <w:r w:rsidRPr="00F81A43">
              <w:rPr>
                <w:sz w:val="36"/>
                <w:szCs w:val="28"/>
                <w:vertAlign w:val="subscript"/>
                <w:lang w:val="en-US"/>
              </w:rPr>
              <w:t>.</w:t>
            </w:r>
            <w:r w:rsidRPr="00F81A43">
              <w:rPr>
                <w:sz w:val="36"/>
                <w:szCs w:val="28"/>
                <w:vertAlign w:val="subscript"/>
              </w:rPr>
              <w:t>О</w:t>
            </w:r>
            <w:r w:rsidRPr="00F81A43">
              <w:rPr>
                <w:sz w:val="36"/>
                <w:szCs w:val="28"/>
                <w:vertAlign w:val="subscript"/>
                <w:lang w:val="en-US"/>
              </w:rPr>
              <w:t xml:space="preserve"> / full name </w:t>
            </w:r>
          </w:p>
          <w:p w:rsidR="00D85B5E" w:rsidRPr="00F81A43" w:rsidRDefault="00D85B5E" w:rsidP="004B6B77">
            <w:pPr>
              <w:spacing w:after="60"/>
              <w:jc w:val="both"/>
              <w:rPr>
                <w:lang w:val="en-US"/>
              </w:rPr>
            </w:pPr>
          </w:p>
          <w:p w:rsidR="00D85B5E" w:rsidRPr="00F81A43" w:rsidRDefault="00D85B5E" w:rsidP="004B6B77">
            <w:pPr>
              <w:spacing w:after="60"/>
              <w:jc w:val="both"/>
            </w:pPr>
            <w:r w:rsidRPr="00F81A43">
              <w:t xml:space="preserve">Дата / </w:t>
            </w:r>
            <w:proofErr w:type="spellStart"/>
            <w:r w:rsidRPr="00F81A43">
              <w:t>date</w:t>
            </w:r>
            <w:proofErr w:type="spellEnd"/>
            <w:r w:rsidRPr="00F81A43">
              <w:t>:__________________</w:t>
            </w:r>
          </w:p>
          <w:p w:rsidR="00D85B5E" w:rsidRPr="00F81A43" w:rsidRDefault="00D85B5E" w:rsidP="004B6B77">
            <w:pPr>
              <w:spacing w:after="60"/>
              <w:ind w:left="360"/>
              <w:jc w:val="both"/>
              <w:rPr>
                <w:sz w:val="28"/>
                <w:szCs w:val="28"/>
                <w:vertAlign w:val="subscript"/>
              </w:rPr>
            </w:pPr>
            <w:r w:rsidRPr="00F81A43">
              <w:rPr>
                <w:sz w:val="28"/>
                <w:szCs w:val="28"/>
              </w:rPr>
              <w:tab/>
            </w:r>
            <w:r w:rsidRPr="00F81A43">
              <w:rPr>
                <w:sz w:val="28"/>
                <w:szCs w:val="28"/>
              </w:rPr>
              <w:tab/>
            </w:r>
            <w:r w:rsidRPr="00F81A43">
              <w:rPr>
                <w:sz w:val="28"/>
                <w:szCs w:val="28"/>
              </w:rPr>
              <w:tab/>
            </w:r>
            <w:r w:rsidRPr="00F81A43">
              <w:rPr>
                <w:sz w:val="36"/>
                <w:szCs w:val="28"/>
                <w:vertAlign w:val="subscript"/>
              </w:rPr>
              <w:t>М. П./</w:t>
            </w:r>
            <w:proofErr w:type="spellStart"/>
            <w:r w:rsidRPr="00F81A43">
              <w:rPr>
                <w:sz w:val="36"/>
                <w:szCs w:val="28"/>
                <w:vertAlign w:val="subscript"/>
              </w:rPr>
              <w:t>stamp</w:t>
            </w:r>
            <w:proofErr w:type="spellEnd"/>
          </w:p>
          <w:p w:rsidR="00D85B5E" w:rsidRPr="00F81A43" w:rsidRDefault="00D85B5E" w:rsidP="004B6B77">
            <w:pPr>
              <w:spacing w:after="60"/>
              <w:jc w:val="both"/>
            </w:pPr>
          </w:p>
          <w:p w:rsidR="00D85B5E" w:rsidRPr="00F81A43" w:rsidRDefault="00D85B5E" w:rsidP="004B6B77">
            <w:pPr>
              <w:spacing w:after="60"/>
              <w:jc w:val="both"/>
            </w:pPr>
          </w:p>
          <w:p w:rsidR="00D85B5E" w:rsidRPr="00F81A43" w:rsidRDefault="00D85B5E" w:rsidP="004B6B77">
            <w:pPr>
              <w:spacing w:after="60"/>
              <w:jc w:val="both"/>
            </w:pPr>
          </w:p>
          <w:p w:rsidR="00D85B5E" w:rsidRPr="00F81A43" w:rsidRDefault="00D85B5E" w:rsidP="004B6B77">
            <w:pPr>
              <w:spacing w:after="60"/>
              <w:jc w:val="both"/>
            </w:pPr>
          </w:p>
          <w:p w:rsidR="00D85B5E" w:rsidRPr="00F81A43" w:rsidRDefault="00D85B5E" w:rsidP="004B6B77">
            <w:pPr>
              <w:spacing w:after="60"/>
              <w:jc w:val="both"/>
            </w:pPr>
          </w:p>
          <w:p w:rsidR="00D85B5E" w:rsidRPr="00F81A43" w:rsidRDefault="00D85B5E" w:rsidP="004B6B77">
            <w:pPr>
              <w:spacing w:after="60"/>
              <w:jc w:val="both"/>
            </w:pPr>
          </w:p>
          <w:p w:rsidR="00D85B5E" w:rsidRPr="00F81A43" w:rsidRDefault="00D85B5E" w:rsidP="004B6B77">
            <w:pPr>
              <w:spacing w:after="60"/>
              <w:jc w:val="both"/>
            </w:pPr>
          </w:p>
          <w:p w:rsidR="00D85B5E" w:rsidRPr="00F81A43" w:rsidRDefault="00D85B5E" w:rsidP="004B6B77">
            <w:pPr>
              <w:spacing w:after="60"/>
              <w:jc w:val="both"/>
            </w:pPr>
          </w:p>
        </w:tc>
      </w:tr>
    </w:tbl>
    <w:p w:rsidR="009E3B25" w:rsidRPr="00CC0F07" w:rsidRDefault="009E3B25" w:rsidP="009E3B25">
      <w:pPr>
        <w:jc w:val="both"/>
        <w:rPr>
          <w:rFonts w:ascii="Times New Roman" w:hAnsi="Times New Roman" w:cs="Times New Roman"/>
        </w:rPr>
      </w:pPr>
    </w:p>
    <w:sectPr w:rsidR="009E3B25" w:rsidRPr="00CC0F07" w:rsidSect="004C6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9F7"/>
    <w:multiLevelType w:val="hybridMultilevel"/>
    <w:tmpl w:val="9DFEB3AE"/>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4A1476"/>
    <w:multiLevelType w:val="hybridMultilevel"/>
    <w:tmpl w:val="A9B63B1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BB041E0"/>
    <w:multiLevelType w:val="hybridMultilevel"/>
    <w:tmpl w:val="6C904A7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9268FF"/>
    <w:multiLevelType w:val="hybridMultilevel"/>
    <w:tmpl w:val="530EB76C"/>
    <w:lvl w:ilvl="0" w:tplc="661A7B30">
      <w:start w:val="1"/>
      <w:numFmt w:val="decimal"/>
      <w:lvlText w:val="%1."/>
      <w:lvlJc w:val="left"/>
      <w:pPr>
        <w:ind w:left="312" w:hanging="170"/>
      </w:pPr>
      <w:rPr>
        <w:b w:val="0"/>
      </w:r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abstractNum w:abstractNumId="7">
    <w:nsid w:val="30AC7EE3"/>
    <w:multiLevelType w:val="hybridMultilevel"/>
    <w:tmpl w:val="52AC015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007FEF"/>
    <w:multiLevelType w:val="hybridMultilevel"/>
    <w:tmpl w:val="A1222E08"/>
    <w:lvl w:ilvl="0" w:tplc="471EDE18">
      <w:start w:val="1"/>
      <w:numFmt w:val="decimal"/>
      <w:lvlText w:val="%1."/>
      <w:lvlJc w:val="left"/>
      <w:pPr>
        <w:tabs>
          <w:tab w:val="num" w:pos="720"/>
        </w:tabs>
        <w:ind w:left="720" w:hanging="360"/>
      </w:pPr>
      <w:rPr>
        <w:rFonts w:hint="default"/>
      </w:rPr>
    </w:lvl>
    <w:lvl w:ilvl="1" w:tplc="E6D4D88E">
      <w:numFmt w:val="none"/>
      <w:lvlText w:val=""/>
      <w:lvlJc w:val="left"/>
      <w:pPr>
        <w:tabs>
          <w:tab w:val="num" w:pos="360"/>
        </w:tabs>
      </w:pPr>
    </w:lvl>
    <w:lvl w:ilvl="2" w:tplc="5F48C1F4">
      <w:numFmt w:val="none"/>
      <w:lvlText w:val=""/>
      <w:lvlJc w:val="left"/>
      <w:pPr>
        <w:tabs>
          <w:tab w:val="num" w:pos="360"/>
        </w:tabs>
      </w:pPr>
    </w:lvl>
    <w:lvl w:ilvl="3" w:tplc="62527256">
      <w:numFmt w:val="none"/>
      <w:lvlText w:val=""/>
      <w:lvlJc w:val="left"/>
      <w:pPr>
        <w:tabs>
          <w:tab w:val="num" w:pos="360"/>
        </w:tabs>
      </w:pPr>
    </w:lvl>
    <w:lvl w:ilvl="4" w:tplc="DD40A410">
      <w:numFmt w:val="none"/>
      <w:lvlText w:val=""/>
      <w:lvlJc w:val="left"/>
      <w:pPr>
        <w:tabs>
          <w:tab w:val="num" w:pos="360"/>
        </w:tabs>
      </w:pPr>
    </w:lvl>
    <w:lvl w:ilvl="5" w:tplc="A6800840">
      <w:numFmt w:val="none"/>
      <w:lvlText w:val=""/>
      <w:lvlJc w:val="left"/>
      <w:pPr>
        <w:tabs>
          <w:tab w:val="num" w:pos="360"/>
        </w:tabs>
      </w:pPr>
    </w:lvl>
    <w:lvl w:ilvl="6" w:tplc="CC9C094E">
      <w:numFmt w:val="none"/>
      <w:lvlText w:val=""/>
      <w:lvlJc w:val="left"/>
      <w:pPr>
        <w:tabs>
          <w:tab w:val="num" w:pos="360"/>
        </w:tabs>
      </w:pPr>
    </w:lvl>
    <w:lvl w:ilvl="7" w:tplc="5BA0A164">
      <w:numFmt w:val="none"/>
      <w:lvlText w:val=""/>
      <w:lvlJc w:val="left"/>
      <w:pPr>
        <w:tabs>
          <w:tab w:val="num" w:pos="360"/>
        </w:tabs>
      </w:pPr>
    </w:lvl>
    <w:lvl w:ilvl="8" w:tplc="1FDA509C">
      <w:numFmt w:val="none"/>
      <w:lvlText w:val=""/>
      <w:lvlJc w:val="left"/>
      <w:pPr>
        <w:tabs>
          <w:tab w:val="num" w:pos="360"/>
        </w:tabs>
      </w:pPr>
    </w:lvl>
  </w:abstractNum>
  <w:abstractNum w:abstractNumId="9">
    <w:nsid w:val="40DA32EB"/>
    <w:multiLevelType w:val="hybridMultilevel"/>
    <w:tmpl w:val="B002D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1">
    <w:nsid w:val="47710269"/>
    <w:multiLevelType w:val="hybridMultilevel"/>
    <w:tmpl w:val="6EF6629C"/>
    <w:lvl w:ilvl="0" w:tplc="DC6839E4">
      <w:start w:val="1"/>
      <w:numFmt w:val="upperRoman"/>
      <w:lvlText w:val="%1."/>
      <w:lvlJc w:val="left"/>
      <w:pPr>
        <w:ind w:left="607" w:hanging="720"/>
      </w:pPr>
      <w:rPr>
        <w:b/>
      </w:r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abstractNum w:abstractNumId="12">
    <w:nsid w:val="49C07BFE"/>
    <w:multiLevelType w:val="hybridMultilevel"/>
    <w:tmpl w:val="E596423A"/>
    <w:lvl w:ilvl="0" w:tplc="6EF404A0">
      <w:start w:val="5"/>
      <w:numFmt w:val="upperRoman"/>
      <w:lvlText w:val="%1."/>
      <w:lvlJc w:val="left"/>
      <w:pPr>
        <w:ind w:left="607" w:hanging="720"/>
      </w:p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abstractNum w:abstractNumId="13">
    <w:nsid w:val="51A14793"/>
    <w:multiLevelType w:val="multilevel"/>
    <w:tmpl w:val="291EC5C6"/>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D2F30E5"/>
    <w:multiLevelType w:val="hybridMultilevel"/>
    <w:tmpl w:val="1B82A118"/>
    <w:lvl w:ilvl="0" w:tplc="39C0C428">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32D7AF5"/>
    <w:multiLevelType w:val="hybridMultilevel"/>
    <w:tmpl w:val="8846896C"/>
    <w:lvl w:ilvl="0" w:tplc="9E18AA78">
      <w:start w:val="1"/>
      <w:numFmt w:val="decimal"/>
      <w:lvlText w:val="%1."/>
      <w:lvlJc w:val="left"/>
      <w:pPr>
        <w:ind w:left="900" w:hanging="360"/>
      </w:pPr>
      <w:rPr>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18">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7"/>
  </w:num>
  <w:num w:numId="6">
    <w:abstractNumId w:val="8"/>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3"/>
    <w:lvlOverride w:ilvl="0">
      <w:startOverride w:val="1"/>
    </w:lvlOverride>
  </w:num>
  <w:num w:numId="12">
    <w:abstractNumId w:val="17"/>
    <w:lvlOverride w:ilvl="0">
      <w:startOverride w:val="1"/>
    </w:lvlOverride>
  </w:num>
  <w:num w:numId="13">
    <w:abstractNumId w:val="18"/>
  </w:num>
  <w:num w:numId="14">
    <w:abstractNumId w:val="4"/>
  </w:num>
  <w:num w:numId="15">
    <w:abstractNumId w:val="11"/>
  </w:num>
  <w:num w:numId="16">
    <w:abstractNumId w:val="15"/>
  </w:num>
  <w:num w:numId="17">
    <w:abstractNumId w:val="6"/>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5A0"/>
    <w:rsid w:val="000503B6"/>
    <w:rsid w:val="000C3C7B"/>
    <w:rsid w:val="001444B8"/>
    <w:rsid w:val="00170654"/>
    <w:rsid w:val="00273406"/>
    <w:rsid w:val="002945E8"/>
    <w:rsid w:val="002A6C70"/>
    <w:rsid w:val="002D7283"/>
    <w:rsid w:val="002E6D90"/>
    <w:rsid w:val="002F636D"/>
    <w:rsid w:val="002F7E38"/>
    <w:rsid w:val="004416C7"/>
    <w:rsid w:val="004C6CFE"/>
    <w:rsid w:val="005C42AB"/>
    <w:rsid w:val="00627D66"/>
    <w:rsid w:val="00647F49"/>
    <w:rsid w:val="00710E3F"/>
    <w:rsid w:val="00782403"/>
    <w:rsid w:val="007840AC"/>
    <w:rsid w:val="0089683A"/>
    <w:rsid w:val="009C197D"/>
    <w:rsid w:val="009E3B25"/>
    <w:rsid w:val="00A545A0"/>
    <w:rsid w:val="00AD5EBD"/>
    <w:rsid w:val="00BA4E57"/>
    <w:rsid w:val="00C8328C"/>
    <w:rsid w:val="00CC0F07"/>
    <w:rsid w:val="00D12072"/>
    <w:rsid w:val="00D85B5E"/>
    <w:rsid w:val="00E33ADE"/>
    <w:rsid w:val="00E56AF3"/>
    <w:rsid w:val="00E642E7"/>
    <w:rsid w:val="00F5745F"/>
    <w:rsid w:val="00F733F2"/>
    <w:rsid w:val="00FB0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Бес интервала"/>
    <w:link w:val="a4"/>
    <w:qFormat/>
    <w:rsid w:val="00AD5EB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Бес интервала Знак"/>
    <w:link w:val="a3"/>
    <w:rsid w:val="00AD5EBD"/>
    <w:rPr>
      <w:rFonts w:ascii="Times New Roman" w:eastAsia="Times New Roman" w:hAnsi="Times New Roman" w:cs="Times New Roman"/>
      <w:sz w:val="24"/>
      <w:szCs w:val="24"/>
      <w:lang w:eastAsia="ru-RU"/>
    </w:rPr>
  </w:style>
  <w:style w:type="character" w:styleId="a5">
    <w:name w:val="Hyperlink"/>
    <w:basedOn w:val="a0"/>
    <w:uiPriority w:val="99"/>
    <w:unhideWhenUsed/>
    <w:rsid w:val="007840AC"/>
    <w:rPr>
      <w:color w:val="0563C1" w:themeColor="hyperlink"/>
      <w:u w:val="single"/>
    </w:rPr>
  </w:style>
  <w:style w:type="table" w:styleId="a6">
    <w:name w:val="Table Grid"/>
    <w:basedOn w:val="a1"/>
    <w:uiPriority w:val="59"/>
    <w:rsid w:val="007840A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7840AC"/>
    <w:rPr>
      <w:rFonts w:cs="Times New Roman"/>
      <w:i/>
      <w:iCs/>
    </w:rPr>
  </w:style>
  <w:style w:type="paragraph" w:customStyle="1" w:styleId="1">
    <w:name w:val="Без интервала1"/>
    <w:qFormat/>
    <w:rsid w:val="007840AC"/>
    <w:pPr>
      <w:suppressAutoHyphens/>
      <w:spacing w:after="0" w:line="100" w:lineRule="atLeast"/>
      <w:ind w:left="425" w:hanging="357"/>
      <w:jc w:val="both"/>
    </w:pPr>
    <w:rPr>
      <w:rFonts w:ascii="Calibri" w:eastAsia="Arial" w:hAnsi="Calibri" w:cs="Calibri"/>
      <w:sz w:val="20"/>
      <w:szCs w:val="24"/>
      <w:lang w:eastAsia="hi-IN" w:bidi="hi-IN"/>
    </w:rPr>
  </w:style>
  <w:style w:type="character" w:styleId="a8">
    <w:name w:val="Strong"/>
    <w:basedOn w:val="a0"/>
    <w:qFormat/>
    <w:rsid w:val="00F733F2"/>
    <w:rPr>
      <w:b/>
      <w:bCs/>
    </w:rPr>
  </w:style>
  <w:style w:type="paragraph" w:styleId="a9">
    <w:name w:val="List Paragraph"/>
    <w:basedOn w:val="a"/>
    <w:link w:val="aa"/>
    <w:uiPriority w:val="34"/>
    <w:qFormat/>
    <w:rsid w:val="00F733F2"/>
    <w:pPr>
      <w:spacing w:after="200" w:line="276" w:lineRule="auto"/>
      <w:ind w:left="720"/>
      <w:contextualSpacing/>
    </w:pPr>
    <w:rPr>
      <w:rFonts w:eastAsiaTheme="minorEastAsia"/>
      <w:lang w:eastAsia="ru-RU"/>
    </w:rPr>
  </w:style>
  <w:style w:type="character" w:customStyle="1" w:styleId="aa">
    <w:name w:val="Абзац списка Знак"/>
    <w:link w:val="a9"/>
    <w:uiPriority w:val="34"/>
    <w:locked/>
    <w:rsid w:val="00170654"/>
    <w:rPr>
      <w:rFonts w:eastAsiaTheme="minorEastAsia"/>
      <w:lang w:eastAsia="ru-RU"/>
    </w:rPr>
  </w:style>
  <w:style w:type="character" w:customStyle="1" w:styleId="2">
    <w:name w:val="Основной текст с отступом 2 Знак"/>
    <w:link w:val="20"/>
    <w:rsid w:val="00273406"/>
    <w:rPr>
      <w:rFonts w:cs="Times New Roman"/>
      <w:lang w:eastAsia="ar-SA"/>
    </w:rPr>
  </w:style>
  <w:style w:type="paragraph" w:styleId="ab">
    <w:name w:val="footer"/>
    <w:basedOn w:val="a"/>
    <w:link w:val="10"/>
    <w:uiPriority w:val="99"/>
    <w:rsid w:val="0027340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uiPriority w:val="99"/>
    <w:rsid w:val="00273406"/>
  </w:style>
  <w:style w:type="character" w:customStyle="1" w:styleId="10">
    <w:name w:val="Нижний колонтитул Знак1"/>
    <w:basedOn w:val="a0"/>
    <w:link w:val="ab"/>
    <w:uiPriority w:val="99"/>
    <w:rsid w:val="00273406"/>
    <w:rPr>
      <w:rFonts w:ascii="Times New Roman" w:eastAsia="Times New Roman" w:hAnsi="Times New Roman" w:cs="Times New Roman"/>
      <w:sz w:val="24"/>
      <w:szCs w:val="24"/>
      <w:lang w:eastAsia="ar-SA"/>
    </w:rPr>
  </w:style>
  <w:style w:type="paragraph" w:styleId="20">
    <w:name w:val="Body Text Indent 2"/>
    <w:basedOn w:val="a"/>
    <w:link w:val="2"/>
    <w:rsid w:val="00273406"/>
    <w:pPr>
      <w:spacing w:after="120" w:line="480" w:lineRule="auto"/>
      <w:ind w:left="283"/>
    </w:pPr>
    <w:rPr>
      <w:rFonts w:cs="Times New Roman"/>
      <w:lang w:eastAsia="ar-SA"/>
    </w:rPr>
  </w:style>
  <w:style w:type="character" w:customStyle="1" w:styleId="21">
    <w:name w:val="Основной текст с отступом 2 Знак1"/>
    <w:basedOn w:val="a0"/>
    <w:uiPriority w:val="99"/>
    <w:semiHidden/>
    <w:rsid w:val="00273406"/>
  </w:style>
  <w:style w:type="paragraph" w:styleId="ad">
    <w:name w:val="Block Text"/>
    <w:basedOn w:val="a"/>
    <w:rsid w:val="00273406"/>
    <w:pPr>
      <w:tabs>
        <w:tab w:val="left" w:pos="0"/>
        <w:tab w:val="left" w:pos="270"/>
      </w:tabs>
      <w:spacing w:after="0" w:line="240" w:lineRule="auto"/>
      <w:ind w:left="34" w:right="59" w:firstLine="425"/>
      <w:jc w:val="both"/>
    </w:pPr>
    <w:rPr>
      <w:rFonts w:ascii="Times New Roman" w:eastAsia="Times New Roman" w:hAnsi="Times New Roman" w:cs="Times New Roman"/>
      <w:szCs w:val="20"/>
      <w:lang w:eastAsia="ru-RU"/>
    </w:rPr>
  </w:style>
  <w:style w:type="paragraph" w:customStyle="1" w:styleId="11">
    <w:name w:val="Абзац списка1"/>
    <w:basedOn w:val="a"/>
    <w:uiPriority w:val="99"/>
    <w:qFormat/>
    <w:rsid w:val="00D85B5E"/>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85B5E"/>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D85B5E"/>
    <w:rPr>
      <w:rFonts w:ascii="Tahoma" w:eastAsia="Times New Roman" w:hAnsi="Tahoma" w:cs="Tahoma"/>
      <w:sz w:val="16"/>
      <w:szCs w:val="16"/>
      <w:lang w:eastAsia="ru-RU"/>
    </w:rPr>
  </w:style>
  <w:style w:type="paragraph" w:styleId="af0">
    <w:name w:val="header"/>
    <w:basedOn w:val="a"/>
    <w:link w:val="af1"/>
    <w:uiPriority w:val="99"/>
    <w:unhideWhenUsed/>
    <w:rsid w:val="00D85B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D85B5E"/>
    <w:rPr>
      <w:rFonts w:ascii="Times New Roman" w:eastAsia="Times New Roman" w:hAnsi="Times New Roman" w:cs="Times New Roman"/>
      <w:sz w:val="24"/>
      <w:szCs w:val="24"/>
      <w:lang w:eastAsia="ru-RU"/>
    </w:rPr>
  </w:style>
  <w:style w:type="paragraph" w:styleId="af2">
    <w:name w:val="Normal (Web)"/>
    <w:basedOn w:val="a"/>
    <w:uiPriority w:val="99"/>
    <w:unhideWhenUsed/>
    <w:rsid w:val="00D85B5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D85B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85B5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CA071A518F5BDD78DB84A4E1B2D2EC705ACE14A2AD389D672C202C7978D7DD282B3FF9B0E6hD19L" TargetMode="External"/><Relationship Id="rId13" Type="http://schemas.openxmlformats.org/officeDocument/2006/relationships/hyperlink" Target="consultantplus://offline/ref=50CA071A518F5BDD78DB84A4E1B2D2EC705ACE14A0A6389D672C202C7978D7DD282B3FFAB1EChD1CL" TargetMode="External"/><Relationship Id="rId18" Type="http://schemas.openxmlformats.org/officeDocument/2006/relationships/hyperlink" Target="consultantplus://offline/ref=50CA071A518F5BDD78DB84A4E1B2D2EC705ACE14A0A6389D672C202C7978D7DD282B3FF9B1E5D2A5hC11L" TargetMode="External"/><Relationship Id="rId26" Type="http://schemas.openxmlformats.org/officeDocument/2006/relationships/hyperlink" Target="consultantplus://offline/ref=50CA071A518F5BDD78DB84A4E1B2D2EC705ACE14A0A6389D672C202C7978D7DD282B3FF9B1E5D2A5hC11L" TargetMode="External"/><Relationship Id="rId3" Type="http://schemas.openxmlformats.org/officeDocument/2006/relationships/settings" Target="settings.xml"/><Relationship Id="rId21" Type="http://schemas.openxmlformats.org/officeDocument/2006/relationships/hyperlink" Target="consultantplus://offline/ref=50CA071A518F5BDD78DB84A4E1B2D2EC705ACE14A0A6389D672C202C7978D7DD282B3FFAB1EChD1CL" TargetMode="External"/><Relationship Id="rId7" Type="http://schemas.openxmlformats.org/officeDocument/2006/relationships/hyperlink" Target="consultantplus://offline/ref=50CA071A518F5BDD78DB84A4E1B2D2EC705ACD11A6AD389D672C202C7978D7DD282B3FFDB0hE16L" TargetMode="External"/><Relationship Id="rId12" Type="http://schemas.openxmlformats.org/officeDocument/2006/relationships/hyperlink" Target="consultantplus://offline/ref=50CA071A518F5BDD78DB84A4E1B2D2EC705ACE14A0A6389D672C202C7978D7DD282B3FFAB1E3hD18L" TargetMode="External"/><Relationship Id="rId17" Type="http://schemas.openxmlformats.org/officeDocument/2006/relationships/hyperlink" Target="consultantplus://offline/ref=50CA071A518F5BDD78DB84A4E1B2D2EC705ACE14A2AD389D672C202C7978D7DD282B3FF9B0E4hD1EL" TargetMode="External"/><Relationship Id="rId25" Type="http://schemas.openxmlformats.org/officeDocument/2006/relationships/hyperlink" Target="consultantplus://offline/ref=50CA071A518F5BDD78DB84A4E1B2D2EC705ACE14A2AD389D672C202C7978D7DD282B3FF9B0E4hD1E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0CA071A518F5BDD78DB84A4E1B2D2EC705ACE14A2AD389D672C202C7978D7DD282B3FF9B0E6hD19L" TargetMode="External"/><Relationship Id="rId20" Type="http://schemas.openxmlformats.org/officeDocument/2006/relationships/hyperlink" Target="consultantplus://offline/ref=50CA071A518F5BDD78DB84A4E1B2D2EC705ACE14A0A6389D672C202C7978D7DD282B3FFAB1E3hD18L" TargetMode="External"/><Relationship Id="rId29" Type="http://schemas.openxmlformats.org/officeDocument/2006/relationships/hyperlink" Target="consultantplus://offline/ref=50CA071A518F5BDD78DB84A4E1B2D2EC705ACE14A0A6389D672C202C7978D7DD282B3FFAB1EChD1CL" TargetMode="External"/><Relationship Id="rId1" Type="http://schemas.openxmlformats.org/officeDocument/2006/relationships/numbering" Target="numbering.xml"/><Relationship Id="rId6" Type="http://schemas.openxmlformats.org/officeDocument/2006/relationships/hyperlink" Target="consultantplus://offline/ref=B56F8C7BFCBE836207DEF5CCC9C66ABA96B6116252542AEBDC5C180EE6742C1A975CC2d2y8L" TargetMode="External"/><Relationship Id="rId11" Type="http://schemas.openxmlformats.org/officeDocument/2006/relationships/hyperlink" Target="consultantplus://offline/ref=50CA071A518F5BDD78DB84A4E1B2D2EC705ACE14A0A6389D672C202C7978D7DD282B3FFAB1E1hD1EL" TargetMode="External"/><Relationship Id="rId24" Type="http://schemas.openxmlformats.org/officeDocument/2006/relationships/hyperlink" Target="consultantplus://offline/ref=50CA071A518F5BDD78DB84A4E1B2D2EC705ACE14A2AD389D672C202C7978D7DD282B3FF9B0E6hD19L" TargetMode="External"/><Relationship Id="rId32" Type="http://schemas.openxmlformats.org/officeDocument/2006/relationships/fontTable" Target="fontTable.xml"/><Relationship Id="rId5" Type="http://schemas.openxmlformats.org/officeDocument/2006/relationships/hyperlink" Target="consultantplus://offline/ref=B56F8C7BFCBE836207DEF5CCC9C66ABA96B7106455552AEBDC5C180EE6742C1A975CC2285068d2y8L" TargetMode="External"/><Relationship Id="rId15" Type="http://schemas.openxmlformats.org/officeDocument/2006/relationships/hyperlink" Target="consultantplus://offline/ref=50CA071A518F5BDD78DB84A4E1B2D2EC705ACD11A6AD389D672C202C7978D7DD282B3FFDB0hE16L" TargetMode="External"/><Relationship Id="rId23" Type="http://schemas.openxmlformats.org/officeDocument/2006/relationships/hyperlink" Target="consultantplus://offline/ref=50CA071A518F5BDD78DB84A4E1B2D2EC705ACD11A6AD389D672C202C7978D7DD282B3FFDB0hE16L" TargetMode="External"/><Relationship Id="rId28" Type="http://schemas.openxmlformats.org/officeDocument/2006/relationships/hyperlink" Target="consultantplus://offline/ref=50CA071A518F5BDD78DB84A4E1B2D2EC705ACE14A0A6389D672C202C7978D7DD282B3FFAB1E3hD18L" TargetMode="External"/><Relationship Id="rId10" Type="http://schemas.openxmlformats.org/officeDocument/2006/relationships/hyperlink" Target="consultantplus://offline/ref=50CA071A518F5BDD78DB84A4E1B2D2EC705ACE14A0A6389D672C202C7978D7DD282B3FF9B1E5D2A5hC11L" TargetMode="External"/><Relationship Id="rId19" Type="http://schemas.openxmlformats.org/officeDocument/2006/relationships/hyperlink" Target="consultantplus://offline/ref=50CA071A518F5BDD78DB84A4E1B2D2EC705ACE14A0A6389D672C202C7978D7DD282B3FFAB1E1hD1EL" TargetMode="External"/><Relationship Id="rId31" Type="http://schemas.openxmlformats.org/officeDocument/2006/relationships/hyperlink" Target="https://www.muztorg.ru/product/A086655" TargetMode="External"/><Relationship Id="rId4" Type="http://schemas.openxmlformats.org/officeDocument/2006/relationships/webSettings" Target="webSettings.xml"/><Relationship Id="rId9" Type="http://schemas.openxmlformats.org/officeDocument/2006/relationships/hyperlink" Target="consultantplus://offline/ref=50CA071A518F5BDD78DB84A4E1B2D2EC705ACE14A2AD389D672C202C7978D7DD282B3FF9B0E4hD1EL" TargetMode="External"/><Relationship Id="rId14" Type="http://schemas.openxmlformats.org/officeDocument/2006/relationships/hyperlink" Target="consultantplus://offline/ref=50CA071A518F5BDD78DB84A4E1B2D2EC705ACD11A6AD389D672C202C7978D7DD282B3FFAB7E6hD1AL" TargetMode="External"/><Relationship Id="rId22" Type="http://schemas.openxmlformats.org/officeDocument/2006/relationships/hyperlink" Target="consultantplus://offline/ref=50CA071A518F5BDD78DB84A4E1B2D2EC705ACD11A6AD389D672C202C7978D7DD282B3FFAB7E6hD1AL" TargetMode="External"/><Relationship Id="rId27" Type="http://schemas.openxmlformats.org/officeDocument/2006/relationships/hyperlink" Target="consultantplus://offline/ref=50CA071A518F5BDD78DB84A4E1B2D2EC705ACE14A0A6389D672C202C7978D7DD282B3FFAB1E1hD1EL" TargetMode="External"/><Relationship Id="rId30" Type="http://schemas.openxmlformats.org/officeDocument/2006/relationships/hyperlink" Target="consultantplus://offline/ref=50CA071A518F5BDD78DB84A4E1B2D2EC705ACD11A6AD389D672C202C7978D7DD282B3FFAB7E6hD1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57</Pages>
  <Words>18863</Words>
  <Characters>107520</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2020-07-20T13:37:00Z</dcterms:created>
  <dcterms:modified xsi:type="dcterms:W3CDTF">2020-07-20T13:37:00Z</dcterms:modified>
</cp:coreProperties>
</file>